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66057C" w14:textId="77777777" w:rsidR="001B0AD5" w:rsidRPr="004B3772" w:rsidRDefault="001B0AD5" w:rsidP="001B0AD5">
      <w:pPr>
        <w:rPr>
          <w:b/>
          <w:bCs/>
          <w:sz w:val="32"/>
          <w:szCs w:val="32"/>
        </w:rPr>
      </w:pPr>
      <w:bookmarkStart w:id="0" w:name="_Hlk29822631"/>
    </w:p>
    <w:p w14:paraId="0CED4E93" w14:textId="77777777" w:rsidR="001B0AD5" w:rsidRPr="004B3772" w:rsidRDefault="001B0AD5" w:rsidP="001B0AD5">
      <w:pPr>
        <w:shd w:val="clear" w:color="auto" w:fill="F2F2F2"/>
        <w:jc w:val="center"/>
        <w:rPr>
          <w:rFonts w:ascii="Times New Roman" w:hAnsi="Times New Roman" w:cs="Times New Roman"/>
          <w:b/>
          <w:sz w:val="24"/>
          <w:szCs w:val="24"/>
        </w:rPr>
      </w:pPr>
      <w:r w:rsidRPr="004B3772">
        <w:rPr>
          <w:rFonts w:ascii="Times New Roman" w:hAnsi="Times New Roman" w:cs="Times New Roman"/>
          <w:b/>
          <w:sz w:val="24"/>
          <w:szCs w:val="24"/>
        </w:rPr>
        <w:t>NUCLEAR REGULATORY AUTHORITY,</w:t>
      </w:r>
    </w:p>
    <w:p w14:paraId="06EC1FCB" w14:textId="77777777" w:rsidR="001B0AD5" w:rsidRPr="004B3772" w:rsidRDefault="001B0AD5" w:rsidP="001B0AD5">
      <w:pPr>
        <w:shd w:val="clear" w:color="auto" w:fill="F2F2F2"/>
        <w:jc w:val="center"/>
        <w:rPr>
          <w:rFonts w:ascii="Times New Roman" w:hAnsi="Times New Roman" w:cs="Times New Roman"/>
          <w:b/>
          <w:sz w:val="24"/>
          <w:szCs w:val="24"/>
        </w:rPr>
      </w:pPr>
      <w:r w:rsidRPr="004B3772">
        <w:rPr>
          <w:rFonts w:ascii="Times New Roman" w:hAnsi="Times New Roman" w:cs="Times New Roman"/>
          <w:b/>
          <w:sz w:val="24"/>
          <w:szCs w:val="24"/>
        </w:rPr>
        <w:t>GHANA</w:t>
      </w:r>
    </w:p>
    <w:p w14:paraId="2B8C5FAD" w14:textId="77777777" w:rsidR="001B0AD5" w:rsidRPr="004B3772" w:rsidRDefault="001B0AD5" w:rsidP="001B0AD5">
      <w:pPr>
        <w:jc w:val="center"/>
        <w:rPr>
          <w:rFonts w:ascii="Times New Roman" w:hAnsi="Times New Roman" w:cs="Times New Roman"/>
          <w:b/>
          <w:sz w:val="24"/>
          <w:szCs w:val="24"/>
        </w:rPr>
      </w:pPr>
    </w:p>
    <w:p w14:paraId="433F3AC7" w14:textId="03D113C2" w:rsidR="001B0AD5" w:rsidRPr="004B3772" w:rsidRDefault="001B0AD5" w:rsidP="001B0AD5">
      <w:pPr>
        <w:jc w:val="center"/>
        <w:rPr>
          <w:rFonts w:ascii="Times New Roman" w:hAnsi="Times New Roman" w:cs="Times New Roman"/>
          <w:b/>
          <w:sz w:val="24"/>
          <w:szCs w:val="24"/>
        </w:rPr>
      </w:pPr>
      <w:r w:rsidRPr="004B3772">
        <w:rPr>
          <w:rFonts w:ascii="Times New Roman" w:hAnsi="Times New Roman" w:cs="Times New Roman"/>
          <w:b/>
          <w:noProof/>
          <w:sz w:val="24"/>
          <w:szCs w:val="24"/>
          <w:lang w:val="en-US" w:eastAsia="en-US"/>
        </w:rPr>
        <w:drawing>
          <wp:inline distT="0" distB="0" distL="0" distR="0" wp14:anchorId="7DD751B2" wp14:editId="49921233">
            <wp:extent cx="2620645" cy="1630680"/>
            <wp:effectExtent l="0" t="0" r="0" b="7620"/>
            <wp:docPr id="12" name="Picture 12" descr="C:\Users\Shekina\Pictures\Picture1-48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ekina\Pictures\Picture1-480x30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0645" cy="1630680"/>
                    </a:xfrm>
                    <a:prstGeom prst="rect">
                      <a:avLst/>
                    </a:prstGeom>
                    <a:noFill/>
                    <a:ln>
                      <a:noFill/>
                    </a:ln>
                  </pic:spPr>
                </pic:pic>
              </a:graphicData>
            </a:graphic>
          </wp:inline>
        </w:drawing>
      </w:r>
    </w:p>
    <w:p w14:paraId="6BBEB058" w14:textId="77777777" w:rsidR="001B0AD5" w:rsidRPr="004B3772" w:rsidRDefault="001B0AD5" w:rsidP="001B0AD5">
      <w:pPr>
        <w:rPr>
          <w:rFonts w:ascii="Times New Roman" w:hAnsi="Times New Roman" w:cs="Times New Roman"/>
          <w:b/>
          <w:sz w:val="24"/>
          <w:szCs w:val="24"/>
        </w:rPr>
      </w:pPr>
    </w:p>
    <w:p w14:paraId="0D8007D3" w14:textId="77777777" w:rsidR="001B0AD5" w:rsidRPr="004B3772" w:rsidRDefault="001B0AD5" w:rsidP="001B0AD5">
      <w:pPr>
        <w:spacing w:line="480" w:lineRule="auto"/>
        <w:jc w:val="both"/>
        <w:rPr>
          <w:rFonts w:ascii="Times New Roman" w:hAnsi="Times New Roman" w:cs="Times New Roman"/>
          <w:b/>
          <w:sz w:val="24"/>
          <w:szCs w:val="24"/>
        </w:rPr>
      </w:pPr>
    </w:p>
    <w:tbl>
      <w:tblPr>
        <w:tblW w:w="0" w:type="auto"/>
        <w:tblBorders>
          <w:top w:val="single" w:sz="4" w:space="0" w:color="7F7F7F"/>
          <w:bottom w:val="single" w:sz="4" w:space="0" w:color="7F7F7F"/>
        </w:tblBorders>
        <w:tblLook w:val="04A0" w:firstRow="1" w:lastRow="0" w:firstColumn="1" w:lastColumn="0" w:noHBand="0" w:noVBand="1"/>
      </w:tblPr>
      <w:tblGrid>
        <w:gridCol w:w="8820"/>
      </w:tblGrid>
      <w:tr w:rsidR="003C1056" w:rsidRPr="004B3772" w14:paraId="64A39CB2" w14:textId="77777777" w:rsidTr="00FA2304">
        <w:tc>
          <w:tcPr>
            <w:tcW w:w="9350" w:type="dxa"/>
            <w:tcBorders>
              <w:bottom w:val="single" w:sz="4" w:space="0" w:color="7F7F7F"/>
            </w:tcBorders>
            <w:shd w:val="clear" w:color="auto" w:fill="auto"/>
          </w:tcPr>
          <w:p w14:paraId="03B8D3D7" w14:textId="7F02CB94" w:rsidR="001B0AD5" w:rsidRPr="004B3772" w:rsidRDefault="00E4040B" w:rsidP="001B0AD5">
            <w:pPr>
              <w:jc w:val="center"/>
              <w:rPr>
                <w:rFonts w:ascii="Times New Roman" w:hAnsi="Times New Roman" w:cs="Times New Roman"/>
                <w:b/>
                <w:bCs/>
                <w:sz w:val="24"/>
                <w:szCs w:val="24"/>
              </w:rPr>
            </w:pPr>
            <w:r>
              <w:rPr>
                <w:rFonts w:ascii="Times New Roman" w:hAnsi="Times New Roman" w:cs="Times New Roman"/>
                <w:b/>
                <w:sz w:val="24"/>
                <w:szCs w:val="24"/>
              </w:rPr>
              <w:t xml:space="preserve">DRAFT </w:t>
            </w:r>
            <w:r w:rsidR="001B0AD5" w:rsidRPr="004B3772">
              <w:rPr>
                <w:rFonts w:ascii="Times New Roman" w:hAnsi="Times New Roman" w:cs="Times New Roman"/>
                <w:b/>
                <w:sz w:val="24"/>
                <w:szCs w:val="24"/>
              </w:rPr>
              <w:t>EMERGENCY PREPAREDNESS AND RESPONSE FOR AUTHORISED PERSONS</w:t>
            </w:r>
            <w:r w:rsidR="00C1558A" w:rsidRPr="004B3772">
              <w:rPr>
                <w:rFonts w:ascii="Times New Roman" w:hAnsi="Times New Roman" w:cs="Times New Roman"/>
                <w:b/>
                <w:sz w:val="24"/>
                <w:szCs w:val="24"/>
              </w:rPr>
              <w:t xml:space="preserve"> REGULATIONS</w:t>
            </w:r>
          </w:p>
        </w:tc>
      </w:tr>
    </w:tbl>
    <w:p w14:paraId="73BF3E57" w14:textId="77777777" w:rsidR="001B0AD5" w:rsidRPr="004B3772" w:rsidRDefault="001B0AD5" w:rsidP="001B0AD5">
      <w:pPr>
        <w:jc w:val="center"/>
        <w:rPr>
          <w:rFonts w:ascii="Times New Roman" w:hAnsi="Times New Roman" w:cs="Times New Roman"/>
          <w:b/>
          <w:sz w:val="24"/>
          <w:szCs w:val="24"/>
        </w:rPr>
      </w:pPr>
    </w:p>
    <w:p w14:paraId="0AC77C1B" w14:textId="77777777" w:rsidR="001B0AD5" w:rsidRPr="004B3772" w:rsidRDefault="001B0AD5" w:rsidP="001B0AD5">
      <w:pPr>
        <w:jc w:val="center"/>
        <w:rPr>
          <w:rFonts w:ascii="Times New Roman" w:hAnsi="Times New Roman" w:cs="Times New Roman"/>
          <w:b/>
          <w:sz w:val="24"/>
          <w:szCs w:val="24"/>
        </w:rPr>
      </w:pPr>
    </w:p>
    <w:p w14:paraId="21F0CBE3" w14:textId="77777777" w:rsidR="001B0AD5" w:rsidRPr="004B3772" w:rsidRDefault="001B0AD5" w:rsidP="001B0AD5">
      <w:pPr>
        <w:jc w:val="center"/>
        <w:rPr>
          <w:rFonts w:ascii="Times New Roman" w:hAnsi="Times New Roman" w:cs="Times New Roman"/>
          <w:b/>
          <w:sz w:val="24"/>
          <w:szCs w:val="24"/>
        </w:rPr>
      </w:pPr>
    </w:p>
    <w:p w14:paraId="2DCA8028" w14:textId="77777777" w:rsidR="001B0AD5" w:rsidRPr="004B3772" w:rsidRDefault="001B0AD5" w:rsidP="001B0AD5">
      <w:pPr>
        <w:jc w:val="center"/>
        <w:rPr>
          <w:rFonts w:ascii="Times New Roman" w:hAnsi="Times New Roman" w:cs="Times New Roman"/>
          <w:b/>
          <w:sz w:val="24"/>
          <w:szCs w:val="24"/>
        </w:rPr>
      </w:pPr>
    </w:p>
    <w:p w14:paraId="4CA35D51" w14:textId="77777777" w:rsidR="001B0AD5" w:rsidRPr="004B3772" w:rsidRDefault="001B0AD5" w:rsidP="001B0AD5">
      <w:pPr>
        <w:pStyle w:val="NoSpacing"/>
        <w:pBdr>
          <w:top w:val="single" w:sz="4" w:space="1" w:color="auto"/>
          <w:bottom w:val="single" w:sz="4" w:space="1" w:color="auto"/>
        </w:pBdr>
        <w:jc w:val="center"/>
        <w:rPr>
          <w:rFonts w:ascii="Times New Roman" w:hAnsi="Times New Roman" w:cs="Times New Roman"/>
          <w:sz w:val="24"/>
          <w:szCs w:val="24"/>
        </w:rPr>
      </w:pPr>
    </w:p>
    <w:p w14:paraId="323FBDA6" w14:textId="77777777" w:rsidR="001B0AD5" w:rsidRPr="004B3772" w:rsidRDefault="001B0AD5" w:rsidP="001B0AD5">
      <w:pPr>
        <w:pStyle w:val="NoSpacing"/>
        <w:pBdr>
          <w:top w:val="single" w:sz="4" w:space="1" w:color="auto"/>
          <w:bottom w:val="single" w:sz="4" w:space="1" w:color="auto"/>
        </w:pBdr>
        <w:jc w:val="center"/>
        <w:rPr>
          <w:rFonts w:ascii="Times New Roman" w:hAnsi="Times New Roman" w:cs="Times New Roman"/>
          <w:sz w:val="24"/>
          <w:szCs w:val="24"/>
        </w:rPr>
      </w:pPr>
      <w:r w:rsidRPr="004B3772">
        <w:rPr>
          <w:rFonts w:ascii="Times New Roman" w:hAnsi="Times New Roman" w:cs="Times New Roman"/>
          <w:sz w:val="24"/>
          <w:szCs w:val="24"/>
        </w:rPr>
        <w:t>Nuclear Regulatory Authority (NRA), Ghana</w:t>
      </w:r>
    </w:p>
    <w:p w14:paraId="525B5F3F" w14:textId="77777777" w:rsidR="001B0AD5" w:rsidRPr="004B3772" w:rsidRDefault="001B0AD5" w:rsidP="001B0AD5">
      <w:pPr>
        <w:pStyle w:val="NoSpacing"/>
        <w:pBdr>
          <w:top w:val="single" w:sz="4" w:space="1" w:color="auto"/>
          <w:bottom w:val="single" w:sz="4" w:space="1" w:color="auto"/>
        </w:pBdr>
        <w:jc w:val="center"/>
        <w:rPr>
          <w:rFonts w:ascii="Times New Roman" w:hAnsi="Times New Roman" w:cs="Times New Roman"/>
          <w:sz w:val="24"/>
          <w:szCs w:val="24"/>
        </w:rPr>
      </w:pPr>
      <w:r w:rsidRPr="004B3772">
        <w:rPr>
          <w:rFonts w:ascii="Times New Roman" w:hAnsi="Times New Roman" w:cs="Times New Roman"/>
          <w:sz w:val="24"/>
          <w:szCs w:val="24"/>
        </w:rPr>
        <w:t>Houses 1 &amp; 2, Neutron Avenue, P.O. Box AE 50, Atomic- Kwabenya, Accra</w:t>
      </w:r>
    </w:p>
    <w:p w14:paraId="1661DAD7" w14:textId="77777777" w:rsidR="001B0AD5" w:rsidRPr="004B3772" w:rsidRDefault="001B0AD5" w:rsidP="001B0AD5">
      <w:pPr>
        <w:pStyle w:val="NoSpacing"/>
        <w:pBdr>
          <w:top w:val="single" w:sz="4" w:space="1" w:color="auto"/>
          <w:bottom w:val="single" w:sz="4" w:space="1" w:color="auto"/>
        </w:pBdr>
        <w:jc w:val="center"/>
        <w:rPr>
          <w:rFonts w:ascii="Times New Roman" w:hAnsi="Times New Roman" w:cs="Times New Roman"/>
          <w:sz w:val="24"/>
          <w:szCs w:val="24"/>
        </w:rPr>
      </w:pPr>
    </w:p>
    <w:p w14:paraId="4315339C" w14:textId="77777777" w:rsidR="001B0AD5" w:rsidRPr="004B3772" w:rsidRDefault="001B0AD5" w:rsidP="001B0AD5">
      <w:pPr>
        <w:pStyle w:val="NoSpacing"/>
        <w:pBdr>
          <w:top w:val="single" w:sz="4" w:space="1" w:color="auto"/>
          <w:bottom w:val="single" w:sz="4" w:space="1" w:color="auto"/>
        </w:pBdr>
        <w:jc w:val="center"/>
        <w:rPr>
          <w:rFonts w:ascii="Times New Roman" w:hAnsi="Times New Roman" w:cs="Times New Roman"/>
          <w:sz w:val="24"/>
          <w:szCs w:val="24"/>
        </w:rPr>
      </w:pPr>
      <w:r w:rsidRPr="004B3772">
        <w:rPr>
          <w:rFonts w:ascii="Times New Roman" w:hAnsi="Times New Roman" w:cs="Times New Roman"/>
          <w:sz w:val="24"/>
          <w:szCs w:val="24"/>
        </w:rPr>
        <w:t xml:space="preserve">official.mail@gnra.org.gh </w:t>
      </w:r>
    </w:p>
    <w:p w14:paraId="1F69C8C8" w14:textId="77777777" w:rsidR="001B0AD5" w:rsidRPr="004B3772" w:rsidRDefault="001B0AD5" w:rsidP="001B0AD5">
      <w:pPr>
        <w:rPr>
          <w:rFonts w:ascii="Times New Roman" w:hAnsi="Times New Roman" w:cs="Times New Roman"/>
          <w:b/>
          <w:sz w:val="24"/>
          <w:szCs w:val="24"/>
        </w:rPr>
      </w:pPr>
    </w:p>
    <w:p w14:paraId="384863B8" w14:textId="77777777" w:rsidR="001B0AD5" w:rsidRPr="004B3772" w:rsidRDefault="001B0AD5" w:rsidP="001B0AD5">
      <w:pPr>
        <w:rPr>
          <w:rFonts w:ascii="Times New Roman" w:hAnsi="Times New Roman" w:cs="Times New Roman"/>
          <w:b/>
          <w:sz w:val="24"/>
          <w:szCs w:val="24"/>
        </w:rPr>
      </w:pPr>
    </w:p>
    <w:p w14:paraId="4C265320" w14:textId="77777777" w:rsidR="001B0AD5" w:rsidRPr="004B3772" w:rsidRDefault="001B0AD5" w:rsidP="001B0AD5">
      <w:pPr>
        <w:spacing w:after="0"/>
        <w:jc w:val="center"/>
        <w:rPr>
          <w:rFonts w:ascii="Times New Roman" w:hAnsi="Times New Roman" w:cs="Times New Roman"/>
          <w:b/>
          <w:sz w:val="24"/>
          <w:szCs w:val="24"/>
        </w:rPr>
      </w:pPr>
    </w:p>
    <w:p w14:paraId="754FBED3" w14:textId="6B001723" w:rsidR="001B0AD5" w:rsidRPr="004B3772" w:rsidRDefault="001B0AD5" w:rsidP="001B0AD5">
      <w:pPr>
        <w:spacing w:after="0"/>
        <w:jc w:val="center"/>
        <w:rPr>
          <w:rFonts w:ascii="Times New Roman" w:hAnsi="Times New Roman" w:cs="Times New Roman"/>
          <w:b/>
          <w:sz w:val="24"/>
          <w:szCs w:val="24"/>
        </w:rPr>
      </w:pPr>
      <w:r w:rsidRPr="004B3772">
        <w:rPr>
          <w:rFonts w:ascii="Times New Roman" w:hAnsi="Times New Roman" w:cs="Times New Roman"/>
          <w:b/>
          <w:sz w:val="24"/>
          <w:szCs w:val="24"/>
        </w:rPr>
        <w:t>202</w:t>
      </w:r>
      <w:r w:rsidR="00E4040B">
        <w:rPr>
          <w:rFonts w:ascii="Times New Roman" w:hAnsi="Times New Roman" w:cs="Times New Roman"/>
          <w:b/>
          <w:sz w:val="24"/>
          <w:szCs w:val="24"/>
        </w:rPr>
        <w:t>4</w:t>
      </w:r>
    </w:p>
    <w:p w14:paraId="4306DDED" w14:textId="0F589A71" w:rsidR="0093481C" w:rsidRPr="004B3772" w:rsidRDefault="001B0AD5" w:rsidP="001B0AD5">
      <w:pPr>
        <w:jc w:val="center"/>
        <w:rPr>
          <w:rFonts w:ascii="Times New Roman" w:hAnsi="Times New Roman" w:cs="Times New Roman"/>
          <w:b/>
          <w:sz w:val="24"/>
          <w:szCs w:val="24"/>
        </w:rPr>
      </w:pPr>
      <w:r w:rsidRPr="004B3772">
        <w:rPr>
          <w:b/>
          <w:szCs w:val="24"/>
        </w:rPr>
        <w:br w:type="page"/>
      </w:r>
    </w:p>
    <w:p w14:paraId="7B158927" w14:textId="6C4E6BDF" w:rsidR="005B168D" w:rsidRPr="004B3772" w:rsidRDefault="00DC68A9" w:rsidP="007307DF">
      <w:pPr>
        <w:jc w:val="center"/>
        <w:rPr>
          <w:rFonts w:ascii="Times New Roman" w:hAnsi="Times New Roman" w:cs="Times New Roman"/>
          <w:b/>
          <w:sz w:val="24"/>
          <w:szCs w:val="24"/>
        </w:rPr>
      </w:pPr>
      <w:r w:rsidRPr="004B3772">
        <w:rPr>
          <w:rFonts w:ascii="Times New Roman" w:hAnsi="Times New Roman" w:cs="Times New Roman"/>
          <w:b/>
          <w:sz w:val="24"/>
          <w:szCs w:val="24"/>
        </w:rPr>
        <w:lastRenderedPageBreak/>
        <w:t>E</w:t>
      </w:r>
      <w:r w:rsidR="00B55C91" w:rsidRPr="004B3772">
        <w:rPr>
          <w:rFonts w:ascii="Times New Roman" w:hAnsi="Times New Roman" w:cs="Times New Roman"/>
          <w:b/>
          <w:sz w:val="24"/>
          <w:szCs w:val="24"/>
        </w:rPr>
        <w:t>MERGENCY PREPAREDNESS AND RESPONSE</w:t>
      </w:r>
      <w:r w:rsidR="00476AC7" w:rsidRPr="004B3772">
        <w:rPr>
          <w:rFonts w:ascii="Times New Roman" w:hAnsi="Times New Roman" w:cs="Times New Roman"/>
          <w:b/>
          <w:sz w:val="24"/>
          <w:szCs w:val="24"/>
        </w:rPr>
        <w:t xml:space="preserve"> FOR </w:t>
      </w:r>
      <w:r w:rsidR="00BA4B71" w:rsidRPr="004B3772">
        <w:rPr>
          <w:rFonts w:ascii="Times New Roman" w:hAnsi="Times New Roman" w:cs="Times New Roman"/>
          <w:b/>
          <w:sz w:val="24"/>
          <w:szCs w:val="24"/>
        </w:rPr>
        <w:t>AUTHORISED PERSON</w:t>
      </w:r>
      <w:r w:rsidR="00476AC7" w:rsidRPr="004B3772">
        <w:rPr>
          <w:rFonts w:ascii="Times New Roman" w:hAnsi="Times New Roman" w:cs="Times New Roman"/>
          <w:b/>
          <w:sz w:val="24"/>
          <w:szCs w:val="24"/>
        </w:rPr>
        <w:t>S</w:t>
      </w:r>
      <w:r w:rsidRPr="004B3772">
        <w:rPr>
          <w:rFonts w:ascii="Times New Roman" w:hAnsi="Times New Roman" w:cs="Times New Roman"/>
          <w:b/>
          <w:sz w:val="24"/>
          <w:szCs w:val="24"/>
        </w:rPr>
        <w:t xml:space="preserve"> REGULATIONS</w:t>
      </w:r>
    </w:p>
    <w:bookmarkEnd w:id="0"/>
    <w:p w14:paraId="043B9F8C" w14:textId="065AE0F5" w:rsidR="005B168D" w:rsidRPr="004B3772" w:rsidRDefault="0093481C" w:rsidP="007307DF">
      <w:pPr>
        <w:jc w:val="center"/>
        <w:rPr>
          <w:rFonts w:ascii="Times New Roman" w:hAnsi="Times New Roman" w:cs="Times New Roman"/>
          <w:b/>
          <w:bCs/>
          <w:sz w:val="24"/>
          <w:szCs w:val="24"/>
        </w:rPr>
      </w:pPr>
      <w:r w:rsidRPr="004B3772">
        <w:rPr>
          <w:rFonts w:ascii="Times New Roman" w:hAnsi="Times New Roman" w:cs="Times New Roman"/>
          <w:b/>
          <w:bCs/>
          <w:sz w:val="24"/>
          <w:szCs w:val="24"/>
        </w:rPr>
        <w:t>Arrangement of Regulations</w:t>
      </w:r>
    </w:p>
    <w:sdt>
      <w:sdtPr>
        <w:rPr>
          <w:rFonts w:asciiTheme="minorHAnsi" w:eastAsiaTheme="minorEastAsia" w:hAnsiTheme="minorHAnsi" w:cstheme="minorBidi"/>
          <w:b w:val="0"/>
          <w:bCs w:val="0"/>
          <w:color w:val="auto"/>
          <w:sz w:val="22"/>
          <w:szCs w:val="22"/>
          <w:u w:val="none"/>
          <w:lang w:val="en-GB" w:eastAsia="en-GB"/>
        </w:rPr>
        <w:id w:val="-1953704526"/>
        <w:docPartObj>
          <w:docPartGallery w:val="Table of Contents"/>
          <w:docPartUnique/>
        </w:docPartObj>
      </w:sdtPr>
      <w:sdtEndPr>
        <w:rPr>
          <w:noProof/>
        </w:rPr>
      </w:sdtEndPr>
      <w:sdtContent>
        <w:p w14:paraId="11292F10" w14:textId="221E4899" w:rsidR="0093481C" w:rsidRPr="004B3772" w:rsidRDefault="0093481C">
          <w:pPr>
            <w:pStyle w:val="TOCHeading"/>
            <w:rPr>
              <w:color w:val="auto"/>
            </w:rPr>
          </w:pPr>
        </w:p>
        <w:p w14:paraId="74E2C5DC" w14:textId="466C6F14" w:rsidR="00D207D2" w:rsidRDefault="0093481C">
          <w:pPr>
            <w:pStyle w:val="TOC1"/>
            <w:rPr>
              <w:kern w:val="2"/>
              <w:sz w:val="24"/>
              <w:szCs w:val="24"/>
              <w:lang w:val="en-US" w:eastAsia="en-US"/>
              <w14:ligatures w14:val="standardContextual"/>
            </w:rPr>
          </w:pPr>
          <w:r w:rsidRPr="004B3772">
            <w:fldChar w:fldCharType="begin"/>
          </w:r>
          <w:r w:rsidRPr="004B3772">
            <w:instrText xml:space="preserve"> TOC \o "1-3" \h \z \u </w:instrText>
          </w:r>
          <w:r w:rsidRPr="004B3772">
            <w:fldChar w:fldCharType="separate"/>
          </w:r>
          <w:hyperlink w:anchor="_Toc172662948" w:history="1">
            <w:r w:rsidR="00D207D2" w:rsidRPr="00D54D23">
              <w:rPr>
                <w:rStyle w:val="Hyperlink"/>
                <w:rFonts w:ascii="Times New Roman" w:hAnsi="Times New Roman" w:cs="Times New Roman"/>
                <w:i/>
                <w:iCs/>
              </w:rPr>
              <w:t>Preliminary</w:t>
            </w:r>
            <w:r w:rsidR="00D207D2">
              <w:rPr>
                <w:webHidden/>
              </w:rPr>
              <w:tab/>
            </w:r>
            <w:r w:rsidR="00D207D2">
              <w:rPr>
                <w:webHidden/>
              </w:rPr>
              <w:fldChar w:fldCharType="begin"/>
            </w:r>
            <w:r w:rsidR="00D207D2">
              <w:rPr>
                <w:webHidden/>
              </w:rPr>
              <w:instrText xml:space="preserve"> PAGEREF _Toc172662948 \h </w:instrText>
            </w:r>
            <w:r w:rsidR="00D207D2">
              <w:rPr>
                <w:webHidden/>
              </w:rPr>
            </w:r>
            <w:r w:rsidR="00D207D2">
              <w:rPr>
                <w:webHidden/>
              </w:rPr>
              <w:fldChar w:fldCharType="separate"/>
            </w:r>
            <w:r w:rsidR="00D207D2">
              <w:rPr>
                <w:webHidden/>
              </w:rPr>
              <w:t>4</w:t>
            </w:r>
            <w:r w:rsidR="00D207D2">
              <w:rPr>
                <w:webHidden/>
              </w:rPr>
              <w:fldChar w:fldCharType="end"/>
            </w:r>
          </w:hyperlink>
        </w:p>
        <w:p w14:paraId="3ACD7B6A" w14:textId="13598815" w:rsidR="00D207D2" w:rsidRDefault="00D207D2">
          <w:pPr>
            <w:pStyle w:val="TOC2"/>
            <w:tabs>
              <w:tab w:val="right" w:leader="dot" w:pos="8810"/>
            </w:tabs>
            <w:rPr>
              <w:noProof/>
              <w:kern w:val="2"/>
              <w:sz w:val="24"/>
              <w:szCs w:val="24"/>
              <w:lang w:val="en-US" w:eastAsia="en-US"/>
              <w14:ligatures w14:val="standardContextual"/>
            </w:rPr>
          </w:pPr>
          <w:hyperlink w:anchor="_Toc172662949" w:history="1">
            <w:r w:rsidRPr="00D54D23">
              <w:rPr>
                <w:rStyle w:val="Hyperlink"/>
                <w:rFonts w:ascii="Times New Roman" w:hAnsi="Times New Roman" w:cs="Times New Roman"/>
                <w:noProof/>
              </w:rPr>
              <w:t>Application</w:t>
            </w:r>
            <w:r>
              <w:rPr>
                <w:noProof/>
                <w:webHidden/>
              </w:rPr>
              <w:tab/>
            </w:r>
            <w:r>
              <w:rPr>
                <w:noProof/>
                <w:webHidden/>
              </w:rPr>
              <w:fldChar w:fldCharType="begin"/>
            </w:r>
            <w:r>
              <w:rPr>
                <w:noProof/>
                <w:webHidden/>
              </w:rPr>
              <w:instrText xml:space="preserve"> PAGEREF _Toc172662949 \h </w:instrText>
            </w:r>
            <w:r>
              <w:rPr>
                <w:noProof/>
                <w:webHidden/>
              </w:rPr>
            </w:r>
            <w:r>
              <w:rPr>
                <w:noProof/>
                <w:webHidden/>
              </w:rPr>
              <w:fldChar w:fldCharType="separate"/>
            </w:r>
            <w:r>
              <w:rPr>
                <w:noProof/>
                <w:webHidden/>
              </w:rPr>
              <w:t>4</w:t>
            </w:r>
            <w:r>
              <w:rPr>
                <w:noProof/>
                <w:webHidden/>
              </w:rPr>
              <w:fldChar w:fldCharType="end"/>
            </w:r>
          </w:hyperlink>
        </w:p>
        <w:p w14:paraId="780459F6" w14:textId="5A9135ED" w:rsidR="00D207D2" w:rsidRDefault="00D207D2">
          <w:pPr>
            <w:pStyle w:val="TOC1"/>
            <w:rPr>
              <w:kern w:val="2"/>
              <w:sz w:val="24"/>
              <w:szCs w:val="24"/>
              <w:lang w:val="en-US" w:eastAsia="en-US"/>
              <w14:ligatures w14:val="standardContextual"/>
            </w:rPr>
          </w:pPr>
          <w:hyperlink w:anchor="_Toc172662950" w:history="1">
            <w:r w:rsidRPr="00D54D23">
              <w:rPr>
                <w:rStyle w:val="Hyperlink"/>
                <w:rFonts w:ascii="Times New Roman" w:hAnsi="Times New Roman" w:cs="Times New Roman"/>
                <w:i/>
              </w:rPr>
              <w:t>Planning Basis</w:t>
            </w:r>
            <w:r>
              <w:rPr>
                <w:webHidden/>
              </w:rPr>
              <w:tab/>
            </w:r>
            <w:r>
              <w:rPr>
                <w:webHidden/>
              </w:rPr>
              <w:fldChar w:fldCharType="begin"/>
            </w:r>
            <w:r>
              <w:rPr>
                <w:webHidden/>
              </w:rPr>
              <w:instrText xml:space="preserve"> PAGEREF _Toc172662950 \h </w:instrText>
            </w:r>
            <w:r>
              <w:rPr>
                <w:webHidden/>
              </w:rPr>
            </w:r>
            <w:r>
              <w:rPr>
                <w:webHidden/>
              </w:rPr>
              <w:fldChar w:fldCharType="separate"/>
            </w:r>
            <w:r>
              <w:rPr>
                <w:webHidden/>
              </w:rPr>
              <w:t>4</w:t>
            </w:r>
            <w:r>
              <w:rPr>
                <w:webHidden/>
              </w:rPr>
              <w:fldChar w:fldCharType="end"/>
            </w:r>
          </w:hyperlink>
        </w:p>
        <w:p w14:paraId="59FC2502" w14:textId="6980E57E" w:rsidR="00D207D2" w:rsidRDefault="00D207D2">
          <w:pPr>
            <w:pStyle w:val="TOC2"/>
            <w:tabs>
              <w:tab w:val="right" w:leader="dot" w:pos="8810"/>
            </w:tabs>
            <w:rPr>
              <w:noProof/>
              <w:kern w:val="2"/>
              <w:sz w:val="24"/>
              <w:szCs w:val="24"/>
              <w:lang w:val="en-US" w:eastAsia="en-US"/>
              <w14:ligatures w14:val="standardContextual"/>
            </w:rPr>
          </w:pPr>
          <w:hyperlink w:anchor="_Toc172662951" w:history="1">
            <w:r w:rsidRPr="00D54D23">
              <w:rPr>
                <w:rStyle w:val="Hyperlink"/>
                <w:rFonts w:ascii="Times New Roman" w:hAnsi="Times New Roman" w:cs="Times New Roman"/>
                <w:noProof/>
              </w:rPr>
              <w:t>Roles and responsibilities in emergency preparedness and response</w:t>
            </w:r>
            <w:r>
              <w:rPr>
                <w:noProof/>
                <w:webHidden/>
              </w:rPr>
              <w:tab/>
            </w:r>
            <w:r>
              <w:rPr>
                <w:noProof/>
                <w:webHidden/>
              </w:rPr>
              <w:fldChar w:fldCharType="begin"/>
            </w:r>
            <w:r>
              <w:rPr>
                <w:noProof/>
                <w:webHidden/>
              </w:rPr>
              <w:instrText xml:space="preserve"> PAGEREF _Toc172662951 \h </w:instrText>
            </w:r>
            <w:r>
              <w:rPr>
                <w:noProof/>
                <w:webHidden/>
              </w:rPr>
            </w:r>
            <w:r>
              <w:rPr>
                <w:noProof/>
                <w:webHidden/>
              </w:rPr>
              <w:fldChar w:fldCharType="separate"/>
            </w:r>
            <w:r>
              <w:rPr>
                <w:noProof/>
                <w:webHidden/>
              </w:rPr>
              <w:t>4</w:t>
            </w:r>
            <w:r>
              <w:rPr>
                <w:noProof/>
                <w:webHidden/>
              </w:rPr>
              <w:fldChar w:fldCharType="end"/>
            </w:r>
          </w:hyperlink>
        </w:p>
        <w:p w14:paraId="39249445" w14:textId="7FBB66F6" w:rsidR="00D207D2" w:rsidRDefault="00D207D2">
          <w:pPr>
            <w:pStyle w:val="TOC2"/>
            <w:tabs>
              <w:tab w:val="right" w:leader="dot" w:pos="8810"/>
            </w:tabs>
            <w:rPr>
              <w:noProof/>
              <w:kern w:val="2"/>
              <w:sz w:val="24"/>
              <w:szCs w:val="24"/>
              <w:lang w:val="en-US" w:eastAsia="en-US"/>
              <w14:ligatures w14:val="standardContextual"/>
            </w:rPr>
          </w:pPr>
          <w:hyperlink w:anchor="_Toc172662952" w:history="1">
            <w:r w:rsidRPr="00D54D23">
              <w:rPr>
                <w:rStyle w:val="Hyperlink"/>
                <w:rFonts w:ascii="Times New Roman" w:hAnsi="Times New Roman" w:cs="Times New Roman"/>
                <w:noProof/>
              </w:rPr>
              <w:t>Hazard Assessment</w:t>
            </w:r>
            <w:r>
              <w:rPr>
                <w:noProof/>
                <w:webHidden/>
              </w:rPr>
              <w:tab/>
            </w:r>
            <w:r>
              <w:rPr>
                <w:noProof/>
                <w:webHidden/>
              </w:rPr>
              <w:fldChar w:fldCharType="begin"/>
            </w:r>
            <w:r>
              <w:rPr>
                <w:noProof/>
                <w:webHidden/>
              </w:rPr>
              <w:instrText xml:space="preserve"> PAGEREF _Toc172662952 \h </w:instrText>
            </w:r>
            <w:r>
              <w:rPr>
                <w:noProof/>
                <w:webHidden/>
              </w:rPr>
            </w:r>
            <w:r>
              <w:rPr>
                <w:noProof/>
                <w:webHidden/>
              </w:rPr>
              <w:fldChar w:fldCharType="separate"/>
            </w:r>
            <w:r>
              <w:rPr>
                <w:noProof/>
                <w:webHidden/>
              </w:rPr>
              <w:t>5</w:t>
            </w:r>
            <w:r>
              <w:rPr>
                <w:noProof/>
                <w:webHidden/>
              </w:rPr>
              <w:fldChar w:fldCharType="end"/>
            </w:r>
          </w:hyperlink>
        </w:p>
        <w:p w14:paraId="4B58ED0A" w14:textId="38207088" w:rsidR="00D207D2" w:rsidRDefault="00D207D2">
          <w:pPr>
            <w:pStyle w:val="TOC2"/>
            <w:tabs>
              <w:tab w:val="right" w:leader="dot" w:pos="8810"/>
            </w:tabs>
            <w:rPr>
              <w:noProof/>
              <w:kern w:val="2"/>
              <w:sz w:val="24"/>
              <w:szCs w:val="24"/>
              <w:lang w:val="en-US" w:eastAsia="en-US"/>
              <w14:ligatures w14:val="standardContextual"/>
            </w:rPr>
          </w:pPr>
          <w:hyperlink w:anchor="_Toc172662953" w:history="1">
            <w:r w:rsidRPr="00D54D23">
              <w:rPr>
                <w:rStyle w:val="Hyperlink"/>
                <w:rFonts w:ascii="Times New Roman" w:hAnsi="Times New Roman" w:cs="Times New Roman"/>
                <w:noProof/>
              </w:rPr>
              <w:t>Protective Strategy</w:t>
            </w:r>
            <w:r>
              <w:rPr>
                <w:noProof/>
                <w:webHidden/>
              </w:rPr>
              <w:tab/>
            </w:r>
            <w:r>
              <w:rPr>
                <w:noProof/>
                <w:webHidden/>
              </w:rPr>
              <w:fldChar w:fldCharType="begin"/>
            </w:r>
            <w:r>
              <w:rPr>
                <w:noProof/>
                <w:webHidden/>
              </w:rPr>
              <w:instrText xml:space="preserve"> PAGEREF _Toc172662953 \h </w:instrText>
            </w:r>
            <w:r>
              <w:rPr>
                <w:noProof/>
                <w:webHidden/>
              </w:rPr>
            </w:r>
            <w:r>
              <w:rPr>
                <w:noProof/>
                <w:webHidden/>
              </w:rPr>
              <w:fldChar w:fldCharType="separate"/>
            </w:r>
            <w:r>
              <w:rPr>
                <w:noProof/>
                <w:webHidden/>
              </w:rPr>
              <w:t>5</w:t>
            </w:r>
            <w:r>
              <w:rPr>
                <w:noProof/>
                <w:webHidden/>
              </w:rPr>
              <w:fldChar w:fldCharType="end"/>
            </w:r>
          </w:hyperlink>
        </w:p>
        <w:p w14:paraId="2D8A6789" w14:textId="66F0CB5C" w:rsidR="00D207D2" w:rsidRDefault="00D207D2">
          <w:pPr>
            <w:pStyle w:val="TOC1"/>
            <w:rPr>
              <w:kern w:val="2"/>
              <w:sz w:val="24"/>
              <w:szCs w:val="24"/>
              <w:lang w:val="en-US" w:eastAsia="en-US"/>
              <w14:ligatures w14:val="standardContextual"/>
            </w:rPr>
          </w:pPr>
          <w:hyperlink w:anchor="_Toc172662954" w:history="1">
            <w:r w:rsidRPr="00D54D23">
              <w:rPr>
                <w:rStyle w:val="Hyperlink"/>
                <w:rFonts w:ascii="Times New Roman" w:hAnsi="Times New Roman" w:cs="Times New Roman"/>
                <w:i/>
              </w:rPr>
              <w:t>Emergency Response</w:t>
            </w:r>
            <w:r>
              <w:rPr>
                <w:webHidden/>
              </w:rPr>
              <w:tab/>
            </w:r>
            <w:r>
              <w:rPr>
                <w:webHidden/>
              </w:rPr>
              <w:fldChar w:fldCharType="begin"/>
            </w:r>
            <w:r>
              <w:rPr>
                <w:webHidden/>
              </w:rPr>
              <w:instrText xml:space="preserve"> PAGEREF _Toc172662954 \h </w:instrText>
            </w:r>
            <w:r>
              <w:rPr>
                <w:webHidden/>
              </w:rPr>
            </w:r>
            <w:r>
              <w:rPr>
                <w:webHidden/>
              </w:rPr>
              <w:fldChar w:fldCharType="separate"/>
            </w:r>
            <w:r>
              <w:rPr>
                <w:webHidden/>
              </w:rPr>
              <w:t>6</w:t>
            </w:r>
            <w:r>
              <w:rPr>
                <w:webHidden/>
              </w:rPr>
              <w:fldChar w:fldCharType="end"/>
            </w:r>
          </w:hyperlink>
        </w:p>
        <w:p w14:paraId="31B2B083" w14:textId="6563F27F" w:rsidR="00D207D2" w:rsidRDefault="00D207D2">
          <w:pPr>
            <w:pStyle w:val="TOC2"/>
            <w:tabs>
              <w:tab w:val="right" w:leader="dot" w:pos="8810"/>
            </w:tabs>
            <w:rPr>
              <w:noProof/>
              <w:kern w:val="2"/>
              <w:sz w:val="24"/>
              <w:szCs w:val="24"/>
              <w:lang w:val="en-US" w:eastAsia="en-US"/>
              <w14:ligatures w14:val="standardContextual"/>
            </w:rPr>
          </w:pPr>
          <w:hyperlink w:anchor="_Toc172662955" w:history="1">
            <w:r w:rsidRPr="00D54D23">
              <w:rPr>
                <w:rStyle w:val="Hyperlink"/>
                <w:rFonts w:ascii="Times New Roman" w:hAnsi="Times New Roman" w:cs="Times New Roman"/>
                <w:noProof/>
              </w:rPr>
              <w:t>Managing operations in an emergency response</w:t>
            </w:r>
            <w:r>
              <w:rPr>
                <w:noProof/>
                <w:webHidden/>
              </w:rPr>
              <w:tab/>
            </w:r>
            <w:r>
              <w:rPr>
                <w:noProof/>
                <w:webHidden/>
              </w:rPr>
              <w:fldChar w:fldCharType="begin"/>
            </w:r>
            <w:r>
              <w:rPr>
                <w:noProof/>
                <w:webHidden/>
              </w:rPr>
              <w:instrText xml:space="preserve"> PAGEREF _Toc172662955 \h </w:instrText>
            </w:r>
            <w:r>
              <w:rPr>
                <w:noProof/>
                <w:webHidden/>
              </w:rPr>
            </w:r>
            <w:r>
              <w:rPr>
                <w:noProof/>
                <w:webHidden/>
              </w:rPr>
              <w:fldChar w:fldCharType="separate"/>
            </w:r>
            <w:r>
              <w:rPr>
                <w:noProof/>
                <w:webHidden/>
              </w:rPr>
              <w:t>6</w:t>
            </w:r>
            <w:r>
              <w:rPr>
                <w:noProof/>
                <w:webHidden/>
              </w:rPr>
              <w:fldChar w:fldCharType="end"/>
            </w:r>
          </w:hyperlink>
        </w:p>
        <w:p w14:paraId="2F2A5ED8" w14:textId="63B45B05" w:rsidR="00D207D2" w:rsidRDefault="00D207D2">
          <w:pPr>
            <w:pStyle w:val="TOC2"/>
            <w:tabs>
              <w:tab w:val="right" w:leader="dot" w:pos="8810"/>
            </w:tabs>
            <w:rPr>
              <w:noProof/>
              <w:kern w:val="2"/>
              <w:sz w:val="24"/>
              <w:szCs w:val="24"/>
              <w:lang w:val="en-US" w:eastAsia="en-US"/>
              <w14:ligatures w14:val="standardContextual"/>
            </w:rPr>
          </w:pPr>
          <w:hyperlink w:anchor="_Toc172662956" w:history="1">
            <w:r w:rsidRPr="00D54D23">
              <w:rPr>
                <w:rStyle w:val="Hyperlink"/>
                <w:rFonts w:ascii="Times New Roman" w:hAnsi="Times New Roman" w:cs="Times New Roman"/>
                <w:noProof/>
              </w:rPr>
              <w:t>Identification and notification of nuclear or radiological emergency and emergency response activation</w:t>
            </w:r>
            <w:r>
              <w:rPr>
                <w:noProof/>
                <w:webHidden/>
              </w:rPr>
              <w:tab/>
            </w:r>
            <w:r>
              <w:rPr>
                <w:noProof/>
                <w:webHidden/>
              </w:rPr>
              <w:fldChar w:fldCharType="begin"/>
            </w:r>
            <w:r>
              <w:rPr>
                <w:noProof/>
                <w:webHidden/>
              </w:rPr>
              <w:instrText xml:space="preserve"> PAGEREF _Toc172662956 \h </w:instrText>
            </w:r>
            <w:r>
              <w:rPr>
                <w:noProof/>
                <w:webHidden/>
              </w:rPr>
            </w:r>
            <w:r>
              <w:rPr>
                <w:noProof/>
                <w:webHidden/>
              </w:rPr>
              <w:fldChar w:fldCharType="separate"/>
            </w:r>
            <w:r>
              <w:rPr>
                <w:noProof/>
                <w:webHidden/>
              </w:rPr>
              <w:t>7</w:t>
            </w:r>
            <w:r>
              <w:rPr>
                <w:noProof/>
                <w:webHidden/>
              </w:rPr>
              <w:fldChar w:fldCharType="end"/>
            </w:r>
          </w:hyperlink>
        </w:p>
        <w:p w14:paraId="0785425D" w14:textId="0A23F3F6" w:rsidR="00D207D2" w:rsidRDefault="00D207D2">
          <w:pPr>
            <w:pStyle w:val="TOC2"/>
            <w:tabs>
              <w:tab w:val="right" w:leader="dot" w:pos="8810"/>
            </w:tabs>
            <w:rPr>
              <w:noProof/>
              <w:kern w:val="2"/>
              <w:sz w:val="24"/>
              <w:szCs w:val="24"/>
              <w:lang w:val="en-US" w:eastAsia="en-US"/>
              <w14:ligatures w14:val="standardContextual"/>
            </w:rPr>
          </w:pPr>
          <w:hyperlink w:anchor="_Toc172662957" w:history="1">
            <w:r w:rsidRPr="00D54D23">
              <w:rPr>
                <w:rStyle w:val="Hyperlink"/>
                <w:rFonts w:ascii="Times New Roman" w:hAnsi="Times New Roman" w:cs="Times New Roman"/>
                <w:noProof/>
              </w:rPr>
              <w:t>Taking mitigating actions</w:t>
            </w:r>
            <w:r>
              <w:rPr>
                <w:noProof/>
                <w:webHidden/>
              </w:rPr>
              <w:tab/>
            </w:r>
            <w:r>
              <w:rPr>
                <w:noProof/>
                <w:webHidden/>
              </w:rPr>
              <w:fldChar w:fldCharType="begin"/>
            </w:r>
            <w:r>
              <w:rPr>
                <w:noProof/>
                <w:webHidden/>
              </w:rPr>
              <w:instrText xml:space="preserve"> PAGEREF _Toc172662957 \h </w:instrText>
            </w:r>
            <w:r>
              <w:rPr>
                <w:noProof/>
                <w:webHidden/>
              </w:rPr>
            </w:r>
            <w:r>
              <w:rPr>
                <w:noProof/>
                <w:webHidden/>
              </w:rPr>
              <w:fldChar w:fldCharType="separate"/>
            </w:r>
            <w:r>
              <w:rPr>
                <w:noProof/>
                <w:webHidden/>
              </w:rPr>
              <w:t>7</w:t>
            </w:r>
            <w:r>
              <w:rPr>
                <w:noProof/>
                <w:webHidden/>
              </w:rPr>
              <w:fldChar w:fldCharType="end"/>
            </w:r>
          </w:hyperlink>
        </w:p>
        <w:p w14:paraId="1E4F9E9D" w14:textId="0B135847" w:rsidR="00D207D2" w:rsidRDefault="00D207D2">
          <w:pPr>
            <w:pStyle w:val="TOC2"/>
            <w:tabs>
              <w:tab w:val="right" w:leader="dot" w:pos="8810"/>
            </w:tabs>
            <w:rPr>
              <w:noProof/>
              <w:kern w:val="2"/>
              <w:sz w:val="24"/>
              <w:szCs w:val="24"/>
              <w:lang w:val="en-US" w:eastAsia="en-US"/>
              <w14:ligatures w14:val="standardContextual"/>
            </w:rPr>
          </w:pPr>
          <w:hyperlink w:anchor="_Toc172662958" w:history="1">
            <w:r w:rsidRPr="00D54D23">
              <w:rPr>
                <w:rStyle w:val="Hyperlink"/>
                <w:rFonts w:ascii="Times New Roman" w:hAnsi="Times New Roman" w:cs="Times New Roman"/>
                <w:noProof/>
              </w:rPr>
              <w:t>Taking urgent protective actions and other response actions</w:t>
            </w:r>
            <w:r>
              <w:rPr>
                <w:noProof/>
                <w:webHidden/>
              </w:rPr>
              <w:tab/>
            </w:r>
            <w:r>
              <w:rPr>
                <w:noProof/>
                <w:webHidden/>
              </w:rPr>
              <w:fldChar w:fldCharType="begin"/>
            </w:r>
            <w:r>
              <w:rPr>
                <w:noProof/>
                <w:webHidden/>
              </w:rPr>
              <w:instrText xml:space="preserve"> PAGEREF _Toc172662958 \h </w:instrText>
            </w:r>
            <w:r>
              <w:rPr>
                <w:noProof/>
                <w:webHidden/>
              </w:rPr>
            </w:r>
            <w:r>
              <w:rPr>
                <w:noProof/>
                <w:webHidden/>
              </w:rPr>
              <w:fldChar w:fldCharType="separate"/>
            </w:r>
            <w:r>
              <w:rPr>
                <w:noProof/>
                <w:webHidden/>
              </w:rPr>
              <w:t>8</w:t>
            </w:r>
            <w:r>
              <w:rPr>
                <w:noProof/>
                <w:webHidden/>
              </w:rPr>
              <w:fldChar w:fldCharType="end"/>
            </w:r>
          </w:hyperlink>
        </w:p>
        <w:p w14:paraId="6F84A2AE" w14:textId="08AB7412" w:rsidR="00D207D2" w:rsidRDefault="00D207D2">
          <w:pPr>
            <w:pStyle w:val="TOC2"/>
            <w:tabs>
              <w:tab w:val="right" w:leader="dot" w:pos="8810"/>
            </w:tabs>
            <w:rPr>
              <w:noProof/>
              <w:kern w:val="2"/>
              <w:sz w:val="24"/>
              <w:szCs w:val="24"/>
              <w:lang w:val="en-US" w:eastAsia="en-US"/>
              <w14:ligatures w14:val="standardContextual"/>
            </w:rPr>
          </w:pPr>
          <w:hyperlink w:anchor="_Toc172662959" w:history="1">
            <w:r w:rsidRPr="00D54D23">
              <w:rPr>
                <w:rStyle w:val="Hyperlink"/>
                <w:rFonts w:ascii="Times New Roman" w:hAnsi="Times New Roman" w:cs="Times New Roman"/>
                <w:noProof/>
              </w:rPr>
              <w:t>Providing instructions, warnings and relevant information to the public for emergency preparedness and response</w:t>
            </w:r>
            <w:r>
              <w:rPr>
                <w:noProof/>
                <w:webHidden/>
              </w:rPr>
              <w:tab/>
            </w:r>
            <w:r>
              <w:rPr>
                <w:noProof/>
                <w:webHidden/>
              </w:rPr>
              <w:fldChar w:fldCharType="begin"/>
            </w:r>
            <w:r>
              <w:rPr>
                <w:noProof/>
                <w:webHidden/>
              </w:rPr>
              <w:instrText xml:space="preserve"> PAGEREF _Toc172662959 \h </w:instrText>
            </w:r>
            <w:r>
              <w:rPr>
                <w:noProof/>
                <w:webHidden/>
              </w:rPr>
            </w:r>
            <w:r>
              <w:rPr>
                <w:noProof/>
                <w:webHidden/>
              </w:rPr>
              <w:fldChar w:fldCharType="separate"/>
            </w:r>
            <w:r>
              <w:rPr>
                <w:noProof/>
                <w:webHidden/>
              </w:rPr>
              <w:t>9</w:t>
            </w:r>
            <w:r>
              <w:rPr>
                <w:noProof/>
                <w:webHidden/>
              </w:rPr>
              <w:fldChar w:fldCharType="end"/>
            </w:r>
          </w:hyperlink>
        </w:p>
        <w:p w14:paraId="4E61EF83" w14:textId="22F6FBD3" w:rsidR="00D207D2" w:rsidRDefault="00D207D2">
          <w:pPr>
            <w:pStyle w:val="TOC2"/>
            <w:tabs>
              <w:tab w:val="right" w:leader="dot" w:pos="8810"/>
            </w:tabs>
            <w:rPr>
              <w:noProof/>
              <w:kern w:val="2"/>
              <w:sz w:val="24"/>
              <w:szCs w:val="24"/>
              <w:lang w:val="en-US" w:eastAsia="en-US"/>
              <w14:ligatures w14:val="standardContextual"/>
            </w:rPr>
          </w:pPr>
          <w:hyperlink w:anchor="_Toc172662960" w:history="1">
            <w:r w:rsidRPr="00D54D23">
              <w:rPr>
                <w:rStyle w:val="Hyperlink"/>
                <w:rFonts w:ascii="Times New Roman" w:hAnsi="Times New Roman" w:cs="Times New Roman"/>
                <w:noProof/>
              </w:rPr>
              <w:t>Protecting emergency workers and helpers</w:t>
            </w:r>
            <w:r>
              <w:rPr>
                <w:noProof/>
                <w:webHidden/>
              </w:rPr>
              <w:tab/>
            </w:r>
            <w:r>
              <w:rPr>
                <w:noProof/>
                <w:webHidden/>
              </w:rPr>
              <w:fldChar w:fldCharType="begin"/>
            </w:r>
            <w:r>
              <w:rPr>
                <w:noProof/>
                <w:webHidden/>
              </w:rPr>
              <w:instrText xml:space="preserve"> PAGEREF _Toc172662960 \h </w:instrText>
            </w:r>
            <w:r>
              <w:rPr>
                <w:noProof/>
                <w:webHidden/>
              </w:rPr>
            </w:r>
            <w:r>
              <w:rPr>
                <w:noProof/>
                <w:webHidden/>
              </w:rPr>
              <w:fldChar w:fldCharType="separate"/>
            </w:r>
            <w:r>
              <w:rPr>
                <w:noProof/>
                <w:webHidden/>
              </w:rPr>
              <w:t>10</w:t>
            </w:r>
            <w:r>
              <w:rPr>
                <w:noProof/>
                <w:webHidden/>
              </w:rPr>
              <w:fldChar w:fldCharType="end"/>
            </w:r>
          </w:hyperlink>
        </w:p>
        <w:p w14:paraId="1E2E49A3" w14:textId="575CDAB2" w:rsidR="00D207D2" w:rsidRDefault="00D207D2">
          <w:pPr>
            <w:pStyle w:val="TOC2"/>
            <w:tabs>
              <w:tab w:val="right" w:leader="dot" w:pos="8810"/>
            </w:tabs>
            <w:rPr>
              <w:noProof/>
              <w:kern w:val="2"/>
              <w:sz w:val="24"/>
              <w:szCs w:val="24"/>
              <w:lang w:val="en-US" w:eastAsia="en-US"/>
              <w14:ligatures w14:val="standardContextual"/>
            </w:rPr>
          </w:pPr>
          <w:hyperlink w:anchor="_Toc172662961" w:history="1">
            <w:r w:rsidRPr="00D54D23">
              <w:rPr>
                <w:rStyle w:val="Hyperlink"/>
                <w:rFonts w:ascii="Times New Roman" w:hAnsi="Times New Roman" w:cs="Times New Roman"/>
                <w:noProof/>
              </w:rPr>
              <w:t>Managing the medical response</w:t>
            </w:r>
            <w:r>
              <w:rPr>
                <w:noProof/>
                <w:webHidden/>
              </w:rPr>
              <w:tab/>
            </w:r>
            <w:r>
              <w:rPr>
                <w:noProof/>
                <w:webHidden/>
              </w:rPr>
              <w:fldChar w:fldCharType="begin"/>
            </w:r>
            <w:r>
              <w:rPr>
                <w:noProof/>
                <w:webHidden/>
              </w:rPr>
              <w:instrText xml:space="preserve"> PAGEREF _Toc172662961 \h </w:instrText>
            </w:r>
            <w:r>
              <w:rPr>
                <w:noProof/>
                <w:webHidden/>
              </w:rPr>
            </w:r>
            <w:r>
              <w:rPr>
                <w:noProof/>
                <w:webHidden/>
              </w:rPr>
              <w:fldChar w:fldCharType="separate"/>
            </w:r>
            <w:r>
              <w:rPr>
                <w:noProof/>
                <w:webHidden/>
              </w:rPr>
              <w:t>11</w:t>
            </w:r>
            <w:r>
              <w:rPr>
                <w:noProof/>
                <w:webHidden/>
              </w:rPr>
              <w:fldChar w:fldCharType="end"/>
            </w:r>
          </w:hyperlink>
        </w:p>
        <w:p w14:paraId="70CBABE8" w14:textId="62E187A8" w:rsidR="00D207D2" w:rsidRDefault="00D207D2">
          <w:pPr>
            <w:pStyle w:val="TOC2"/>
            <w:tabs>
              <w:tab w:val="right" w:leader="dot" w:pos="8810"/>
            </w:tabs>
            <w:rPr>
              <w:noProof/>
              <w:kern w:val="2"/>
              <w:sz w:val="24"/>
              <w:szCs w:val="24"/>
              <w:lang w:val="en-US" w:eastAsia="en-US"/>
              <w14:ligatures w14:val="standardContextual"/>
            </w:rPr>
          </w:pPr>
          <w:hyperlink w:anchor="_Toc172662962" w:history="1">
            <w:r w:rsidRPr="00D54D23">
              <w:rPr>
                <w:rStyle w:val="Hyperlink"/>
                <w:rFonts w:ascii="Times New Roman" w:hAnsi="Times New Roman" w:cs="Times New Roman"/>
                <w:noProof/>
              </w:rPr>
              <w:t>Communicating with the public in a nuclear or radiological emergency</w:t>
            </w:r>
            <w:r>
              <w:rPr>
                <w:noProof/>
                <w:webHidden/>
              </w:rPr>
              <w:tab/>
            </w:r>
            <w:r>
              <w:rPr>
                <w:noProof/>
                <w:webHidden/>
              </w:rPr>
              <w:fldChar w:fldCharType="begin"/>
            </w:r>
            <w:r>
              <w:rPr>
                <w:noProof/>
                <w:webHidden/>
              </w:rPr>
              <w:instrText xml:space="preserve"> PAGEREF _Toc172662962 \h </w:instrText>
            </w:r>
            <w:r>
              <w:rPr>
                <w:noProof/>
                <w:webHidden/>
              </w:rPr>
            </w:r>
            <w:r>
              <w:rPr>
                <w:noProof/>
                <w:webHidden/>
              </w:rPr>
              <w:fldChar w:fldCharType="separate"/>
            </w:r>
            <w:r>
              <w:rPr>
                <w:noProof/>
                <w:webHidden/>
              </w:rPr>
              <w:t>12</w:t>
            </w:r>
            <w:r>
              <w:rPr>
                <w:noProof/>
                <w:webHidden/>
              </w:rPr>
              <w:fldChar w:fldCharType="end"/>
            </w:r>
          </w:hyperlink>
        </w:p>
        <w:p w14:paraId="508EDE3D" w14:textId="709D2557" w:rsidR="00D207D2" w:rsidRDefault="00D207D2">
          <w:pPr>
            <w:pStyle w:val="TOC2"/>
            <w:tabs>
              <w:tab w:val="right" w:leader="dot" w:pos="8810"/>
            </w:tabs>
            <w:rPr>
              <w:noProof/>
              <w:kern w:val="2"/>
              <w:sz w:val="24"/>
              <w:szCs w:val="24"/>
              <w:lang w:val="en-US" w:eastAsia="en-US"/>
              <w14:ligatures w14:val="standardContextual"/>
            </w:rPr>
          </w:pPr>
          <w:hyperlink w:anchor="_Toc172662963" w:history="1">
            <w:r w:rsidRPr="00D54D23">
              <w:rPr>
                <w:rStyle w:val="Hyperlink"/>
                <w:rFonts w:ascii="Times New Roman" w:hAnsi="Times New Roman" w:cs="Times New Roman"/>
                <w:noProof/>
              </w:rPr>
              <w:t>Taking early protective actions and other response actions</w:t>
            </w:r>
            <w:r>
              <w:rPr>
                <w:noProof/>
                <w:webHidden/>
              </w:rPr>
              <w:tab/>
            </w:r>
            <w:r>
              <w:rPr>
                <w:noProof/>
                <w:webHidden/>
              </w:rPr>
              <w:fldChar w:fldCharType="begin"/>
            </w:r>
            <w:r>
              <w:rPr>
                <w:noProof/>
                <w:webHidden/>
              </w:rPr>
              <w:instrText xml:space="preserve"> PAGEREF _Toc172662963 \h </w:instrText>
            </w:r>
            <w:r>
              <w:rPr>
                <w:noProof/>
                <w:webHidden/>
              </w:rPr>
            </w:r>
            <w:r>
              <w:rPr>
                <w:noProof/>
                <w:webHidden/>
              </w:rPr>
              <w:fldChar w:fldCharType="separate"/>
            </w:r>
            <w:r>
              <w:rPr>
                <w:noProof/>
                <w:webHidden/>
              </w:rPr>
              <w:t>12</w:t>
            </w:r>
            <w:r>
              <w:rPr>
                <w:noProof/>
                <w:webHidden/>
              </w:rPr>
              <w:fldChar w:fldCharType="end"/>
            </w:r>
          </w:hyperlink>
        </w:p>
        <w:p w14:paraId="13F0A6D9" w14:textId="4E1F8722" w:rsidR="00D207D2" w:rsidRDefault="00D207D2">
          <w:pPr>
            <w:pStyle w:val="TOC2"/>
            <w:tabs>
              <w:tab w:val="right" w:leader="dot" w:pos="8810"/>
            </w:tabs>
            <w:rPr>
              <w:noProof/>
              <w:kern w:val="2"/>
              <w:sz w:val="24"/>
              <w:szCs w:val="24"/>
              <w:lang w:val="en-US" w:eastAsia="en-US"/>
              <w14:ligatures w14:val="standardContextual"/>
            </w:rPr>
          </w:pPr>
          <w:hyperlink w:anchor="_Toc172662964" w:history="1">
            <w:r w:rsidRPr="00D54D23">
              <w:rPr>
                <w:rStyle w:val="Hyperlink"/>
                <w:rFonts w:ascii="Times New Roman" w:hAnsi="Times New Roman" w:cs="Times New Roman"/>
                <w:noProof/>
              </w:rPr>
              <w:t>Managing radioactive waste in an emergency</w:t>
            </w:r>
            <w:r>
              <w:rPr>
                <w:noProof/>
                <w:webHidden/>
              </w:rPr>
              <w:tab/>
            </w:r>
            <w:r>
              <w:rPr>
                <w:noProof/>
                <w:webHidden/>
              </w:rPr>
              <w:fldChar w:fldCharType="begin"/>
            </w:r>
            <w:r>
              <w:rPr>
                <w:noProof/>
                <w:webHidden/>
              </w:rPr>
              <w:instrText xml:space="preserve"> PAGEREF _Toc172662964 \h </w:instrText>
            </w:r>
            <w:r>
              <w:rPr>
                <w:noProof/>
                <w:webHidden/>
              </w:rPr>
            </w:r>
            <w:r>
              <w:rPr>
                <w:noProof/>
                <w:webHidden/>
              </w:rPr>
              <w:fldChar w:fldCharType="separate"/>
            </w:r>
            <w:r>
              <w:rPr>
                <w:noProof/>
                <w:webHidden/>
              </w:rPr>
              <w:t>12</w:t>
            </w:r>
            <w:r>
              <w:rPr>
                <w:noProof/>
                <w:webHidden/>
              </w:rPr>
              <w:fldChar w:fldCharType="end"/>
            </w:r>
          </w:hyperlink>
        </w:p>
        <w:p w14:paraId="123DA0C3" w14:textId="5DD00EAF" w:rsidR="00D207D2" w:rsidRDefault="00D207D2">
          <w:pPr>
            <w:pStyle w:val="TOC2"/>
            <w:tabs>
              <w:tab w:val="right" w:leader="dot" w:pos="8810"/>
            </w:tabs>
            <w:rPr>
              <w:noProof/>
              <w:kern w:val="2"/>
              <w:sz w:val="24"/>
              <w:szCs w:val="24"/>
              <w:lang w:val="en-US" w:eastAsia="en-US"/>
              <w14:ligatures w14:val="standardContextual"/>
            </w:rPr>
          </w:pPr>
          <w:hyperlink w:anchor="_Toc172662965" w:history="1">
            <w:r w:rsidRPr="00D54D23">
              <w:rPr>
                <w:rStyle w:val="Hyperlink"/>
                <w:rFonts w:ascii="Times New Roman" w:hAnsi="Times New Roman" w:cs="Times New Roman"/>
                <w:noProof/>
              </w:rPr>
              <w:t>Mitigating the non-radiological consequences</w:t>
            </w:r>
            <w:r>
              <w:rPr>
                <w:noProof/>
                <w:webHidden/>
              </w:rPr>
              <w:tab/>
            </w:r>
            <w:r>
              <w:rPr>
                <w:noProof/>
                <w:webHidden/>
              </w:rPr>
              <w:fldChar w:fldCharType="begin"/>
            </w:r>
            <w:r>
              <w:rPr>
                <w:noProof/>
                <w:webHidden/>
              </w:rPr>
              <w:instrText xml:space="preserve"> PAGEREF _Toc172662965 \h </w:instrText>
            </w:r>
            <w:r>
              <w:rPr>
                <w:noProof/>
                <w:webHidden/>
              </w:rPr>
            </w:r>
            <w:r>
              <w:rPr>
                <w:noProof/>
                <w:webHidden/>
              </w:rPr>
              <w:fldChar w:fldCharType="separate"/>
            </w:r>
            <w:r>
              <w:rPr>
                <w:noProof/>
                <w:webHidden/>
              </w:rPr>
              <w:t>12</w:t>
            </w:r>
            <w:r>
              <w:rPr>
                <w:noProof/>
                <w:webHidden/>
              </w:rPr>
              <w:fldChar w:fldCharType="end"/>
            </w:r>
          </w:hyperlink>
        </w:p>
        <w:p w14:paraId="614D08B8" w14:textId="7871DEAB" w:rsidR="00D207D2" w:rsidRDefault="00D207D2">
          <w:pPr>
            <w:pStyle w:val="TOC2"/>
            <w:tabs>
              <w:tab w:val="right" w:leader="dot" w:pos="8810"/>
            </w:tabs>
            <w:rPr>
              <w:noProof/>
              <w:kern w:val="2"/>
              <w:sz w:val="24"/>
              <w:szCs w:val="24"/>
              <w:lang w:val="en-US" w:eastAsia="en-US"/>
              <w14:ligatures w14:val="standardContextual"/>
            </w:rPr>
          </w:pPr>
          <w:hyperlink w:anchor="_Toc172662966" w:history="1">
            <w:r w:rsidRPr="00D54D23">
              <w:rPr>
                <w:rStyle w:val="Hyperlink"/>
                <w:rFonts w:ascii="Times New Roman" w:eastAsia="Calibri" w:hAnsi="Times New Roman" w:cs="Times New Roman"/>
                <w:noProof/>
              </w:rPr>
              <w:t>Requesting, providing and receiving international assistance</w:t>
            </w:r>
            <w:r>
              <w:rPr>
                <w:noProof/>
                <w:webHidden/>
              </w:rPr>
              <w:tab/>
            </w:r>
            <w:r>
              <w:rPr>
                <w:noProof/>
                <w:webHidden/>
              </w:rPr>
              <w:fldChar w:fldCharType="begin"/>
            </w:r>
            <w:r>
              <w:rPr>
                <w:noProof/>
                <w:webHidden/>
              </w:rPr>
              <w:instrText xml:space="preserve"> PAGEREF _Toc172662966 \h </w:instrText>
            </w:r>
            <w:r>
              <w:rPr>
                <w:noProof/>
                <w:webHidden/>
              </w:rPr>
            </w:r>
            <w:r>
              <w:rPr>
                <w:noProof/>
                <w:webHidden/>
              </w:rPr>
              <w:fldChar w:fldCharType="separate"/>
            </w:r>
            <w:r>
              <w:rPr>
                <w:noProof/>
                <w:webHidden/>
              </w:rPr>
              <w:t>13</w:t>
            </w:r>
            <w:r>
              <w:rPr>
                <w:noProof/>
                <w:webHidden/>
              </w:rPr>
              <w:fldChar w:fldCharType="end"/>
            </w:r>
          </w:hyperlink>
        </w:p>
        <w:p w14:paraId="6354574E" w14:textId="3FAD6193" w:rsidR="00D207D2" w:rsidRDefault="00D207D2">
          <w:pPr>
            <w:pStyle w:val="TOC2"/>
            <w:tabs>
              <w:tab w:val="right" w:leader="dot" w:pos="8810"/>
            </w:tabs>
            <w:rPr>
              <w:noProof/>
              <w:kern w:val="2"/>
              <w:sz w:val="24"/>
              <w:szCs w:val="24"/>
              <w:lang w:val="en-US" w:eastAsia="en-US"/>
              <w14:ligatures w14:val="standardContextual"/>
            </w:rPr>
          </w:pPr>
          <w:hyperlink w:anchor="_Toc172662967" w:history="1">
            <w:r w:rsidRPr="00D54D23">
              <w:rPr>
                <w:rStyle w:val="Hyperlink"/>
                <w:rFonts w:ascii="Times New Roman" w:eastAsia="Calibri" w:hAnsi="Times New Roman" w:cs="Times New Roman"/>
                <w:noProof/>
              </w:rPr>
              <w:t>Terminating a nuclear or radiological emergency</w:t>
            </w:r>
            <w:r>
              <w:rPr>
                <w:noProof/>
                <w:webHidden/>
              </w:rPr>
              <w:tab/>
            </w:r>
            <w:r>
              <w:rPr>
                <w:noProof/>
                <w:webHidden/>
              </w:rPr>
              <w:fldChar w:fldCharType="begin"/>
            </w:r>
            <w:r>
              <w:rPr>
                <w:noProof/>
                <w:webHidden/>
              </w:rPr>
              <w:instrText xml:space="preserve"> PAGEREF _Toc172662967 \h </w:instrText>
            </w:r>
            <w:r>
              <w:rPr>
                <w:noProof/>
                <w:webHidden/>
              </w:rPr>
            </w:r>
            <w:r>
              <w:rPr>
                <w:noProof/>
                <w:webHidden/>
              </w:rPr>
              <w:fldChar w:fldCharType="separate"/>
            </w:r>
            <w:r>
              <w:rPr>
                <w:noProof/>
                <w:webHidden/>
              </w:rPr>
              <w:t>13</w:t>
            </w:r>
            <w:r>
              <w:rPr>
                <w:noProof/>
                <w:webHidden/>
              </w:rPr>
              <w:fldChar w:fldCharType="end"/>
            </w:r>
          </w:hyperlink>
        </w:p>
        <w:p w14:paraId="35A62AB8" w14:textId="0E20BDF4" w:rsidR="00D207D2" w:rsidRDefault="00D207D2">
          <w:pPr>
            <w:pStyle w:val="TOC2"/>
            <w:tabs>
              <w:tab w:val="right" w:leader="dot" w:pos="8810"/>
            </w:tabs>
            <w:rPr>
              <w:noProof/>
              <w:kern w:val="2"/>
              <w:sz w:val="24"/>
              <w:szCs w:val="24"/>
              <w:lang w:val="en-US" w:eastAsia="en-US"/>
              <w14:ligatures w14:val="standardContextual"/>
            </w:rPr>
          </w:pPr>
          <w:hyperlink w:anchor="_Toc172662968" w:history="1">
            <w:r w:rsidRPr="00D54D23">
              <w:rPr>
                <w:rStyle w:val="Hyperlink"/>
                <w:rFonts w:ascii="Times New Roman" w:eastAsia="Calibri" w:hAnsi="Times New Roman" w:cs="Times New Roman"/>
                <w:noProof/>
              </w:rPr>
              <w:t>Analysis of the nuclear or radiological emergency</w:t>
            </w:r>
            <w:r>
              <w:rPr>
                <w:noProof/>
                <w:webHidden/>
              </w:rPr>
              <w:tab/>
            </w:r>
            <w:r>
              <w:rPr>
                <w:noProof/>
                <w:webHidden/>
              </w:rPr>
              <w:fldChar w:fldCharType="begin"/>
            </w:r>
            <w:r>
              <w:rPr>
                <w:noProof/>
                <w:webHidden/>
              </w:rPr>
              <w:instrText xml:space="preserve"> PAGEREF _Toc172662968 \h </w:instrText>
            </w:r>
            <w:r>
              <w:rPr>
                <w:noProof/>
                <w:webHidden/>
              </w:rPr>
            </w:r>
            <w:r>
              <w:rPr>
                <w:noProof/>
                <w:webHidden/>
              </w:rPr>
              <w:fldChar w:fldCharType="separate"/>
            </w:r>
            <w:r>
              <w:rPr>
                <w:noProof/>
                <w:webHidden/>
              </w:rPr>
              <w:t>14</w:t>
            </w:r>
            <w:r>
              <w:rPr>
                <w:noProof/>
                <w:webHidden/>
              </w:rPr>
              <w:fldChar w:fldCharType="end"/>
            </w:r>
          </w:hyperlink>
        </w:p>
        <w:p w14:paraId="42C1B773" w14:textId="47871370" w:rsidR="00D207D2" w:rsidRDefault="00D207D2">
          <w:pPr>
            <w:pStyle w:val="TOC1"/>
            <w:rPr>
              <w:kern w:val="2"/>
              <w:sz w:val="24"/>
              <w:szCs w:val="24"/>
              <w:lang w:val="en-US" w:eastAsia="en-US"/>
              <w14:ligatures w14:val="standardContextual"/>
            </w:rPr>
          </w:pPr>
          <w:hyperlink w:anchor="_Toc172662969" w:history="1">
            <w:r w:rsidRPr="00D54D23">
              <w:rPr>
                <w:rStyle w:val="Hyperlink"/>
                <w:rFonts w:ascii="Times New Roman" w:eastAsia="Calibri" w:hAnsi="Times New Roman" w:cs="Times New Roman"/>
                <w:i/>
              </w:rPr>
              <w:t>Emergency Preparedness</w:t>
            </w:r>
            <w:r>
              <w:rPr>
                <w:webHidden/>
              </w:rPr>
              <w:tab/>
            </w:r>
            <w:r>
              <w:rPr>
                <w:webHidden/>
              </w:rPr>
              <w:fldChar w:fldCharType="begin"/>
            </w:r>
            <w:r>
              <w:rPr>
                <w:webHidden/>
              </w:rPr>
              <w:instrText xml:space="preserve"> PAGEREF _Toc172662969 \h </w:instrText>
            </w:r>
            <w:r>
              <w:rPr>
                <w:webHidden/>
              </w:rPr>
            </w:r>
            <w:r>
              <w:rPr>
                <w:webHidden/>
              </w:rPr>
              <w:fldChar w:fldCharType="separate"/>
            </w:r>
            <w:r>
              <w:rPr>
                <w:webHidden/>
              </w:rPr>
              <w:t>14</w:t>
            </w:r>
            <w:r>
              <w:rPr>
                <w:webHidden/>
              </w:rPr>
              <w:fldChar w:fldCharType="end"/>
            </w:r>
          </w:hyperlink>
        </w:p>
        <w:p w14:paraId="1CA7921E" w14:textId="78CCA371" w:rsidR="00D207D2" w:rsidRDefault="00D207D2">
          <w:pPr>
            <w:pStyle w:val="TOC2"/>
            <w:tabs>
              <w:tab w:val="right" w:leader="dot" w:pos="8810"/>
            </w:tabs>
            <w:rPr>
              <w:noProof/>
              <w:kern w:val="2"/>
              <w:sz w:val="24"/>
              <w:szCs w:val="24"/>
              <w:lang w:val="en-US" w:eastAsia="en-US"/>
              <w14:ligatures w14:val="standardContextual"/>
            </w:rPr>
          </w:pPr>
          <w:hyperlink w:anchor="_Toc172662970" w:history="1">
            <w:r w:rsidRPr="00D54D23">
              <w:rPr>
                <w:rStyle w:val="Hyperlink"/>
                <w:rFonts w:ascii="Times New Roman" w:eastAsia="Calibri" w:hAnsi="Times New Roman" w:cs="Times New Roman"/>
                <w:noProof/>
              </w:rPr>
              <w:t>Authorities and Responsibilities</w:t>
            </w:r>
            <w:r>
              <w:rPr>
                <w:noProof/>
                <w:webHidden/>
              </w:rPr>
              <w:tab/>
            </w:r>
            <w:r>
              <w:rPr>
                <w:noProof/>
                <w:webHidden/>
              </w:rPr>
              <w:fldChar w:fldCharType="begin"/>
            </w:r>
            <w:r>
              <w:rPr>
                <w:noProof/>
                <w:webHidden/>
              </w:rPr>
              <w:instrText xml:space="preserve"> PAGEREF _Toc172662970 \h </w:instrText>
            </w:r>
            <w:r>
              <w:rPr>
                <w:noProof/>
                <w:webHidden/>
              </w:rPr>
            </w:r>
            <w:r>
              <w:rPr>
                <w:noProof/>
                <w:webHidden/>
              </w:rPr>
              <w:fldChar w:fldCharType="separate"/>
            </w:r>
            <w:r>
              <w:rPr>
                <w:noProof/>
                <w:webHidden/>
              </w:rPr>
              <w:t>14</w:t>
            </w:r>
            <w:r>
              <w:rPr>
                <w:noProof/>
                <w:webHidden/>
              </w:rPr>
              <w:fldChar w:fldCharType="end"/>
            </w:r>
          </w:hyperlink>
        </w:p>
        <w:p w14:paraId="639D4C7B" w14:textId="462D8D1C" w:rsidR="00D207D2" w:rsidRDefault="00D207D2">
          <w:pPr>
            <w:pStyle w:val="TOC2"/>
            <w:tabs>
              <w:tab w:val="right" w:leader="dot" w:pos="8810"/>
            </w:tabs>
            <w:rPr>
              <w:noProof/>
              <w:kern w:val="2"/>
              <w:sz w:val="24"/>
              <w:szCs w:val="24"/>
              <w:lang w:val="en-US" w:eastAsia="en-US"/>
              <w14:ligatures w14:val="standardContextual"/>
            </w:rPr>
          </w:pPr>
          <w:hyperlink w:anchor="_Toc172662971" w:history="1">
            <w:r w:rsidRPr="00D54D23">
              <w:rPr>
                <w:rStyle w:val="Hyperlink"/>
                <w:rFonts w:ascii="Times New Roman" w:eastAsia="Calibri" w:hAnsi="Times New Roman" w:cs="Times New Roman"/>
                <w:noProof/>
              </w:rPr>
              <w:t>Organisation and Staffing</w:t>
            </w:r>
            <w:r>
              <w:rPr>
                <w:noProof/>
                <w:webHidden/>
              </w:rPr>
              <w:tab/>
            </w:r>
            <w:r>
              <w:rPr>
                <w:noProof/>
                <w:webHidden/>
              </w:rPr>
              <w:fldChar w:fldCharType="begin"/>
            </w:r>
            <w:r>
              <w:rPr>
                <w:noProof/>
                <w:webHidden/>
              </w:rPr>
              <w:instrText xml:space="preserve"> PAGEREF _Toc172662971 \h </w:instrText>
            </w:r>
            <w:r>
              <w:rPr>
                <w:noProof/>
                <w:webHidden/>
              </w:rPr>
            </w:r>
            <w:r>
              <w:rPr>
                <w:noProof/>
                <w:webHidden/>
              </w:rPr>
              <w:fldChar w:fldCharType="separate"/>
            </w:r>
            <w:r>
              <w:rPr>
                <w:noProof/>
                <w:webHidden/>
              </w:rPr>
              <w:t>14</w:t>
            </w:r>
            <w:r>
              <w:rPr>
                <w:noProof/>
                <w:webHidden/>
              </w:rPr>
              <w:fldChar w:fldCharType="end"/>
            </w:r>
          </w:hyperlink>
        </w:p>
        <w:p w14:paraId="248C04BE" w14:textId="78F754FA" w:rsidR="00D207D2" w:rsidRDefault="00D207D2">
          <w:pPr>
            <w:pStyle w:val="TOC2"/>
            <w:tabs>
              <w:tab w:val="right" w:leader="dot" w:pos="8810"/>
            </w:tabs>
            <w:rPr>
              <w:noProof/>
              <w:kern w:val="2"/>
              <w:sz w:val="24"/>
              <w:szCs w:val="24"/>
              <w:lang w:val="en-US" w:eastAsia="en-US"/>
              <w14:ligatures w14:val="standardContextual"/>
            </w:rPr>
          </w:pPr>
          <w:hyperlink w:anchor="_Toc172662972" w:history="1">
            <w:r w:rsidRPr="00D54D23">
              <w:rPr>
                <w:rStyle w:val="Hyperlink"/>
                <w:rFonts w:ascii="Times New Roman" w:hAnsi="Times New Roman" w:cs="Times New Roman"/>
                <w:noProof/>
              </w:rPr>
              <w:t>Coordination of emergency preparedness and response</w:t>
            </w:r>
            <w:r>
              <w:rPr>
                <w:noProof/>
                <w:webHidden/>
              </w:rPr>
              <w:tab/>
            </w:r>
            <w:r>
              <w:rPr>
                <w:noProof/>
                <w:webHidden/>
              </w:rPr>
              <w:fldChar w:fldCharType="begin"/>
            </w:r>
            <w:r>
              <w:rPr>
                <w:noProof/>
                <w:webHidden/>
              </w:rPr>
              <w:instrText xml:space="preserve"> PAGEREF _Toc172662972 \h </w:instrText>
            </w:r>
            <w:r>
              <w:rPr>
                <w:noProof/>
                <w:webHidden/>
              </w:rPr>
            </w:r>
            <w:r>
              <w:rPr>
                <w:noProof/>
                <w:webHidden/>
              </w:rPr>
              <w:fldChar w:fldCharType="separate"/>
            </w:r>
            <w:r>
              <w:rPr>
                <w:noProof/>
                <w:webHidden/>
              </w:rPr>
              <w:t>15</w:t>
            </w:r>
            <w:r>
              <w:rPr>
                <w:noProof/>
                <w:webHidden/>
              </w:rPr>
              <w:fldChar w:fldCharType="end"/>
            </w:r>
          </w:hyperlink>
        </w:p>
        <w:p w14:paraId="2A9EC2BE" w14:textId="759EDE47" w:rsidR="00D207D2" w:rsidRDefault="00D207D2">
          <w:pPr>
            <w:pStyle w:val="TOC2"/>
            <w:tabs>
              <w:tab w:val="right" w:leader="dot" w:pos="8810"/>
            </w:tabs>
            <w:rPr>
              <w:noProof/>
              <w:kern w:val="2"/>
              <w:sz w:val="24"/>
              <w:szCs w:val="24"/>
              <w:lang w:val="en-US" w:eastAsia="en-US"/>
              <w14:ligatures w14:val="standardContextual"/>
            </w:rPr>
          </w:pPr>
          <w:hyperlink w:anchor="_Toc172662973" w:history="1">
            <w:r w:rsidRPr="00D54D23">
              <w:rPr>
                <w:rStyle w:val="Hyperlink"/>
                <w:rFonts w:ascii="Times New Roman" w:hAnsi="Times New Roman" w:cs="Times New Roman"/>
                <w:noProof/>
              </w:rPr>
              <w:t>Plans and Procedures</w:t>
            </w:r>
            <w:r>
              <w:rPr>
                <w:noProof/>
                <w:webHidden/>
              </w:rPr>
              <w:tab/>
            </w:r>
            <w:r>
              <w:rPr>
                <w:noProof/>
                <w:webHidden/>
              </w:rPr>
              <w:fldChar w:fldCharType="begin"/>
            </w:r>
            <w:r>
              <w:rPr>
                <w:noProof/>
                <w:webHidden/>
              </w:rPr>
              <w:instrText xml:space="preserve"> PAGEREF _Toc172662973 \h </w:instrText>
            </w:r>
            <w:r>
              <w:rPr>
                <w:noProof/>
                <w:webHidden/>
              </w:rPr>
            </w:r>
            <w:r>
              <w:rPr>
                <w:noProof/>
                <w:webHidden/>
              </w:rPr>
              <w:fldChar w:fldCharType="separate"/>
            </w:r>
            <w:r>
              <w:rPr>
                <w:noProof/>
                <w:webHidden/>
              </w:rPr>
              <w:t>15</w:t>
            </w:r>
            <w:r>
              <w:rPr>
                <w:noProof/>
                <w:webHidden/>
              </w:rPr>
              <w:fldChar w:fldCharType="end"/>
            </w:r>
          </w:hyperlink>
        </w:p>
        <w:p w14:paraId="27A1C512" w14:textId="791B366A" w:rsidR="00D207D2" w:rsidRDefault="00D207D2">
          <w:pPr>
            <w:pStyle w:val="TOC2"/>
            <w:tabs>
              <w:tab w:val="right" w:leader="dot" w:pos="8810"/>
            </w:tabs>
            <w:rPr>
              <w:noProof/>
              <w:kern w:val="2"/>
              <w:sz w:val="24"/>
              <w:szCs w:val="24"/>
              <w:lang w:val="en-US" w:eastAsia="en-US"/>
              <w14:ligatures w14:val="standardContextual"/>
            </w:rPr>
          </w:pPr>
          <w:hyperlink w:anchor="_Toc172662974" w:history="1">
            <w:r w:rsidRPr="00D54D23">
              <w:rPr>
                <w:rStyle w:val="Hyperlink"/>
                <w:rFonts w:ascii="Times New Roman" w:hAnsi="Times New Roman" w:cs="Times New Roman"/>
                <w:noProof/>
              </w:rPr>
              <w:t>Logistical Support and Facilities</w:t>
            </w:r>
            <w:r>
              <w:rPr>
                <w:noProof/>
                <w:webHidden/>
              </w:rPr>
              <w:tab/>
            </w:r>
            <w:r>
              <w:rPr>
                <w:noProof/>
                <w:webHidden/>
              </w:rPr>
              <w:fldChar w:fldCharType="begin"/>
            </w:r>
            <w:r>
              <w:rPr>
                <w:noProof/>
                <w:webHidden/>
              </w:rPr>
              <w:instrText xml:space="preserve"> PAGEREF _Toc172662974 \h </w:instrText>
            </w:r>
            <w:r>
              <w:rPr>
                <w:noProof/>
                <w:webHidden/>
              </w:rPr>
            </w:r>
            <w:r>
              <w:rPr>
                <w:noProof/>
                <w:webHidden/>
              </w:rPr>
              <w:fldChar w:fldCharType="separate"/>
            </w:r>
            <w:r>
              <w:rPr>
                <w:noProof/>
                <w:webHidden/>
              </w:rPr>
              <w:t>16</w:t>
            </w:r>
            <w:r>
              <w:rPr>
                <w:noProof/>
                <w:webHidden/>
              </w:rPr>
              <w:fldChar w:fldCharType="end"/>
            </w:r>
          </w:hyperlink>
        </w:p>
        <w:p w14:paraId="04121969" w14:textId="684B77F2" w:rsidR="00D207D2" w:rsidRDefault="00D207D2">
          <w:pPr>
            <w:pStyle w:val="TOC2"/>
            <w:tabs>
              <w:tab w:val="right" w:leader="dot" w:pos="8810"/>
            </w:tabs>
            <w:rPr>
              <w:noProof/>
              <w:kern w:val="2"/>
              <w:sz w:val="24"/>
              <w:szCs w:val="24"/>
              <w:lang w:val="en-US" w:eastAsia="en-US"/>
              <w14:ligatures w14:val="standardContextual"/>
            </w:rPr>
          </w:pPr>
          <w:hyperlink w:anchor="_Toc172662975" w:history="1">
            <w:r w:rsidRPr="00D54D23">
              <w:rPr>
                <w:rStyle w:val="Hyperlink"/>
                <w:rFonts w:ascii="Times New Roman" w:hAnsi="Times New Roman" w:cs="Times New Roman"/>
                <w:noProof/>
              </w:rPr>
              <w:t>Training, Drills and Exercises</w:t>
            </w:r>
            <w:r>
              <w:rPr>
                <w:noProof/>
                <w:webHidden/>
              </w:rPr>
              <w:tab/>
            </w:r>
            <w:r>
              <w:rPr>
                <w:noProof/>
                <w:webHidden/>
              </w:rPr>
              <w:fldChar w:fldCharType="begin"/>
            </w:r>
            <w:r>
              <w:rPr>
                <w:noProof/>
                <w:webHidden/>
              </w:rPr>
              <w:instrText xml:space="preserve"> PAGEREF _Toc172662975 \h </w:instrText>
            </w:r>
            <w:r>
              <w:rPr>
                <w:noProof/>
                <w:webHidden/>
              </w:rPr>
            </w:r>
            <w:r>
              <w:rPr>
                <w:noProof/>
                <w:webHidden/>
              </w:rPr>
              <w:fldChar w:fldCharType="separate"/>
            </w:r>
            <w:r>
              <w:rPr>
                <w:noProof/>
                <w:webHidden/>
              </w:rPr>
              <w:t>16</w:t>
            </w:r>
            <w:r>
              <w:rPr>
                <w:noProof/>
                <w:webHidden/>
              </w:rPr>
              <w:fldChar w:fldCharType="end"/>
            </w:r>
          </w:hyperlink>
        </w:p>
        <w:p w14:paraId="45658AC4" w14:textId="4DF74BF4" w:rsidR="00D207D2" w:rsidRDefault="00D207D2">
          <w:pPr>
            <w:pStyle w:val="TOC2"/>
            <w:tabs>
              <w:tab w:val="right" w:leader="dot" w:pos="8810"/>
            </w:tabs>
            <w:rPr>
              <w:noProof/>
              <w:kern w:val="2"/>
              <w:sz w:val="24"/>
              <w:szCs w:val="24"/>
              <w:lang w:val="en-US" w:eastAsia="en-US"/>
              <w14:ligatures w14:val="standardContextual"/>
            </w:rPr>
          </w:pPr>
          <w:hyperlink w:anchor="_Toc172662976" w:history="1">
            <w:r w:rsidRPr="00D54D23">
              <w:rPr>
                <w:rStyle w:val="Hyperlink"/>
                <w:rFonts w:ascii="Times New Roman" w:hAnsi="Times New Roman" w:cs="Times New Roman"/>
                <w:noProof/>
              </w:rPr>
              <w:t>Quality Management Programme</w:t>
            </w:r>
            <w:r>
              <w:rPr>
                <w:noProof/>
                <w:webHidden/>
              </w:rPr>
              <w:tab/>
            </w:r>
            <w:r>
              <w:rPr>
                <w:noProof/>
                <w:webHidden/>
              </w:rPr>
              <w:fldChar w:fldCharType="begin"/>
            </w:r>
            <w:r>
              <w:rPr>
                <w:noProof/>
                <w:webHidden/>
              </w:rPr>
              <w:instrText xml:space="preserve"> PAGEREF _Toc172662976 \h </w:instrText>
            </w:r>
            <w:r>
              <w:rPr>
                <w:noProof/>
                <w:webHidden/>
              </w:rPr>
            </w:r>
            <w:r>
              <w:rPr>
                <w:noProof/>
                <w:webHidden/>
              </w:rPr>
              <w:fldChar w:fldCharType="separate"/>
            </w:r>
            <w:r>
              <w:rPr>
                <w:noProof/>
                <w:webHidden/>
              </w:rPr>
              <w:t>17</w:t>
            </w:r>
            <w:r>
              <w:rPr>
                <w:noProof/>
                <w:webHidden/>
              </w:rPr>
              <w:fldChar w:fldCharType="end"/>
            </w:r>
          </w:hyperlink>
        </w:p>
        <w:p w14:paraId="63894ED4" w14:textId="3326D50D" w:rsidR="00D207D2" w:rsidRDefault="00D207D2">
          <w:pPr>
            <w:pStyle w:val="TOC1"/>
            <w:rPr>
              <w:kern w:val="2"/>
              <w:sz w:val="24"/>
              <w:szCs w:val="24"/>
              <w:lang w:val="en-US" w:eastAsia="en-US"/>
              <w14:ligatures w14:val="standardContextual"/>
            </w:rPr>
          </w:pPr>
          <w:hyperlink w:anchor="_Toc172662977" w:history="1">
            <w:r w:rsidRPr="00D54D23">
              <w:rPr>
                <w:rStyle w:val="Hyperlink"/>
                <w:rFonts w:ascii="Times New Roman" w:eastAsia="Times New Roman" w:hAnsi="Times New Roman" w:cs="Times New Roman"/>
                <w:bCs/>
                <w:i/>
                <w:kern w:val="32"/>
                <w:lang w:eastAsia="en-US"/>
              </w:rPr>
              <w:t>Miscellaneous</w:t>
            </w:r>
            <w:r>
              <w:rPr>
                <w:webHidden/>
              </w:rPr>
              <w:tab/>
            </w:r>
            <w:r>
              <w:rPr>
                <w:webHidden/>
              </w:rPr>
              <w:fldChar w:fldCharType="begin"/>
            </w:r>
            <w:r>
              <w:rPr>
                <w:webHidden/>
              </w:rPr>
              <w:instrText xml:space="preserve"> PAGEREF _Toc172662977 \h </w:instrText>
            </w:r>
            <w:r>
              <w:rPr>
                <w:webHidden/>
              </w:rPr>
            </w:r>
            <w:r>
              <w:rPr>
                <w:webHidden/>
              </w:rPr>
              <w:fldChar w:fldCharType="separate"/>
            </w:r>
            <w:r>
              <w:rPr>
                <w:webHidden/>
              </w:rPr>
              <w:t>17</w:t>
            </w:r>
            <w:r>
              <w:rPr>
                <w:webHidden/>
              </w:rPr>
              <w:fldChar w:fldCharType="end"/>
            </w:r>
          </w:hyperlink>
        </w:p>
        <w:p w14:paraId="25A1FBC0" w14:textId="67AE1C16" w:rsidR="00D207D2" w:rsidRDefault="00D207D2">
          <w:pPr>
            <w:pStyle w:val="TOC2"/>
            <w:tabs>
              <w:tab w:val="right" w:leader="dot" w:pos="8810"/>
            </w:tabs>
            <w:rPr>
              <w:noProof/>
              <w:kern w:val="2"/>
              <w:sz w:val="24"/>
              <w:szCs w:val="24"/>
              <w:lang w:val="en-US" w:eastAsia="en-US"/>
              <w14:ligatures w14:val="standardContextual"/>
            </w:rPr>
          </w:pPr>
          <w:hyperlink w:anchor="_Toc172662978" w:history="1">
            <w:r w:rsidRPr="00D54D23">
              <w:rPr>
                <w:rStyle w:val="Hyperlink"/>
                <w:rFonts w:ascii="Times New Roman" w:eastAsia="Calibri" w:hAnsi="Times New Roman" w:cs="Times New Roman"/>
                <w:noProof/>
                <w:lang w:eastAsia="en-US"/>
              </w:rPr>
              <w:t>Penalties</w:t>
            </w:r>
            <w:r>
              <w:rPr>
                <w:noProof/>
                <w:webHidden/>
              </w:rPr>
              <w:tab/>
            </w:r>
            <w:r>
              <w:rPr>
                <w:noProof/>
                <w:webHidden/>
              </w:rPr>
              <w:fldChar w:fldCharType="begin"/>
            </w:r>
            <w:r>
              <w:rPr>
                <w:noProof/>
                <w:webHidden/>
              </w:rPr>
              <w:instrText xml:space="preserve"> PAGEREF _Toc172662978 \h </w:instrText>
            </w:r>
            <w:r>
              <w:rPr>
                <w:noProof/>
                <w:webHidden/>
              </w:rPr>
            </w:r>
            <w:r>
              <w:rPr>
                <w:noProof/>
                <w:webHidden/>
              </w:rPr>
              <w:fldChar w:fldCharType="separate"/>
            </w:r>
            <w:r>
              <w:rPr>
                <w:noProof/>
                <w:webHidden/>
              </w:rPr>
              <w:t>17</w:t>
            </w:r>
            <w:r>
              <w:rPr>
                <w:noProof/>
                <w:webHidden/>
              </w:rPr>
              <w:fldChar w:fldCharType="end"/>
            </w:r>
          </w:hyperlink>
        </w:p>
        <w:p w14:paraId="5243BB55" w14:textId="372D3DBC" w:rsidR="00D207D2" w:rsidRDefault="00D207D2">
          <w:pPr>
            <w:pStyle w:val="TOC2"/>
            <w:tabs>
              <w:tab w:val="right" w:leader="dot" w:pos="8810"/>
            </w:tabs>
            <w:rPr>
              <w:noProof/>
              <w:kern w:val="2"/>
              <w:sz w:val="24"/>
              <w:szCs w:val="24"/>
              <w:lang w:val="en-US" w:eastAsia="en-US"/>
              <w14:ligatures w14:val="standardContextual"/>
            </w:rPr>
          </w:pPr>
          <w:hyperlink w:anchor="_Toc172662979" w:history="1">
            <w:r w:rsidRPr="00D54D23">
              <w:rPr>
                <w:rStyle w:val="Hyperlink"/>
                <w:rFonts w:ascii="Times New Roman" w:eastAsia="Calibri" w:hAnsi="Times New Roman" w:cs="Times New Roman"/>
                <w:noProof/>
                <w:lang w:eastAsia="en-US"/>
              </w:rPr>
              <w:t>Appeal</w:t>
            </w:r>
            <w:r>
              <w:rPr>
                <w:noProof/>
                <w:webHidden/>
              </w:rPr>
              <w:tab/>
            </w:r>
            <w:r>
              <w:rPr>
                <w:noProof/>
                <w:webHidden/>
              </w:rPr>
              <w:fldChar w:fldCharType="begin"/>
            </w:r>
            <w:r>
              <w:rPr>
                <w:noProof/>
                <w:webHidden/>
              </w:rPr>
              <w:instrText xml:space="preserve"> PAGEREF _Toc172662979 \h </w:instrText>
            </w:r>
            <w:r>
              <w:rPr>
                <w:noProof/>
                <w:webHidden/>
              </w:rPr>
            </w:r>
            <w:r>
              <w:rPr>
                <w:noProof/>
                <w:webHidden/>
              </w:rPr>
              <w:fldChar w:fldCharType="separate"/>
            </w:r>
            <w:r>
              <w:rPr>
                <w:noProof/>
                <w:webHidden/>
              </w:rPr>
              <w:t>17</w:t>
            </w:r>
            <w:r>
              <w:rPr>
                <w:noProof/>
                <w:webHidden/>
              </w:rPr>
              <w:fldChar w:fldCharType="end"/>
            </w:r>
          </w:hyperlink>
        </w:p>
        <w:p w14:paraId="0B7689C5" w14:textId="79D3DF5B" w:rsidR="00D207D2" w:rsidRDefault="00D207D2">
          <w:pPr>
            <w:pStyle w:val="TOC2"/>
            <w:tabs>
              <w:tab w:val="right" w:leader="dot" w:pos="8810"/>
            </w:tabs>
            <w:rPr>
              <w:noProof/>
              <w:kern w:val="2"/>
              <w:sz w:val="24"/>
              <w:szCs w:val="24"/>
              <w:lang w:val="en-US" w:eastAsia="en-US"/>
              <w14:ligatures w14:val="standardContextual"/>
            </w:rPr>
          </w:pPr>
          <w:hyperlink w:anchor="_Toc172662980" w:history="1">
            <w:r w:rsidRPr="00D54D23">
              <w:rPr>
                <w:rStyle w:val="Hyperlink"/>
                <w:rFonts w:ascii="Times New Roman" w:hAnsi="Times New Roman" w:cs="Times New Roman"/>
                <w:noProof/>
              </w:rPr>
              <w:t>Interpretation</w:t>
            </w:r>
            <w:r>
              <w:rPr>
                <w:noProof/>
                <w:webHidden/>
              </w:rPr>
              <w:tab/>
            </w:r>
            <w:r>
              <w:rPr>
                <w:noProof/>
                <w:webHidden/>
              </w:rPr>
              <w:fldChar w:fldCharType="begin"/>
            </w:r>
            <w:r>
              <w:rPr>
                <w:noProof/>
                <w:webHidden/>
              </w:rPr>
              <w:instrText xml:space="preserve"> PAGEREF _Toc172662980 \h </w:instrText>
            </w:r>
            <w:r>
              <w:rPr>
                <w:noProof/>
                <w:webHidden/>
              </w:rPr>
            </w:r>
            <w:r>
              <w:rPr>
                <w:noProof/>
                <w:webHidden/>
              </w:rPr>
              <w:fldChar w:fldCharType="separate"/>
            </w:r>
            <w:r>
              <w:rPr>
                <w:noProof/>
                <w:webHidden/>
              </w:rPr>
              <w:t>18</w:t>
            </w:r>
            <w:r>
              <w:rPr>
                <w:noProof/>
                <w:webHidden/>
              </w:rPr>
              <w:fldChar w:fldCharType="end"/>
            </w:r>
          </w:hyperlink>
        </w:p>
        <w:p w14:paraId="5D8FEE88" w14:textId="212E066C" w:rsidR="00D207D2" w:rsidRDefault="00D207D2">
          <w:pPr>
            <w:pStyle w:val="TOC1"/>
            <w:rPr>
              <w:kern w:val="2"/>
              <w:sz w:val="24"/>
              <w:szCs w:val="24"/>
              <w:lang w:val="en-US" w:eastAsia="en-US"/>
              <w14:ligatures w14:val="standardContextual"/>
            </w:rPr>
          </w:pPr>
          <w:hyperlink w:anchor="_Toc172662981" w:history="1">
            <w:r w:rsidRPr="00D54D23">
              <w:rPr>
                <w:rStyle w:val="Hyperlink"/>
                <w:rFonts w:ascii="Times New Roman" w:hAnsi="Times New Roman" w:cs="Times New Roman"/>
              </w:rPr>
              <w:t>FIRST SCHEDULE – Description and Criteria for Emergency Preparedness Categories</w:t>
            </w:r>
            <w:r>
              <w:rPr>
                <w:webHidden/>
              </w:rPr>
              <w:tab/>
            </w:r>
            <w:r>
              <w:rPr>
                <w:webHidden/>
              </w:rPr>
              <w:fldChar w:fldCharType="begin"/>
            </w:r>
            <w:r>
              <w:rPr>
                <w:webHidden/>
              </w:rPr>
              <w:instrText xml:space="preserve"> PAGEREF _Toc172662981 \h </w:instrText>
            </w:r>
            <w:r>
              <w:rPr>
                <w:webHidden/>
              </w:rPr>
            </w:r>
            <w:r>
              <w:rPr>
                <w:webHidden/>
              </w:rPr>
              <w:fldChar w:fldCharType="separate"/>
            </w:r>
            <w:r>
              <w:rPr>
                <w:webHidden/>
              </w:rPr>
              <w:t>24</w:t>
            </w:r>
            <w:r>
              <w:rPr>
                <w:webHidden/>
              </w:rPr>
              <w:fldChar w:fldCharType="end"/>
            </w:r>
          </w:hyperlink>
        </w:p>
        <w:p w14:paraId="73FF4383" w14:textId="75BEB86F" w:rsidR="0093481C" w:rsidRPr="004B3772" w:rsidRDefault="0093481C">
          <w:r w:rsidRPr="004B3772">
            <w:rPr>
              <w:b/>
              <w:bCs/>
              <w:noProof/>
            </w:rPr>
            <w:fldChar w:fldCharType="end"/>
          </w:r>
        </w:p>
      </w:sdtContent>
    </w:sdt>
    <w:p w14:paraId="0B8ADAC2" w14:textId="336589A4" w:rsidR="006C4650" w:rsidRPr="004B3772" w:rsidRDefault="006C4650">
      <w:pPr>
        <w:rPr>
          <w:rFonts w:ascii="Times New Roman" w:hAnsi="Times New Roman" w:cs="Times New Roman"/>
          <w:b/>
          <w:sz w:val="24"/>
          <w:szCs w:val="24"/>
        </w:rPr>
      </w:pPr>
      <w:r w:rsidRPr="004B3772">
        <w:rPr>
          <w:rFonts w:ascii="Times New Roman" w:hAnsi="Times New Roman" w:cs="Times New Roman"/>
          <w:b/>
          <w:sz w:val="24"/>
          <w:szCs w:val="24"/>
        </w:rPr>
        <w:br w:type="page"/>
      </w:r>
    </w:p>
    <w:p w14:paraId="3530997C" w14:textId="2BBD3CB4" w:rsidR="007307DF" w:rsidRPr="004B3772" w:rsidRDefault="007702B0" w:rsidP="00AA0924">
      <w:pPr>
        <w:spacing w:before="240" w:after="0" w:line="240" w:lineRule="auto"/>
        <w:jc w:val="center"/>
        <w:rPr>
          <w:rFonts w:ascii="Times New Roman" w:hAnsi="Times New Roman" w:cs="Times New Roman"/>
          <w:b/>
          <w:bCs/>
          <w:sz w:val="24"/>
          <w:szCs w:val="24"/>
        </w:rPr>
      </w:pPr>
      <w:bookmarkStart w:id="1" w:name="_Hlk51676109"/>
      <w:bookmarkStart w:id="2" w:name="_Toc365719198"/>
      <w:bookmarkStart w:id="3" w:name="_Toc365719941"/>
      <w:bookmarkStart w:id="4" w:name="_Toc365720019"/>
      <w:r w:rsidRPr="004B3772">
        <w:rPr>
          <w:rFonts w:ascii="Times New Roman" w:hAnsi="Times New Roman" w:cs="Times New Roman"/>
          <w:b/>
          <w:bCs/>
          <w:sz w:val="24"/>
          <w:szCs w:val="24"/>
        </w:rPr>
        <w:lastRenderedPageBreak/>
        <w:t>Emergency Preparedness and Response for Authorised Persons</w:t>
      </w:r>
      <w:bookmarkEnd w:id="1"/>
      <w:r w:rsidR="00DC68A9" w:rsidRPr="004B3772">
        <w:rPr>
          <w:rFonts w:ascii="Times New Roman" w:hAnsi="Times New Roman" w:cs="Times New Roman"/>
          <w:b/>
          <w:bCs/>
          <w:sz w:val="24"/>
          <w:szCs w:val="24"/>
        </w:rPr>
        <w:t xml:space="preserve"> Regulations   </w:t>
      </w:r>
    </w:p>
    <w:p w14:paraId="62C5B619" w14:textId="77777777" w:rsidR="007702B0" w:rsidRPr="004B3772" w:rsidRDefault="007702B0" w:rsidP="007702B0">
      <w:pPr>
        <w:jc w:val="center"/>
      </w:pPr>
      <w:bookmarkStart w:id="5" w:name="_Toc29801144"/>
    </w:p>
    <w:p w14:paraId="2916093D" w14:textId="4C2F99A5" w:rsidR="007702B0" w:rsidRPr="004B3772" w:rsidRDefault="007702B0" w:rsidP="007702B0">
      <w:pPr>
        <w:rPr>
          <w:rFonts w:ascii="Times New Roman" w:hAnsi="Times New Roman" w:cs="Times New Roman"/>
          <w:sz w:val="24"/>
          <w:szCs w:val="24"/>
          <w:u w:val="single"/>
        </w:rPr>
      </w:pPr>
      <w:r w:rsidRPr="004B3772">
        <w:rPr>
          <w:rFonts w:ascii="Times New Roman" w:hAnsi="Times New Roman" w:cs="Times New Roman"/>
          <w:sz w:val="24"/>
          <w:szCs w:val="24"/>
        </w:rPr>
        <w:t>In exercise of the power conferred on the Minister responsible for Nuclear Regulatory Authority</w:t>
      </w:r>
      <w:r w:rsidR="00DC68A9" w:rsidRPr="004B3772">
        <w:rPr>
          <w:rFonts w:ascii="Times New Roman" w:hAnsi="Times New Roman" w:cs="Times New Roman"/>
          <w:sz w:val="24"/>
          <w:szCs w:val="24"/>
        </w:rPr>
        <w:t>, acting on the advice of the board,</w:t>
      </w:r>
      <w:r w:rsidRPr="004B3772">
        <w:rPr>
          <w:rFonts w:ascii="Times New Roman" w:hAnsi="Times New Roman" w:cs="Times New Roman"/>
          <w:sz w:val="24"/>
          <w:szCs w:val="24"/>
        </w:rPr>
        <w:t xml:space="preserve"> by Section 91 of the Nuclear Regulatory Authority Act, 2015 (Act 895), these regulations are made on this</w:t>
      </w:r>
      <w:r w:rsidR="00DC68A9" w:rsidRPr="004B3772">
        <w:rPr>
          <w:rFonts w:ascii="Times New Roman" w:hAnsi="Times New Roman" w:cs="Times New Roman"/>
          <w:sz w:val="24"/>
          <w:szCs w:val="24"/>
        </w:rPr>
        <w:t xml:space="preserve"> …. </w:t>
      </w:r>
      <w:r w:rsidRPr="004B3772">
        <w:rPr>
          <w:rFonts w:ascii="Times New Roman" w:hAnsi="Times New Roman" w:cs="Times New Roman"/>
          <w:sz w:val="24"/>
          <w:szCs w:val="24"/>
        </w:rPr>
        <w:t xml:space="preserve"> </w:t>
      </w:r>
      <w:r w:rsidR="00DC68A9" w:rsidRPr="004B3772">
        <w:rPr>
          <w:rFonts w:ascii="Times New Roman" w:hAnsi="Times New Roman" w:cs="Times New Roman"/>
          <w:sz w:val="24"/>
          <w:szCs w:val="24"/>
        </w:rPr>
        <w:t>d</w:t>
      </w:r>
      <w:r w:rsidRPr="004B3772">
        <w:rPr>
          <w:rFonts w:ascii="Times New Roman" w:hAnsi="Times New Roman" w:cs="Times New Roman"/>
          <w:sz w:val="24"/>
          <w:szCs w:val="24"/>
        </w:rPr>
        <w:t>ay</w:t>
      </w:r>
      <w:r w:rsidR="00DC68A9" w:rsidRPr="004B3772">
        <w:rPr>
          <w:rFonts w:ascii="Times New Roman" w:hAnsi="Times New Roman" w:cs="Times New Roman"/>
          <w:sz w:val="24"/>
          <w:szCs w:val="24"/>
        </w:rPr>
        <w:t xml:space="preserve"> of</w:t>
      </w:r>
      <w:r w:rsidRPr="004B3772">
        <w:rPr>
          <w:rFonts w:ascii="Times New Roman" w:hAnsi="Times New Roman" w:cs="Times New Roman"/>
          <w:sz w:val="24"/>
          <w:szCs w:val="24"/>
        </w:rPr>
        <w:t xml:space="preserve"> </w:t>
      </w:r>
      <w:r w:rsidRPr="004B3772">
        <w:rPr>
          <w:rFonts w:ascii="Times New Roman" w:hAnsi="Times New Roman" w:cs="Times New Roman"/>
          <w:sz w:val="24"/>
          <w:szCs w:val="24"/>
          <w:u w:val="single"/>
        </w:rPr>
        <w:t>………</w:t>
      </w:r>
      <w:proofErr w:type="gramStart"/>
      <w:r w:rsidRPr="004B3772">
        <w:rPr>
          <w:rFonts w:ascii="Times New Roman" w:hAnsi="Times New Roman" w:cs="Times New Roman"/>
          <w:sz w:val="24"/>
          <w:szCs w:val="24"/>
          <w:u w:val="single"/>
        </w:rPr>
        <w:t>…..</w:t>
      </w:r>
      <w:proofErr w:type="gramEnd"/>
    </w:p>
    <w:p w14:paraId="6DF5D15A" w14:textId="77777777" w:rsidR="00CC4D54" w:rsidRPr="004B3772" w:rsidRDefault="00CC4D54" w:rsidP="007702B0">
      <w:pPr>
        <w:rPr>
          <w:rFonts w:ascii="Times New Roman" w:hAnsi="Times New Roman" w:cs="Times New Roman"/>
          <w:sz w:val="24"/>
          <w:szCs w:val="24"/>
          <w:u w:val="single"/>
        </w:rPr>
      </w:pPr>
    </w:p>
    <w:p w14:paraId="24A4E79B" w14:textId="51129F5D" w:rsidR="007702B0" w:rsidRPr="004B3772" w:rsidRDefault="00451F1D" w:rsidP="001D4306">
      <w:pPr>
        <w:pStyle w:val="Heading1"/>
        <w:jc w:val="center"/>
        <w:rPr>
          <w:rFonts w:ascii="Times New Roman" w:hAnsi="Times New Roman" w:cs="Times New Roman"/>
          <w:b w:val="0"/>
          <w:bCs w:val="0"/>
          <w:i/>
          <w:iCs/>
          <w:color w:val="auto"/>
          <w:sz w:val="24"/>
          <w:szCs w:val="24"/>
          <w:u w:val="none"/>
        </w:rPr>
      </w:pPr>
      <w:bookmarkStart w:id="6" w:name="_Toc172662948"/>
      <w:r w:rsidRPr="004B3772">
        <w:rPr>
          <w:rFonts w:ascii="Times New Roman" w:hAnsi="Times New Roman" w:cs="Times New Roman"/>
          <w:b w:val="0"/>
          <w:bCs w:val="0"/>
          <w:i/>
          <w:iCs/>
          <w:color w:val="auto"/>
          <w:sz w:val="24"/>
          <w:szCs w:val="24"/>
          <w:u w:val="none"/>
        </w:rPr>
        <w:t>Preliminary</w:t>
      </w:r>
      <w:bookmarkEnd w:id="6"/>
    </w:p>
    <w:p w14:paraId="54FA5A1B" w14:textId="7B87A371" w:rsidR="005B2C2F" w:rsidRPr="004B3772" w:rsidRDefault="005873B7" w:rsidP="003B6F24">
      <w:pPr>
        <w:pStyle w:val="Heading2"/>
        <w:rPr>
          <w:rFonts w:ascii="Times New Roman" w:hAnsi="Times New Roman" w:cs="Times New Roman"/>
          <w:color w:val="auto"/>
          <w:u w:val="none"/>
        </w:rPr>
      </w:pPr>
      <w:bookmarkStart w:id="7" w:name="_Toc172662949"/>
      <w:bookmarkEnd w:id="2"/>
      <w:bookmarkEnd w:id="3"/>
      <w:bookmarkEnd w:id="4"/>
      <w:bookmarkEnd w:id="5"/>
      <w:r w:rsidRPr="004B3772">
        <w:rPr>
          <w:rFonts w:ascii="Times New Roman" w:hAnsi="Times New Roman" w:cs="Times New Roman"/>
          <w:color w:val="auto"/>
          <w:u w:val="none"/>
        </w:rPr>
        <w:t>Application</w:t>
      </w:r>
      <w:bookmarkEnd w:id="7"/>
    </w:p>
    <w:p w14:paraId="4C37DEC0" w14:textId="77777777" w:rsidR="003B4BEF" w:rsidRPr="004B3772" w:rsidRDefault="00C706D2" w:rsidP="001D4306">
      <w:pPr>
        <w:spacing w:after="0" w:line="240" w:lineRule="auto"/>
        <w:jc w:val="both"/>
        <w:rPr>
          <w:rFonts w:ascii="Times New Roman" w:hAnsi="Times New Roman" w:cs="Times New Roman"/>
          <w:sz w:val="24"/>
          <w:szCs w:val="24"/>
        </w:rPr>
      </w:pPr>
      <w:r w:rsidRPr="004B3772">
        <w:rPr>
          <w:rFonts w:ascii="Times New Roman" w:hAnsi="Times New Roman" w:cs="Times New Roman"/>
          <w:b/>
          <w:sz w:val="24"/>
          <w:szCs w:val="24"/>
        </w:rPr>
        <w:t>1</w:t>
      </w:r>
      <w:r w:rsidR="00CD6EB5" w:rsidRPr="004B3772">
        <w:rPr>
          <w:rFonts w:ascii="Times New Roman" w:hAnsi="Times New Roman" w:cs="Times New Roman"/>
          <w:b/>
          <w:sz w:val="24"/>
          <w:szCs w:val="24"/>
        </w:rPr>
        <w:t>.</w:t>
      </w:r>
      <w:r w:rsidR="00CD6EB5" w:rsidRPr="004B3772">
        <w:rPr>
          <w:rFonts w:ascii="Times New Roman" w:hAnsi="Times New Roman" w:cs="Times New Roman"/>
          <w:sz w:val="24"/>
          <w:szCs w:val="24"/>
        </w:rPr>
        <w:t xml:space="preserve"> </w:t>
      </w:r>
      <w:r w:rsidR="0050522D" w:rsidRPr="004B3772">
        <w:rPr>
          <w:rFonts w:ascii="Times New Roman" w:hAnsi="Times New Roman" w:cs="Times New Roman"/>
          <w:sz w:val="24"/>
          <w:szCs w:val="24"/>
        </w:rPr>
        <w:t>(</w:t>
      </w:r>
      <w:r w:rsidR="0039390E" w:rsidRPr="004B3772">
        <w:rPr>
          <w:rFonts w:ascii="Times New Roman" w:hAnsi="Times New Roman" w:cs="Times New Roman"/>
          <w:sz w:val="24"/>
          <w:szCs w:val="24"/>
        </w:rPr>
        <w:t>1)</w:t>
      </w:r>
      <w:r w:rsidR="0050522D" w:rsidRPr="004B3772">
        <w:rPr>
          <w:rFonts w:ascii="Times New Roman" w:hAnsi="Times New Roman" w:cs="Times New Roman"/>
          <w:sz w:val="24"/>
          <w:szCs w:val="24"/>
        </w:rPr>
        <w:t xml:space="preserve"> </w:t>
      </w:r>
      <w:r w:rsidR="005605F9" w:rsidRPr="004B3772">
        <w:rPr>
          <w:rFonts w:ascii="Times New Roman" w:hAnsi="Times New Roman" w:cs="Times New Roman"/>
          <w:sz w:val="24"/>
          <w:szCs w:val="24"/>
        </w:rPr>
        <w:t>The</w:t>
      </w:r>
      <w:r w:rsidR="005873B7" w:rsidRPr="004B3772">
        <w:rPr>
          <w:rFonts w:ascii="Times New Roman" w:hAnsi="Times New Roman" w:cs="Times New Roman"/>
          <w:sz w:val="24"/>
          <w:szCs w:val="24"/>
        </w:rPr>
        <w:t>se</w:t>
      </w:r>
      <w:r w:rsidR="005605F9" w:rsidRPr="004B3772">
        <w:rPr>
          <w:rFonts w:ascii="Times New Roman" w:hAnsi="Times New Roman" w:cs="Times New Roman"/>
          <w:sz w:val="24"/>
          <w:szCs w:val="24"/>
        </w:rPr>
        <w:t xml:space="preserve"> </w:t>
      </w:r>
      <w:r w:rsidR="005873B7" w:rsidRPr="004B3772">
        <w:rPr>
          <w:rFonts w:ascii="Times New Roman" w:hAnsi="Times New Roman" w:cs="Times New Roman"/>
          <w:sz w:val="24"/>
          <w:szCs w:val="24"/>
        </w:rPr>
        <w:t>R</w:t>
      </w:r>
      <w:r w:rsidR="00483256" w:rsidRPr="004B3772">
        <w:rPr>
          <w:rFonts w:ascii="Times New Roman" w:hAnsi="Times New Roman" w:cs="Times New Roman"/>
          <w:sz w:val="24"/>
          <w:szCs w:val="24"/>
        </w:rPr>
        <w:t>egulations</w:t>
      </w:r>
      <w:r w:rsidR="005605F9" w:rsidRPr="004B3772">
        <w:rPr>
          <w:rFonts w:ascii="Times New Roman" w:hAnsi="Times New Roman" w:cs="Times New Roman"/>
          <w:sz w:val="24"/>
          <w:szCs w:val="24"/>
        </w:rPr>
        <w:t xml:space="preserve"> apply to</w:t>
      </w:r>
    </w:p>
    <w:p w14:paraId="31312D1C" w14:textId="1E65DDC3" w:rsidR="003B4BEF" w:rsidRPr="004B3772" w:rsidRDefault="005605F9" w:rsidP="00390A20">
      <w:pPr>
        <w:pStyle w:val="ListParagraph"/>
        <w:numPr>
          <w:ilvl w:val="0"/>
          <w:numId w:val="2"/>
        </w:numPr>
        <w:spacing w:after="0" w:line="240" w:lineRule="auto"/>
        <w:ind w:left="720"/>
        <w:jc w:val="both"/>
        <w:rPr>
          <w:rFonts w:ascii="Times New Roman" w:hAnsi="Times New Roman" w:cs="Times New Roman"/>
          <w:sz w:val="24"/>
          <w:szCs w:val="24"/>
        </w:rPr>
      </w:pPr>
      <w:r w:rsidRPr="004B3772">
        <w:rPr>
          <w:rFonts w:ascii="Times New Roman" w:hAnsi="Times New Roman" w:cs="Times New Roman"/>
          <w:sz w:val="24"/>
          <w:szCs w:val="24"/>
        </w:rPr>
        <w:t>facilities and activities</w:t>
      </w:r>
      <w:r w:rsidR="0050522D" w:rsidRPr="004B3772">
        <w:rPr>
          <w:rFonts w:ascii="Times New Roman" w:hAnsi="Times New Roman" w:cs="Times New Roman"/>
          <w:sz w:val="24"/>
          <w:szCs w:val="24"/>
        </w:rPr>
        <w:t xml:space="preserve"> that</w:t>
      </w:r>
      <w:r w:rsidR="005873B7" w:rsidRPr="004B3772">
        <w:rPr>
          <w:rFonts w:ascii="Times New Roman" w:hAnsi="Times New Roman" w:cs="Times New Roman"/>
          <w:sz w:val="24"/>
          <w:szCs w:val="24"/>
        </w:rPr>
        <w:t xml:space="preserve"> </w:t>
      </w:r>
    </w:p>
    <w:p w14:paraId="5B60044A" w14:textId="77777777" w:rsidR="001D4306" w:rsidRPr="004B3772" w:rsidRDefault="005873B7" w:rsidP="00390A20">
      <w:pPr>
        <w:pStyle w:val="ListParagraph"/>
        <w:numPr>
          <w:ilvl w:val="0"/>
          <w:numId w:val="4"/>
        </w:numPr>
        <w:spacing w:after="0" w:line="240" w:lineRule="auto"/>
        <w:ind w:left="1080"/>
        <w:jc w:val="both"/>
        <w:rPr>
          <w:rFonts w:ascii="Times New Roman" w:hAnsi="Times New Roman" w:cs="Times New Roman"/>
          <w:sz w:val="24"/>
          <w:szCs w:val="24"/>
        </w:rPr>
      </w:pPr>
      <w:r w:rsidRPr="004B3772">
        <w:rPr>
          <w:rFonts w:ascii="Times New Roman" w:hAnsi="Times New Roman" w:cs="Times New Roman"/>
          <w:sz w:val="24"/>
          <w:szCs w:val="24"/>
        </w:rPr>
        <w:t>are regulated and that</w:t>
      </w:r>
      <w:r w:rsidR="0050522D" w:rsidRPr="004B3772">
        <w:rPr>
          <w:rFonts w:ascii="Times New Roman" w:hAnsi="Times New Roman" w:cs="Times New Roman"/>
          <w:sz w:val="24"/>
          <w:szCs w:val="24"/>
        </w:rPr>
        <w:t xml:space="preserve"> use nuclear fuel or radioactive sources or</w:t>
      </w:r>
      <w:r w:rsidR="001D4306" w:rsidRPr="004B3772">
        <w:rPr>
          <w:rFonts w:ascii="Times New Roman" w:hAnsi="Times New Roman" w:cs="Times New Roman"/>
          <w:sz w:val="24"/>
          <w:szCs w:val="24"/>
        </w:rPr>
        <w:t xml:space="preserve"> </w:t>
      </w:r>
      <w:r w:rsidR="0050522D" w:rsidRPr="004B3772">
        <w:rPr>
          <w:rFonts w:ascii="Times New Roman" w:hAnsi="Times New Roman" w:cs="Times New Roman"/>
          <w:sz w:val="24"/>
          <w:szCs w:val="24"/>
        </w:rPr>
        <w:t xml:space="preserve">materials which are categorized as </w:t>
      </w:r>
      <w:proofErr w:type="gramStart"/>
      <w:r w:rsidR="0050522D" w:rsidRPr="004B3772">
        <w:rPr>
          <w:rFonts w:ascii="Times New Roman" w:hAnsi="Times New Roman" w:cs="Times New Roman"/>
          <w:sz w:val="24"/>
          <w:szCs w:val="24"/>
        </w:rPr>
        <w:t>dangerous</w:t>
      </w:r>
      <w:r w:rsidRPr="004B3772">
        <w:rPr>
          <w:rFonts w:ascii="Times New Roman" w:hAnsi="Times New Roman" w:cs="Times New Roman"/>
          <w:sz w:val="24"/>
          <w:szCs w:val="24"/>
        </w:rPr>
        <w:t>;</w:t>
      </w:r>
      <w:proofErr w:type="gramEnd"/>
    </w:p>
    <w:p w14:paraId="40E866AF" w14:textId="77777777" w:rsidR="001D4306" w:rsidRPr="004B3772" w:rsidRDefault="005873B7" w:rsidP="00390A20">
      <w:pPr>
        <w:pStyle w:val="ListParagraph"/>
        <w:numPr>
          <w:ilvl w:val="0"/>
          <w:numId w:val="4"/>
        </w:numPr>
        <w:spacing w:after="0" w:line="240" w:lineRule="auto"/>
        <w:ind w:left="1080"/>
        <w:jc w:val="both"/>
        <w:rPr>
          <w:rFonts w:ascii="Times New Roman" w:hAnsi="Times New Roman" w:cs="Times New Roman"/>
          <w:sz w:val="24"/>
          <w:szCs w:val="24"/>
        </w:rPr>
      </w:pPr>
      <w:r w:rsidRPr="004B3772">
        <w:rPr>
          <w:rFonts w:ascii="Times New Roman" w:hAnsi="Times New Roman" w:cs="Times New Roman"/>
          <w:sz w:val="24"/>
          <w:szCs w:val="24"/>
        </w:rPr>
        <w:t>have</w:t>
      </w:r>
      <w:r w:rsidR="00D709DF" w:rsidRPr="004B3772">
        <w:rPr>
          <w:rFonts w:ascii="Times New Roman" w:hAnsi="Times New Roman" w:cs="Times New Roman"/>
          <w:sz w:val="24"/>
          <w:szCs w:val="24"/>
        </w:rPr>
        <w:t xml:space="preserve"> the potential </w:t>
      </w:r>
      <w:r w:rsidRPr="004B3772">
        <w:rPr>
          <w:rFonts w:ascii="Times New Roman" w:hAnsi="Times New Roman" w:cs="Times New Roman"/>
          <w:sz w:val="24"/>
          <w:szCs w:val="24"/>
        </w:rPr>
        <w:t>of</w:t>
      </w:r>
      <w:r w:rsidR="00D709DF" w:rsidRPr="004B3772">
        <w:rPr>
          <w:rFonts w:ascii="Times New Roman" w:hAnsi="Times New Roman" w:cs="Times New Roman"/>
          <w:sz w:val="24"/>
          <w:szCs w:val="24"/>
        </w:rPr>
        <w:t xml:space="preserve"> causing radiation exposure, environmental</w:t>
      </w:r>
      <w:r w:rsidR="001D4306" w:rsidRPr="004B3772">
        <w:rPr>
          <w:rFonts w:ascii="Times New Roman" w:hAnsi="Times New Roman" w:cs="Times New Roman"/>
          <w:sz w:val="24"/>
          <w:szCs w:val="24"/>
        </w:rPr>
        <w:t xml:space="preserve"> </w:t>
      </w:r>
      <w:r w:rsidR="00D709DF" w:rsidRPr="004B3772">
        <w:rPr>
          <w:rFonts w:ascii="Times New Roman" w:hAnsi="Times New Roman" w:cs="Times New Roman"/>
          <w:sz w:val="24"/>
          <w:szCs w:val="24"/>
        </w:rPr>
        <w:t>contamination or public concern</w:t>
      </w:r>
      <w:r w:rsidRPr="004B3772">
        <w:rPr>
          <w:rFonts w:ascii="Times New Roman" w:hAnsi="Times New Roman" w:cs="Times New Roman"/>
          <w:sz w:val="24"/>
          <w:szCs w:val="24"/>
        </w:rPr>
        <w:t>; and</w:t>
      </w:r>
    </w:p>
    <w:p w14:paraId="719E96C0" w14:textId="3C674517" w:rsidR="00C706D2" w:rsidRPr="004B3772" w:rsidRDefault="001D4306" w:rsidP="00390A20">
      <w:pPr>
        <w:pStyle w:val="ListParagraph"/>
        <w:numPr>
          <w:ilvl w:val="0"/>
          <w:numId w:val="4"/>
        </w:numPr>
        <w:spacing w:after="0" w:line="240" w:lineRule="auto"/>
        <w:ind w:left="1080"/>
        <w:jc w:val="both"/>
        <w:rPr>
          <w:rFonts w:ascii="Times New Roman" w:hAnsi="Times New Roman" w:cs="Times New Roman"/>
          <w:sz w:val="24"/>
          <w:szCs w:val="24"/>
        </w:rPr>
      </w:pPr>
      <w:r w:rsidRPr="004B3772">
        <w:rPr>
          <w:rFonts w:ascii="Times New Roman" w:hAnsi="Times New Roman" w:cs="Times New Roman"/>
          <w:sz w:val="24"/>
          <w:szCs w:val="24"/>
        </w:rPr>
        <w:t xml:space="preserve"> </w:t>
      </w:r>
      <w:r w:rsidR="005873B7" w:rsidRPr="004B3772">
        <w:rPr>
          <w:rFonts w:ascii="Times New Roman" w:hAnsi="Times New Roman" w:cs="Times New Roman"/>
          <w:sz w:val="24"/>
          <w:szCs w:val="24"/>
        </w:rPr>
        <w:t>by the nature of their operation</w:t>
      </w:r>
      <w:r w:rsidR="00D709DF" w:rsidRPr="004B3772">
        <w:rPr>
          <w:rFonts w:ascii="Times New Roman" w:hAnsi="Times New Roman" w:cs="Times New Roman"/>
          <w:sz w:val="24"/>
          <w:szCs w:val="24"/>
        </w:rPr>
        <w:t xml:space="preserve"> </w:t>
      </w:r>
      <w:r w:rsidR="005873B7" w:rsidRPr="004B3772">
        <w:rPr>
          <w:rFonts w:ascii="Times New Roman" w:hAnsi="Times New Roman" w:cs="Times New Roman"/>
          <w:sz w:val="24"/>
          <w:szCs w:val="24"/>
        </w:rPr>
        <w:t>require</w:t>
      </w:r>
      <w:r w:rsidR="00D709DF" w:rsidRPr="004B3772">
        <w:rPr>
          <w:rFonts w:ascii="Times New Roman" w:hAnsi="Times New Roman" w:cs="Times New Roman"/>
          <w:sz w:val="24"/>
          <w:szCs w:val="24"/>
        </w:rPr>
        <w:t xml:space="preserve"> protective actions and other</w:t>
      </w:r>
      <w:r w:rsidRPr="004B3772">
        <w:rPr>
          <w:rFonts w:ascii="Times New Roman" w:hAnsi="Times New Roman" w:cs="Times New Roman"/>
          <w:sz w:val="24"/>
          <w:szCs w:val="24"/>
        </w:rPr>
        <w:t xml:space="preserve"> </w:t>
      </w:r>
      <w:r w:rsidR="00D709DF" w:rsidRPr="004B3772">
        <w:rPr>
          <w:rFonts w:ascii="Times New Roman" w:hAnsi="Times New Roman" w:cs="Times New Roman"/>
          <w:sz w:val="24"/>
          <w:szCs w:val="24"/>
        </w:rPr>
        <w:t>response actions in a nuclear or radiological emergency</w:t>
      </w:r>
      <w:r w:rsidR="00C706D2" w:rsidRPr="004B3772">
        <w:rPr>
          <w:rFonts w:ascii="Times New Roman" w:hAnsi="Times New Roman" w:cs="Times New Roman"/>
          <w:sz w:val="24"/>
          <w:szCs w:val="24"/>
        </w:rPr>
        <w:t>; and</w:t>
      </w:r>
      <w:r w:rsidR="0050522D" w:rsidRPr="004B3772">
        <w:rPr>
          <w:rFonts w:ascii="Times New Roman" w:hAnsi="Times New Roman" w:cs="Times New Roman"/>
          <w:sz w:val="24"/>
          <w:szCs w:val="24"/>
        </w:rPr>
        <w:t xml:space="preserve"> </w:t>
      </w:r>
    </w:p>
    <w:p w14:paraId="235FB1E0" w14:textId="1C1BEAFF" w:rsidR="0050522D" w:rsidRPr="004B3772" w:rsidRDefault="00C706D2" w:rsidP="00390A20">
      <w:pPr>
        <w:pStyle w:val="ListParagraph"/>
        <w:numPr>
          <w:ilvl w:val="0"/>
          <w:numId w:val="2"/>
        </w:numPr>
        <w:spacing w:after="0" w:line="240" w:lineRule="auto"/>
        <w:ind w:left="720"/>
        <w:jc w:val="both"/>
        <w:rPr>
          <w:rFonts w:ascii="Times New Roman" w:hAnsi="Times New Roman" w:cs="Times New Roman"/>
          <w:sz w:val="24"/>
          <w:szCs w:val="24"/>
        </w:rPr>
      </w:pPr>
      <w:r w:rsidRPr="004B3772">
        <w:rPr>
          <w:rFonts w:ascii="Times New Roman" w:hAnsi="Times New Roman" w:cs="Times New Roman"/>
          <w:sz w:val="24"/>
          <w:szCs w:val="24"/>
        </w:rPr>
        <w:t>peace time emergencies.</w:t>
      </w:r>
    </w:p>
    <w:p w14:paraId="5F095A5E" w14:textId="6D4214ED" w:rsidR="00D709DF" w:rsidRPr="004B3772" w:rsidRDefault="00D709DF" w:rsidP="00AF1A4C">
      <w:pPr>
        <w:spacing w:before="240" w:after="0" w:line="240" w:lineRule="auto"/>
        <w:jc w:val="both"/>
        <w:rPr>
          <w:rFonts w:ascii="Times New Roman" w:hAnsi="Times New Roman" w:cs="Times New Roman"/>
          <w:sz w:val="24"/>
          <w:szCs w:val="24"/>
        </w:rPr>
      </w:pPr>
      <w:r w:rsidRPr="004B3772">
        <w:rPr>
          <w:rFonts w:ascii="Times New Roman" w:hAnsi="Times New Roman" w:cs="Times New Roman"/>
          <w:sz w:val="24"/>
          <w:szCs w:val="24"/>
        </w:rPr>
        <w:t>(</w:t>
      </w:r>
      <w:r w:rsidR="002F6744" w:rsidRPr="004B3772">
        <w:rPr>
          <w:rFonts w:ascii="Times New Roman" w:hAnsi="Times New Roman" w:cs="Times New Roman"/>
          <w:sz w:val="24"/>
          <w:szCs w:val="24"/>
        </w:rPr>
        <w:t>2</w:t>
      </w:r>
      <w:r w:rsidRPr="004B3772">
        <w:rPr>
          <w:rFonts w:ascii="Times New Roman" w:hAnsi="Times New Roman" w:cs="Times New Roman"/>
          <w:sz w:val="24"/>
          <w:szCs w:val="24"/>
        </w:rPr>
        <w:t>) The</w:t>
      </w:r>
      <w:r w:rsidR="00C706D2" w:rsidRPr="004B3772">
        <w:rPr>
          <w:rFonts w:ascii="Times New Roman" w:hAnsi="Times New Roman" w:cs="Times New Roman"/>
          <w:sz w:val="24"/>
          <w:szCs w:val="24"/>
        </w:rPr>
        <w:t>se</w:t>
      </w:r>
      <w:r w:rsidRPr="004B3772">
        <w:rPr>
          <w:rFonts w:ascii="Times New Roman" w:hAnsi="Times New Roman" w:cs="Times New Roman"/>
          <w:sz w:val="24"/>
          <w:szCs w:val="24"/>
        </w:rPr>
        <w:t xml:space="preserve"> </w:t>
      </w:r>
      <w:r w:rsidR="009F5D8F">
        <w:rPr>
          <w:rFonts w:ascii="Times New Roman" w:hAnsi="Times New Roman" w:cs="Times New Roman"/>
          <w:sz w:val="24"/>
          <w:szCs w:val="24"/>
        </w:rPr>
        <w:t>r</w:t>
      </w:r>
      <w:r w:rsidRPr="004B3772">
        <w:rPr>
          <w:rFonts w:ascii="Times New Roman" w:hAnsi="Times New Roman" w:cs="Times New Roman"/>
          <w:sz w:val="24"/>
          <w:szCs w:val="24"/>
        </w:rPr>
        <w:t>egulation</w:t>
      </w:r>
      <w:r w:rsidR="00483256" w:rsidRPr="004B3772">
        <w:rPr>
          <w:rFonts w:ascii="Times New Roman" w:hAnsi="Times New Roman" w:cs="Times New Roman"/>
          <w:sz w:val="24"/>
          <w:szCs w:val="24"/>
        </w:rPr>
        <w:t>s</w:t>
      </w:r>
      <w:r w:rsidRPr="004B3772">
        <w:rPr>
          <w:rFonts w:ascii="Times New Roman" w:hAnsi="Times New Roman" w:cs="Times New Roman"/>
          <w:sz w:val="24"/>
          <w:szCs w:val="24"/>
        </w:rPr>
        <w:t xml:space="preserve"> </w:t>
      </w:r>
      <w:r w:rsidR="00030F98" w:rsidRPr="004B3772">
        <w:rPr>
          <w:rFonts w:ascii="Times New Roman" w:hAnsi="Times New Roman" w:cs="Times New Roman"/>
          <w:sz w:val="24"/>
          <w:szCs w:val="24"/>
        </w:rPr>
        <w:t>do</w:t>
      </w:r>
      <w:r w:rsidRPr="004B3772">
        <w:rPr>
          <w:rFonts w:ascii="Times New Roman" w:hAnsi="Times New Roman" w:cs="Times New Roman"/>
          <w:sz w:val="24"/>
          <w:szCs w:val="24"/>
        </w:rPr>
        <w:t xml:space="preserve"> not apply to preparedness or response for emergencies</w:t>
      </w:r>
      <w:r w:rsidR="00C706D2" w:rsidRPr="004B3772">
        <w:rPr>
          <w:rFonts w:ascii="Times New Roman" w:hAnsi="Times New Roman" w:cs="Times New Roman"/>
          <w:sz w:val="24"/>
          <w:szCs w:val="24"/>
        </w:rPr>
        <w:t xml:space="preserve"> that</w:t>
      </w:r>
      <w:r w:rsidRPr="004B3772">
        <w:rPr>
          <w:rFonts w:ascii="Times New Roman" w:hAnsi="Times New Roman" w:cs="Times New Roman"/>
          <w:sz w:val="24"/>
          <w:szCs w:val="24"/>
        </w:rPr>
        <w:t xml:space="preserve"> involv</w:t>
      </w:r>
      <w:r w:rsidR="00C706D2" w:rsidRPr="004B3772">
        <w:rPr>
          <w:rFonts w:ascii="Times New Roman" w:hAnsi="Times New Roman" w:cs="Times New Roman"/>
          <w:sz w:val="24"/>
          <w:szCs w:val="24"/>
        </w:rPr>
        <w:t>e</w:t>
      </w:r>
      <w:r w:rsidRPr="004B3772">
        <w:rPr>
          <w:rFonts w:ascii="Times New Roman" w:hAnsi="Times New Roman" w:cs="Times New Roman"/>
          <w:sz w:val="24"/>
          <w:szCs w:val="24"/>
        </w:rPr>
        <w:t xml:space="preserve"> hazards associated with non-ionizing radiation </w:t>
      </w:r>
      <w:r w:rsidR="00C706D2" w:rsidRPr="004B3772">
        <w:rPr>
          <w:rFonts w:ascii="Times New Roman" w:hAnsi="Times New Roman" w:cs="Times New Roman"/>
          <w:sz w:val="24"/>
          <w:szCs w:val="24"/>
        </w:rPr>
        <w:t>including</w:t>
      </w:r>
      <w:r w:rsidRPr="004B3772">
        <w:rPr>
          <w:rFonts w:ascii="Times New Roman" w:hAnsi="Times New Roman" w:cs="Times New Roman"/>
          <w:sz w:val="24"/>
          <w:szCs w:val="24"/>
        </w:rPr>
        <w:t xml:space="preserve"> microwave, ultraviolet or infrared radiation.</w:t>
      </w:r>
    </w:p>
    <w:p w14:paraId="04DCBB04" w14:textId="2A7DA02C" w:rsidR="00D709DF" w:rsidRPr="004B3772" w:rsidRDefault="00D709DF" w:rsidP="00AF1A4C">
      <w:pPr>
        <w:spacing w:before="240" w:after="0" w:line="240" w:lineRule="auto"/>
        <w:jc w:val="both"/>
        <w:rPr>
          <w:rFonts w:ascii="Times New Roman" w:hAnsi="Times New Roman" w:cs="Times New Roman"/>
          <w:sz w:val="24"/>
          <w:szCs w:val="24"/>
        </w:rPr>
      </w:pPr>
      <w:bookmarkStart w:id="8" w:name="_Toc365719201"/>
      <w:bookmarkStart w:id="9" w:name="_Toc365719944"/>
      <w:bookmarkStart w:id="10" w:name="_Toc365720022"/>
      <w:r w:rsidRPr="004B3772">
        <w:rPr>
          <w:rFonts w:ascii="Times New Roman" w:hAnsi="Times New Roman" w:cs="Times New Roman"/>
          <w:sz w:val="24"/>
          <w:szCs w:val="24"/>
        </w:rPr>
        <w:t>(</w:t>
      </w:r>
      <w:r w:rsidR="002F6744" w:rsidRPr="004B3772">
        <w:rPr>
          <w:rFonts w:ascii="Times New Roman" w:hAnsi="Times New Roman" w:cs="Times New Roman"/>
          <w:sz w:val="24"/>
          <w:szCs w:val="24"/>
        </w:rPr>
        <w:t>3</w:t>
      </w:r>
      <w:r w:rsidRPr="004B3772">
        <w:rPr>
          <w:rFonts w:ascii="Times New Roman" w:hAnsi="Times New Roman" w:cs="Times New Roman"/>
          <w:sz w:val="24"/>
          <w:szCs w:val="24"/>
        </w:rPr>
        <w:t>) The</w:t>
      </w:r>
      <w:r w:rsidR="00C706D2" w:rsidRPr="004B3772">
        <w:rPr>
          <w:rFonts w:ascii="Times New Roman" w:hAnsi="Times New Roman" w:cs="Times New Roman"/>
          <w:sz w:val="24"/>
          <w:szCs w:val="24"/>
        </w:rPr>
        <w:t>se</w:t>
      </w:r>
      <w:r w:rsidRPr="004B3772">
        <w:rPr>
          <w:rFonts w:ascii="Times New Roman" w:hAnsi="Times New Roman" w:cs="Times New Roman"/>
          <w:sz w:val="24"/>
          <w:szCs w:val="24"/>
        </w:rPr>
        <w:t xml:space="preserve"> </w:t>
      </w:r>
      <w:r w:rsidR="009F5D8F">
        <w:rPr>
          <w:rFonts w:ascii="Times New Roman" w:hAnsi="Times New Roman" w:cs="Times New Roman"/>
          <w:sz w:val="24"/>
          <w:szCs w:val="24"/>
        </w:rPr>
        <w:t>r</w:t>
      </w:r>
      <w:r w:rsidRPr="004B3772">
        <w:rPr>
          <w:rFonts w:ascii="Times New Roman" w:hAnsi="Times New Roman" w:cs="Times New Roman"/>
          <w:sz w:val="24"/>
          <w:szCs w:val="24"/>
        </w:rPr>
        <w:t>egulat</w:t>
      </w:r>
      <w:r w:rsidR="00483256" w:rsidRPr="004B3772">
        <w:rPr>
          <w:rFonts w:ascii="Times New Roman" w:hAnsi="Times New Roman" w:cs="Times New Roman"/>
          <w:sz w:val="24"/>
          <w:szCs w:val="24"/>
        </w:rPr>
        <w:t>ions</w:t>
      </w:r>
      <w:r w:rsidR="003B4BEF" w:rsidRPr="004B3772">
        <w:rPr>
          <w:rFonts w:ascii="Times New Roman" w:hAnsi="Times New Roman" w:cs="Times New Roman"/>
          <w:sz w:val="24"/>
          <w:szCs w:val="24"/>
        </w:rPr>
        <w:t xml:space="preserve"> </w:t>
      </w:r>
      <w:r w:rsidRPr="004B3772">
        <w:rPr>
          <w:rFonts w:ascii="Times New Roman" w:hAnsi="Times New Roman" w:cs="Times New Roman"/>
          <w:sz w:val="24"/>
          <w:szCs w:val="24"/>
        </w:rPr>
        <w:t xml:space="preserve">provide for a coordinated and integrated approach with security plans, but do not cover preparedness for, or response measures that are specific to, nuclear security events. </w:t>
      </w:r>
    </w:p>
    <w:p w14:paraId="5CF6485A" w14:textId="7FE4A567" w:rsidR="00C706D2" w:rsidRPr="004B3772" w:rsidRDefault="00C706D2" w:rsidP="000E0369">
      <w:pPr>
        <w:spacing w:before="240" w:after="0" w:line="240" w:lineRule="auto"/>
        <w:jc w:val="both"/>
      </w:pPr>
      <w:r w:rsidRPr="004B3772">
        <w:rPr>
          <w:rFonts w:ascii="Times New Roman" w:hAnsi="Times New Roman" w:cs="Times New Roman"/>
          <w:sz w:val="24"/>
          <w:szCs w:val="24"/>
        </w:rPr>
        <w:t xml:space="preserve">  </w:t>
      </w:r>
    </w:p>
    <w:p w14:paraId="6CD57D40" w14:textId="1BF9E5EC" w:rsidR="003B6F24" w:rsidRPr="004B3772" w:rsidRDefault="00451F1D" w:rsidP="003B6F24">
      <w:pPr>
        <w:pStyle w:val="Heading1"/>
        <w:jc w:val="center"/>
        <w:rPr>
          <w:rFonts w:ascii="Times New Roman" w:hAnsi="Times New Roman" w:cs="Times New Roman"/>
          <w:b w:val="0"/>
          <w:i/>
          <w:color w:val="auto"/>
          <w:sz w:val="24"/>
          <w:szCs w:val="24"/>
          <w:u w:val="none"/>
        </w:rPr>
      </w:pPr>
      <w:bookmarkStart w:id="11" w:name="_Toc172662950"/>
      <w:r w:rsidRPr="004B3772">
        <w:rPr>
          <w:rFonts w:ascii="Times New Roman" w:hAnsi="Times New Roman" w:cs="Times New Roman"/>
          <w:b w:val="0"/>
          <w:i/>
          <w:color w:val="auto"/>
          <w:sz w:val="24"/>
          <w:szCs w:val="24"/>
          <w:u w:val="none"/>
        </w:rPr>
        <w:t>Planning Basis</w:t>
      </w:r>
      <w:bookmarkEnd w:id="11"/>
    </w:p>
    <w:p w14:paraId="3A52A339" w14:textId="463CE607" w:rsidR="009865F4" w:rsidRPr="004B3772" w:rsidRDefault="009865F4" w:rsidP="009865F4">
      <w:pPr>
        <w:pStyle w:val="Heading2"/>
        <w:rPr>
          <w:rFonts w:ascii="Times New Roman" w:hAnsi="Times New Roman" w:cs="Times New Roman"/>
          <w:color w:val="auto"/>
          <w:u w:val="none"/>
        </w:rPr>
      </w:pPr>
      <w:bookmarkStart w:id="12" w:name="_Toc172662951"/>
      <w:r w:rsidRPr="004B3772">
        <w:rPr>
          <w:rFonts w:ascii="Times New Roman" w:hAnsi="Times New Roman" w:cs="Times New Roman"/>
          <w:color w:val="auto"/>
          <w:u w:val="none"/>
        </w:rPr>
        <w:t>Roles and responsibilities in emergency preparedness and response</w:t>
      </w:r>
      <w:bookmarkEnd w:id="12"/>
      <w:r w:rsidRPr="004B3772">
        <w:rPr>
          <w:rFonts w:ascii="Times New Roman" w:hAnsi="Times New Roman" w:cs="Times New Roman"/>
          <w:color w:val="auto"/>
          <w:u w:val="none"/>
        </w:rPr>
        <w:t xml:space="preserve"> </w:t>
      </w:r>
    </w:p>
    <w:p w14:paraId="0F4C8705" w14:textId="77777777" w:rsidR="009865F4" w:rsidRPr="004B3772" w:rsidRDefault="009865F4" w:rsidP="009865F4">
      <w:pPr>
        <w:autoSpaceDE w:val="0"/>
        <w:autoSpaceDN w:val="0"/>
        <w:adjustRightInd w:val="0"/>
        <w:spacing w:after="0" w:line="240" w:lineRule="auto"/>
        <w:jc w:val="both"/>
        <w:rPr>
          <w:rFonts w:ascii="Times New Roman" w:hAnsi="Times New Roman" w:cs="Times New Roman"/>
          <w:sz w:val="24"/>
          <w:szCs w:val="24"/>
        </w:rPr>
      </w:pPr>
    </w:p>
    <w:p w14:paraId="05E47EF8" w14:textId="3550DB12" w:rsidR="009865F4" w:rsidRPr="004B3772" w:rsidRDefault="00413FE0" w:rsidP="009865F4">
      <w:pPr>
        <w:autoSpaceDE w:val="0"/>
        <w:autoSpaceDN w:val="0"/>
        <w:adjustRightInd w:val="0"/>
        <w:spacing w:after="0" w:line="240" w:lineRule="auto"/>
        <w:jc w:val="both"/>
        <w:rPr>
          <w:rFonts w:ascii="Times New Roman" w:hAnsi="Times New Roman" w:cs="Times New Roman"/>
          <w:sz w:val="24"/>
          <w:szCs w:val="24"/>
        </w:rPr>
      </w:pPr>
      <w:r w:rsidRPr="004B3772">
        <w:rPr>
          <w:rFonts w:ascii="Times New Roman" w:hAnsi="Times New Roman" w:cs="Times New Roman"/>
          <w:b/>
          <w:sz w:val="24"/>
          <w:szCs w:val="24"/>
        </w:rPr>
        <w:t>2</w:t>
      </w:r>
      <w:r w:rsidR="00CD6EB5" w:rsidRPr="004B3772">
        <w:rPr>
          <w:rFonts w:ascii="Times New Roman" w:hAnsi="Times New Roman" w:cs="Times New Roman"/>
          <w:b/>
          <w:sz w:val="24"/>
          <w:szCs w:val="24"/>
        </w:rPr>
        <w:t>.</w:t>
      </w:r>
      <w:r w:rsidR="004B3772">
        <w:rPr>
          <w:rFonts w:ascii="Times New Roman" w:hAnsi="Times New Roman" w:cs="Times New Roman"/>
          <w:sz w:val="24"/>
          <w:szCs w:val="24"/>
        </w:rPr>
        <w:t xml:space="preserve"> </w:t>
      </w:r>
      <w:r w:rsidR="00C706D2" w:rsidRPr="004B3772">
        <w:rPr>
          <w:rFonts w:ascii="Times New Roman" w:hAnsi="Times New Roman" w:cs="Times New Roman"/>
          <w:sz w:val="24"/>
          <w:szCs w:val="24"/>
        </w:rPr>
        <w:t>An</w:t>
      </w:r>
      <w:r w:rsidR="009865F4" w:rsidRPr="004B3772">
        <w:rPr>
          <w:rFonts w:ascii="Times New Roman" w:hAnsi="Times New Roman" w:cs="Times New Roman"/>
          <w:sz w:val="24"/>
          <w:szCs w:val="24"/>
        </w:rPr>
        <w:t xml:space="preserve"> authorised person shall</w:t>
      </w:r>
    </w:p>
    <w:p w14:paraId="549F35D3" w14:textId="77777777" w:rsidR="001D4306" w:rsidRPr="004B3772" w:rsidRDefault="00413FE0" w:rsidP="00390A20">
      <w:pPr>
        <w:pStyle w:val="ListParagraph"/>
        <w:numPr>
          <w:ilvl w:val="0"/>
          <w:numId w:val="3"/>
        </w:numPr>
        <w:ind w:left="720"/>
        <w:jc w:val="both"/>
        <w:rPr>
          <w:rFonts w:ascii="Times New Roman" w:hAnsi="Times New Roman" w:cs="Times New Roman"/>
          <w:sz w:val="24"/>
          <w:szCs w:val="24"/>
          <w:lang w:val="en-US"/>
        </w:rPr>
      </w:pPr>
      <w:r w:rsidRPr="004B3772">
        <w:rPr>
          <w:rFonts w:ascii="Times New Roman" w:hAnsi="Times New Roman" w:cs="Times New Roman"/>
          <w:sz w:val="24"/>
          <w:szCs w:val="24"/>
          <w:lang w:val="en-US"/>
        </w:rPr>
        <w:t>h</w:t>
      </w:r>
      <w:r w:rsidR="00DA5FEE" w:rsidRPr="004B3772">
        <w:rPr>
          <w:rFonts w:ascii="Times New Roman" w:hAnsi="Times New Roman" w:cs="Times New Roman"/>
          <w:sz w:val="24"/>
          <w:szCs w:val="24"/>
          <w:lang w:val="en-US"/>
        </w:rPr>
        <w:t xml:space="preserve">ave the necessary human, financial and </w:t>
      </w:r>
      <w:r w:rsidRPr="004B3772">
        <w:rPr>
          <w:rFonts w:ascii="Times New Roman" w:hAnsi="Times New Roman" w:cs="Times New Roman"/>
          <w:sz w:val="24"/>
          <w:szCs w:val="24"/>
          <w:lang w:val="en-US"/>
        </w:rPr>
        <w:t>material</w:t>
      </w:r>
      <w:r w:rsidR="00DA5FEE" w:rsidRPr="004B3772">
        <w:rPr>
          <w:rFonts w:ascii="Times New Roman" w:hAnsi="Times New Roman" w:cs="Times New Roman"/>
          <w:sz w:val="24"/>
          <w:szCs w:val="24"/>
          <w:lang w:val="en-US"/>
        </w:rPr>
        <w:t xml:space="preserve"> resources,</w:t>
      </w:r>
      <w:r w:rsidRPr="004B3772">
        <w:rPr>
          <w:rFonts w:ascii="Times New Roman" w:hAnsi="Times New Roman" w:cs="Times New Roman"/>
          <w:sz w:val="24"/>
          <w:szCs w:val="24"/>
          <w:lang w:val="en-US"/>
        </w:rPr>
        <w:t xml:space="preserve"> required for the</w:t>
      </w:r>
      <w:r w:rsidR="000775B9" w:rsidRPr="004B3772">
        <w:rPr>
          <w:rFonts w:ascii="Times New Roman" w:hAnsi="Times New Roman" w:cs="Times New Roman"/>
          <w:sz w:val="24"/>
          <w:szCs w:val="24"/>
          <w:lang w:val="en-US"/>
        </w:rPr>
        <w:t xml:space="preserve"> </w:t>
      </w:r>
      <w:r w:rsidRPr="004B3772">
        <w:rPr>
          <w:rFonts w:ascii="Times New Roman" w:hAnsi="Times New Roman" w:cs="Times New Roman"/>
          <w:sz w:val="24"/>
          <w:szCs w:val="24"/>
          <w:lang w:val="en-US"/>
        </w:rPr>
        <w:t>purposes</w:t>
      </w:r>
      <w:r w:rsidR="00DA5FEE" w:rsidRPr="004B3772">
        <w:rPr>
          <w:rFonts w:ascii="Times New Roman" w:hAnsi="Times New Roman" w:cs="Times New Roman"/>
          <w:sz w:val="24"/>
          <w:szCs w:val="24"/>
          <w:lang w:val="en-US"/>
        </w:rPr>
        <w:t xml:space="preserve"> of the expected roles and responsibilities and the assessed hazards</w:t>
      </w:r>
      <w:r w:rsidRPr="004B3772">
        <w:rPr>
          <w:rFonts w:ascii="Times New Roman" w:hAnsi="Times New Roman" w:cs="Times New Roman"/>
          <w:sz w:val="24"/>
          <w:szCs w:val="24"/>
          <w:lang w:val="en-US"/>
        </w:rPr>
        <w:t xml:space="preserve"> associated with the operation of the facility or the conduct of the activity</w:t>
      </w:r>
      <w:r w:rsidR="00DA5FEE" w:rsidRPr="004B3772">
        <w:rPr>
          <w:rFonts w:ascii="Times New Roman" w:hAnsi="Times New Roman" w:cs="Times New Roman"/>
          <w:sz w:val="24"/>
          <w:szCs w:val="24"/>
          <w:lang w:val="en-US"/>
        </w:rPr>
        <w:t xml:space="preserve">, to prepare for and to deal with both radiological and non-radiological consequences of a nuclear or radiological emergency, whether the emergency occurs within or beyond national </w:t>
      </w:r>
      <w:proofErr w:type="gramStart"/>
      <w:r w:rsidR="00DA5FEE" w:rsidRPr="004B3772">
        <w:rPr>
          <w:rFonts w:ascii="Times New Roman" w:hAnsi="Times New Roman" w:cs="Times New Roman"/>
          <w:sz w:val="24"/>
          <w:szCs w:val="24"/>
          <w:lang w:val="en-US"/>
        </w:rPr>
        <w:t>borders</w:t>
      </w:r>
      <w:r w:rsidRPr="004B3772">
        <w:rPr>
          <w:rFonts w:ascii="Times New Roman" w:hAnsi="Times New Roman" w:cs="Times New Roman"/>
          <w:sz w:val="24"/>
          <w:szCs w:val="24"/>
          <w:lang w:val="en-US"/>
        </w:rPr>
        <w:t>;</w:t>
      </w:r>
      <w:proofErr w:type="gramEnd"/>
    </w:p>
    <w:p w14:paraId="2F31BBBF" w14:textId="6EDED3CF" w:rsidR="000E0369" w:rsidRPr="004B3772" w:rsidRDefault="00413FE0" w:rsidP="00390A20">
      <w:pPr>
        <w:pStyle w:val="ListParagraph"/>
        <w:numPr>
          <w:ilvl w:val="0"/>
          <w:numId w:val="3"/>
        </w:numPr>
        <w:ind w:left="720"/>
        <w:jc w:val="both"/>
        <w:rPr>
          <w:rFonts w:ascii="Times New Roman" w:hAnsi="Times New Roman" w:cs="Times New Roman"/>
          <w:sz w:val="24"/>
          <w:szCs w:val="24"/>
          <w:lang w:val="en-US"/>
        </w:rPr>
      </w:pPr>
      <w:r w:rsidRPr="004B3772">
        <w:rPr>
          <w:rFonts w:ascii="Times New Roman" w:hAnsi="Times New Roman" w:cs="Times New Roman"/>
          <w:sz w:val="24"/>
          <w:szCs w:val="24"/>
          <w:lang w:val="en-US"/>
        </w:rPr>
        <w:t>e</w:t>
      </w:r>
      <w:r w:rsidR="00DA5FEE" w:rsidRPr="004B3772">
        <w:rPr>
          <w:rFonts w:ascii="Times New Roman" w:hAnsi="Times New Roman" w:cs="Times New Roman"/>
          <w:sz w:val="24"/>
          <w:szCs w:val="24"/>
          <w:lang w:val="en-US"/>
        </w:rPr>
        <w:t>stablish, maintain and demonstrate leadership in relation to</w:t>
      </w:r>
      <w:r w:rsidRPr="004B3772">
        <w:rPr>
          <w:rFonts w:ascii="Times New Roman" w:hAnsi="Times New Roman" w:cs="Times New Roman"/>
          <w:sz w:val="24"/>
          <w:szCs w:val="24"/>
          <w:lang w:val="en-US"/>
        </w:rPr>
        <w:t xml:space="preserve"> the</w:t>
      </w:r>
      <w:r w:rsidR="00DA5FEE" w:rsidRPr="004B3772">
        <w:rPr>
          <w:rFonts w:ascii="Times New Roman" w:hAnsi="Times New Roman" w:cs="Times New Roman"/>
          <w:sz w:val="24"/>
          <w:szCs w:val="24"/>
          <w:lang w:val="en-US"/>
        </w:rPr>
        <w:t xml:space="preserve"> preparedness</w:t>
      </w:r>
      <w:r w:rsidRPr="004B3772">
        <w:rPr>
          <w:rFonts w:ascii="Times New Roman" w:hAnsi="Times New Roman" w:cs="Times New Roman"/>
          <w:sz w:val="24"/>
          <w:szCs w:val="24"/>
          <w:lang w:val="en-US"/>
        </w:rPr>
        <w:t xml:space="preserve"> for</w:t>
      </w:r>
      <w:r w:rsidR="00DA5FEE" w:rsidRPr="004B3772">
        <w:rPr>
          <w:rFonts w:ascii="Times New Roman" w:hAnsi="Times New Roman" w:cs="Times New Roman"/>
          <w:sz w:val="24"/>
          <w:szCs w:val="24"/>
          <w:lang w:val="en-US"/>
        </w:rPr>
        <w:t xml:space="preserve"> and response</w:t>
      </w:r>
      <w:r w:rsidRPr="004B3772">
        <w:rPr>
          <w:rFonts w:ascii="Times New Roman" w:hAnsi="Times New Roman" w:cs="Times New Roman"/>
          <w:sz w:val="24"/>
          <w:szCs w:val="24"/>
          <w:lang w:val="en-US"/>
        </w:rPr>
        <w:t xml:space="preserve"> to</w:t>
      </w:r>
      <w:r w:rsidR="00DA5FEE" w:rsidRPr="004B3772">
        <w:rPr>
          <w:rFonts w:ascii="Times New Roman" w:hAnsi="Times New Roman" w:cs="Times New Roman"/>
          <w:sz w:val="24"/>
          <w:szCs w:val="24"/>
          <w:lang w:val="en-US"/>
        </w:rPr>
        <w:t xml:space="preserve"> a nuclear or radiological emergency on the </w:t>
      </w:r>
      <w:proofErr w:type="gramStart"/>
      <w:r w:rsidR="00DA5FEE" w:rsidRPr="004B3772">
        <w:rPr>
          <w:rFonts w:ascii="Times New Roman" w:hAnsi="Times New Roman" w:cs="Times New Roman"/>
          <w:sz w:val="24"/>
          <w:szCs w:val="24"/>
          <w:lang w:val="en-US"/>
        </w:rPr>
        <w:t>site</w:t>
      </w:r>
      <w:r w:rsidRPr="004B3772">
        <w:rPr>
          <w:rFonts w:ascii="Times New Roman" w:hAnsi="Times New Roman" w:cs="Times New Roman"/>
          <w:sz w:val="24"/>
          <w:szCs w:val="24"/>
          <w:lang w:val="en-US"/>
        </w:rPr>
        <w:t>;</w:t>
      </w:r>
      <w:proofErr w:type="gramEnd"/>
    </w:p>
    <w:p w14:paraId="6A122418" w14:textId="29207390" w:rsidR="000E0369" w:rsidRPr="004B3772" w:rsidRDefault="00413FE0" w:rsidP="00390A20">
      <w:pPr>
        <w:pStyle w:val="ListParagraph"/>
        <w:numPr>
          <w:ilvl w:val="0"/>
          <w:numId w:val="3"/>
        </w:numPr>
        <w:ind w:left="720"/>
        <w:jc w:val="both"/>
        <w:rPr>
          <w:rFonts w:ascii="Times New Roman" w:hAnsi="Times New Roman" w:cs="Times New Roman"/>
          <w:sz w:val="24"/>
          <w:szCs w:val="24"/>
          <w:lang w:val="en-US"/>
        </w:rPr>
      </w:pPr>
      <w:r w:rsidRPr="004B3772">
        <w:rPr>
          <w:rFonts w:ascii="Times New Roman" w:hAnsi="Times New Roman" w:cs="Times New Roman"/>
          <w:sz w:val="24"/>
          <w:szCs w:val="24"/>
        </w:rPr>
        <w:t>e</w:t>
      </w:r>
      <w:r w:rsidR="009865F4" w:rsidRPr="004B3772">
        <w:rPr>
          <w:rFonts w:ascii="Times New Roman" w:hAnsi="Times New Roman" w:cs="Times New Roman"/>
          <w:sz w:val="24"/>
          <w:szCs w:val="24"/>
        </w:rPr>
        <w:t>stablish and maintain arrangements for on-site preparedness</w:t>
      </w:r>
      <w:r w:rsidRPr="004B3772">
        <w:rPr>
          <w:rFonts w:ascii="Times New Roman" w:hAnsi="Times New Roman" w:cs="Times New Roman"/>
          <w:sz w:val="24"/>
          <w:szCs w:val="24"/>
        </w:rPr>
        <w:t xml:space="preserve"> for</w:t>
      </w:r>
      <w:r w:rsidR="009865F4" w:rsidRPr="004B3772">
        <w:rPr>
          <w:rFonts w:ascii="Times New Roman" w:hAnsi="Times New Roman" w:cs="Times New Roman"/>
          <w:sz w:val="24"/>
          <w:szCs w:val="24"/>
        </w:rPr>
        <w:t xml:space="preserve"> and response </w:t>
      </w:r>
      <w:r w:rsidRPr="004B3772">
        <w:rPr>
          <w:rFonts w:ascii="Times New Roman" w:hAnsi="Times New Roman" w:cs="Times New Roman"/>
          <w:sz w:val="24"/>
          <w:szCs w:val="24"/>
        </w:rPr>
        <w:t>to</w:t>
      </w:r>
      <w:r w:rsidR="009865F4" w:rsidRPr="004B3772">
        <w:rPr>
          <w:rFonts w:ascii="Times New Roman" w:hAnsi="Times New Roman" w:cs="Times New Roman"/>
          <w:sz w:val="24"/>
          <w:szCs w:val="24"/>
        </w:rPr>
        <w:t xml:space="preserve"> a nuclear or radiological emergency </w:t>
      </w:r>
      <w:r w:rsidRPr="004B3772">
        <w:rPr>
          <w:rFonts w:ascii="Times New Roman" w:hAnsi="Times New Roman" w:cs="Times New Roman"/>
          <w:sz w:val="24"/>
          <w:szCs w:val="24"/>
        </w:rPr>
        <w:t>in respect of a</w:t>
      </w:r>
      <w:r w:rsidR="009865F4" w:rsidRPr="004B3772">
        <w:rPr>
          <w:rFonts w:ascii="Times New Roman" w:hAnsi="Times New Roman" w:cs="Times New Roman"/>
          <w:sz w:val="24"/>
          <w:szCs w:val="24"/>
        </w:rPr>
        <w:t xml:space="preserve"> facilit</w:t>
      </w:r>
      <w:r w:rsidRPr="004B3772">
        <w:rPr>
          <w:rFonts w:ascii="Times New Roman" w:hAnsi="Times New Roman" w:cs="Times New Roman"/>
          <w:sz w:val="24"/>
          <w:szCs w:val="24"/>
        </w:rPr>
        <w:t>y</w:t>
      </w:r>
      <w:r w:rsidR="009865F4" w:rsidRPr="004B3772">
        <w:rPr>
          <w:rFonts w:ascii="Times New Roman" w:hAnsi="Times New Roman" w:cs="Times New Roman"/>
          <w:sz w:val="24"/>
          <w:szCs w:val="24"/>
        </w:rPr>
        <w:t xml:space="preserve"> or activit</w:t>
      </w:r>
      <w:r w:rsidRPr="004B3772">
        <w:rPr>
          <w:rFonts w:ascii="Times New Roman" w:hAnsi="Times New Roman" w:cs="Times New Roman"/>
          <w:sz w:val="24"/>
          <w:szCs w:val="24"/>
        </w:rPr>
        <w:t>y</w:t>
      </w:r>
      <w:r w:rsidR="009865F4" w:rsidRPr="004B3772">
        <w:rPr>
          <w:rFonts w:ascii="Times New Roman" w:hAnsi="Times New Roman" w:cs="Times New Roman"/>
          <w:sz w:val="24"/>
          <w:szCs w:val="24"/>
        </w:rPr>
        <w:t xml:space="preserve"> </w:t>
      </w:r>
      <w:r w:rsidRPr="004B3772">
        <w:rPr>
          <w:rFonts w:ascii="Times New Roman" w:hAnsi="Times New Roman" w:cs="Times New Roman"/>
          <w:sz w:val="24"/>
          <w:szCs w:val="24"/>
        </w:rPr>
        <w:t>for which the authorised person is responsible</w:t>
      </w:r>
      <w:r w:rsidR="00DF33B7" w:rsidRPr="004B3772">
        <w:rPr>
          <w:rFonts w:ascii="Times New Roman" w:hAnsi="Times New Roman" w:cs="Times New Roman"/>
          <w:sz w:val="24"/>
          <w:szCs w:val="24"/>
        </w:rPr>
        <w:t>; and</w:t>
      </w:r>
    </w:p>
    <w:p w14:paraId="1A720EF6" w14:textId="02D6DB68" w:rsidR="009865F4" w:rsidRPr="004B3772" w:rsidRDefault="00DF33B7" w:rsidP="00390A20">
      <w:pPr>
        <w:pStyle w:val="ListParagraph"/>
        <w:numPr>
          <w:ilvl w:val="0"/>
          <w:numId w:val="3"/>
        </w:numPr>
        <w:spacing w:after="0" w:line="240" w:lineRule="auto"/>
        <w:ind w:left="720"/>
        <w:jc w:val="both"/>
      </w:pPr>
      <w:r w:rsidRPr="004B3772">
        <w:rPr>
          <w:rFonts w:ascii="Times New Roman" w:hAnsi="Times New Roman" w:cs="Times New Roman"/>
          <w:sz w:val="24"/>
          <w:szCs w:val="24"/>
        </w:rPr>
        <w:t>d</w:t>
      </w:r>
      <w:r w:rsidR="009865F4" w:rsidRPr="004B3772">
        <w:rPr>
          <w:rFonts w:ascii="Times New Roman" w:hAnsi="Times New Roman" w:cs="Times New Roman"/>
          <w:sz w:val="24"/>
          <w:szCs w:val="24"/>
        </w:rPr>
        <w:t>emonstrate</w:t>
      </w:r>
      <w:r w:rsidRPr="004B3772">
        <w:rPr>
          <w:rFonts w:ascii="Times New Roman" w:hAnsi="Times New Roman" w:cs="Times New Roman"/>
          <w:sz w:val="24"/>
          <w:szCs w:val="24"/>
        </w:rPr>
        <w:t xml:space="preserve"> to</w:t>
      </w:r>
      <w:r w:rsidR="009865F4" w:rsidRPr="004B3772">
        <w:rPr>
          <w:rFonts w:ascii="Times New Roman" w:hAnsi="Times New Roman" w:cs="Times New Roman"/>
          <w:sz w:val="24"/>
          <w:szCs w:val="24"/>
        </w:rPr>
        <w:t xml:space="preserve"> and provide the Authority with an assurance that emergency arrangements are in place for effective response on-site to a nuclear or radiological emergency </w:t>
      </w:r>
      <w:r w:rsidRPr="004B3772">
        <w:rPr>
          <w:rFonts w:ascii="Times New Roman" w:hAnsi="Times New Roman" w:cs="Times New Roman"/>
          <w:sz w:val="24"/>
          <w:szCs w:val="24"/>
        </w:rPr>
        <w:t>for which the authorised person is responsible</w:t>
      </w:r>
      <w:r w:rsidR="009865F4" w:rsidRPr="004B3772">
        <w:rPr>
          <w:rFonts w:ascii="Times New Roman" w:hAnsi="Times New Roman" w:cs="Times New Roman"/>
          <w:sz w:val="24"/>
          <w:szCs w:val="24"/>
        </w:rPr>
        <w:t>.</w:t>
      </w:r>
      <w:r w:rsidR="009865F4" w:rsidRPr="004B3772">
        <w:rPr>
          <w:rFonts w:ascii="Times New Roman" w:eastAsia="Times New Roman" w:hAnsi="Times New Roman" w:cs="Times New Roman"/>
          <w:sz w:val="24"/>
          <w:szCs w:val="24"/>
        </w:rPr>
        <w:t xml:space="preserve"> </w:t>
      </w:r>
    </w:p>
    <w:p w14:paraId="55970706" w14:textId="5DF9B025" w:rsidR="00B96A75" w:rsidRPr="004B3772" w:rsidRDefault="003F4CE2" w:rsidP="008F368A">
      <w:pPr>
        <w:pStyle w:val="Heading2"/>
        <w:rPr>
          <w:rFonts w:ascii="Times New Roman" w:hAnsi="Times New Roman" w:cs="Times New Roman"/>
          <w:color w:val="auto"/>
          <w:u w:val="none"/>
        </w:rPr>
      </w:pPr>
      <w:bookmarkStart w:id="13" w:name="_Toc172662952"/>
      <w:r w:rsidRPr="004B3772">
        <w:rPr>
          <w:rFonts w:ascii="Times New Roman" w:hAnsi="Times New Roman" w:cs="Times New Roman"/>
          <w:color w:val="auto"/>
          <w:u w:val="none"/>
        </w:rPr>
        <w:lastRenderedPageBreak/>
        <w:t>Hazard Assessment</w:t>
      </w:r>
      <w:bookmarkEnd w:id="13"/>
    </w:p>
    <w:p w14:paraId="2616CEEB" w14:textId="79A02D8E" w:rsidR="00877FE1" w:rsidRPr="004B3772" w:rsidRDefault="00A56035" w:rsidP="00CD6EB5">
      <w:pPr>
        <w:spacing w:before="240" w:after="0" w:line="240" w:lineRule="auto"/>
        <w:jc w:val="both"/>
        <w:rPr>
          <w:rFonts w:ascii="Times New Roman" w:hAnsi="Times New Roman" w:cs="Times New Roman"/>
          <w:b/>
          <w:iCs/>
          <w:sz w:val="24"/>
          <w:szCs w:val="24"/>
        </w:rPr>
      </w:pPr>
      <w:r w:rsidRPr="004B3772">
        <w:rPr>
          <w:rFonts w:ascii="Times New Roman" w:hAnsi="Times New Roman" w:cs="Times New Roman"/>
          <w:b/>
          <w:sz w:val="24"/>
          <w:szCs w:val="24"/>
        </w:rPr>
        <w:t>3</w:t>
      </w:r>
      <w:r w:rsidR="00CD6EB5" w:rsidRPr="004B3772">
        <w:rPr>
          <w:rFonts w:ascii="Times New Roman" w:hAnsi="Times New Roman" w:cs="Times New Roman"/>
          <w:b/>
          <w:sz w:val="24"/>
          <w:szCs w:val="24"/>
        </w:rPr>
        <w:t>.</w:t>
      </w:r>
      <w:r w:rsidR="00CD6EB5" w:rsidRPr="004B3772">
        <w:rPr>
          <w:rFonts w:ascii="Times New Roman" w:hAnsi="Times New Roman" w:cs="Times New Roman"/>
          <w:sz w:val="24"/>
          <w:szCs w:val="24"/>
        </w:rPr>
        <w:t xml:space="preserve"> </w:t>
      </w:r>
      <w:r w:rsidR="00877FE1" w:rsidRPr="004B3772">
        <w:rPr>
          <w:rFonts w:ascii="Times New Roman" w:hAnsi="Times New Roman" w:cs="Times New Roman"/>
          <w:sz w:val="24"/>
          <w:szCs w:val="24"/>
        </w:rPr>
        <w:t>(</w:t>
      </w:r>
      <w:r w:rsidR="005D7DD2" w:rsidRPr="004B3772">
        <w:rPr>
          <w:rFonts w:ascii="Times New Roman" w:hAnsi="Times New Roman" w:cs="Times New Roman"/>
          <w:sz w:val="24"/>
          <w:szCs w:val="24"/>
        </w:rPr>
        <w:t>1</w:t>
      </w:r>
      <w:r w:rsidR="00877FE1" w:rsidRPr="004B3772">
        <w:rPr>
          <w:rFonts w:ascii="Times New Roman" w:hAnsi="Times New Roman" w:cs="Times New Roman"/>
          <w:sz w:val="24"/>
          <w:szCs w:val="24"/>
        </w:rPr>
        <w:t xml:space="preserve">) For the purpose of these </w:t>
      </w:r>
      <w:r w:rsidR="001C18DE">
        <w:rPr>
          <w:rFonts w:ascii="Times New Roman" w:hAnsi="Times New Roman" w:cs="Times New Roman"/>
          <w:sz w:val="24"/>
          <w:szCs w:val="24"/>
        </w:rPr>
        <w:t>r</w:t>
      </w:r>
      <w:r w:rsidR="00877FE1" w:rsidRPr="004B3772">
        <w:rPr>
          <w:rFonts w:ascii="Times New Roman" w:hAnsi="Times New Roman" w:cs="Times New Roman"/>
          <w:sz w:val="24"/>
          <w:szCs w:val="24"/>
        </w:rPr>
        <w:t>e</w:t>
      </w:r>
      <w:r w:rsidR="005D7DD2" w:rsidRPr="004B3772">
        <w:rPr>
          <w:rFonts w:ascii="Times New Roman" w:hAnsi="Times New Roman" w:cs="Times New Roman"/>
          <w:sz w:val="24"/>
          <w:szCs w:val="24"/>
        </w:rPr>
        <w:t>gulations</w:t>
      </w:r>
      <w:r w:rsidR="00877FE1" w:rsidRPr="004B3772">
        <w:rPr>
          <w:rFonts w:ascii="Times New Roman" w:hAnsi="Times New Roman" w:cs="Times New Roman"/>
          <w:sz w:val="24"/>
          <w:szCs w:val="24"/>
        </w:rPr>
        <w:t>, radiological hazards at</w:t>
      </w:r>
      <w:r w:rsidR="00DF33B7" w:rsidRPr="004B3772">
        <w:rPr>
          <w:rFonts w:ascii="Times New Roman" w:hAnsi="Times New Roman" w:cs="Times New Roman"/>
          <w:sz w:val="24"/>
          <w:szCs w:val="24"/>
        </w:rPr>
        <w:t xml:space="preserve"> a</w:t>
      </w:r>
      <w:r w:rsidR="00877FE1" w:rsidRPr="004B3772">
        <w:rPr>
          <w:rFonts w:ascii="Times New Roman" w:hAnsi="Times New Roman" w:cs="Times New Roman"/>
          <w:sz w:val="24"/>
          <w:szCs w:val="24"/>
        </w:rPr>
        <w:t xml:space="preserve"> facilit</w:t>
      </w:r>
      <w:r w:rsidR="00DF33B7" w:rsidRPr="004B3772">
        <w:rPr>
          <w:rFonts w:ascii="Times New Roman" w:hAnsi="Times New Roman" w:cs="Times New Roman"/>
          <w:sz w:val="24"/>
          <w:szCs w:val="24"/>
        </w:rPr>
        <w:t>y</w:t>
      </w:r>
      <w:r w:rsidR="00877FE1" w:rsidRPr="004B3772">
        <w:rPr>
          <w:rFonts w:ascii="Times New Roman" w:hAnsi="Times New Roman" w:cs="Times New Roman"/>
          <w:sz w:val="24"/>
          <w:szCs w:val="24"/>
        </w:rPr>
        <w:t xml:space="preserve"> </w:t>
      </w:r>
      <w:r w:rsidR="00DF33B7" w:rsidRPr="004B3772">
        <w:rPr>
          <w:rFonts w:ascii="Times New Roman" w:hAnsi="Times New Roman" w:cs="Times New Roman"/>
          <w:sz w:val="24"/>
          <w:szCs w:val="24"/>
        </w:rPr>
        <w:t>or connected to an</w:t>
      </w:r>
      <w:r w:rsidR="00877FE1" w:rsidRPr="004B3772">
        <w:rPr>
          <w:rFonts w:ascii="Times New Roman" w:hAnsi="Times New Roman" w:cs="Times New Roman"/>
          <w:sz w:val="24"/>
          <w:szCs w:val="24"/>
        </w:rPr>
        <w:t xml:space="preserve"> activit</w:t>
      </w:r>
      <w:r w:rsidR="00DF33B7" w:rsidRPr="004B3772">
        <w:rPr>
          <w:rFonts w:ascii="Times New Roman" w:hAnsi="Times New Roman" w:cs="Times New Roman"/>
          <w:sz w:val="24"/>
          <w:szCs w:val="24"/>
        </w:rPr>
        <w:t>y</w:t>
      </w:r>
      <w:r w:rsidR="00877FE1" w:rsidRPr="004B3772">
        <w:rPr>
          <w:rFonts w:ascii="Times New Roman" w:hAnsi="Times New Roman" w:cs="Times New Roman"/>
          <w:sz w:val="24"/>
          <w:szCs w:val="24"/>
        </w:rPr>
        <w:t xml:space="preserve"> are grouped into four emergency preparedness categories</w:t>
      </w:r>
      <w:r w:rsidR="00DF33B7" w:rsidRPr="004B3772">
        <w:rPr>
          <w:rFonts w:ascii="Times New Roman" w:hAnsi="Times New Roman" w:cs="Times New Roman"/>
          <w:sz w:val="24"/>
          <w:szCs w:val="24"/>
        </w:rPr>
        <w:t>, as specified in the Schedule,</w:t>
      </w:r>
      <w:r w:rsidR="00877FE1" w:rsidRPr="004B3772">
        <w:rPr>
          <w:rFonts w:ascii="Times New Roman" w:hAnsi="Times New Roman" w:cs="Times New Roman"/>
          <w:sz w:val="24"/>
          <w:szCs w:val="24"/>
        </w:rPr>
        <w:t xml:space="preserve"> </w:t>
      </w:r>
      <w:r w:rsidR="00DF33B7" w:rsidRPr="004B3772">
        <w:rPr>
          <w:rFonts w:ascii="Times New Roman" w:hAnsi="Times New Roman" w:cs="Times New Roman"/>
          <w:sz w:val="24"/>
          <w:szCs w:val="24"/>
        </w:rPr>
        <w:t xml:space="preserve">to enable a </w:t>
      </w:r>
      <w:r w:rsidR="00877FE1" w:rsidRPr="004B3772">
        <w:rPr>
          <w:rFonts w:ascii="Times New Roman" w:hAnsi="Times New Roman" w:cs="Times New Roman"/>
          <w:sz w:val="24"/>
          <w:szCs w:val="24"/>
        </w:rPr>
        <w:t xml:space="preserve">graded approach </w:t>
      </w:r>
      <w:r w:rsidR="00DF33B7" w:rsidRPr="004B3772">
        <w:rPr>
          <w:rFonts w:ascii="Times New Roman" w:hAnsi="Times New Roman" w:cs="Times New Roman"/>
          <w:sz w:val="24"/>
          <w:szCs w:val="24"/>
        </w:rPr>
        <w:t>to be adopted to</w:t>
      </w:r>
      <w:r w:rsidR="00877FE1" w:rsidRPr="004B3772">
        <w:rPr>
          <w:rFonts w:ascii="Times New Roman" w:hAnsi="Times New Roman" w:cs="Times New Roman"/>
          <w:sz w:val="24"/>
          <w:szCs w:val="24"/>
        </w:rPr>
        <w:t xml:space="preserve"> plan the response to a nuclear or radiological emergency. </w:t>
      </w:r>
    </w:p>
    <w:p w14:paraId="2BD1484E" w14:textId="77777777" w:rsidR="000E0369" w:rsidRPr="004B3772" w:rsidRDefault="00877FE1" w:rsidP="00877FE1">
      <w:pPr>
        <w:spacing w:before="240" w:after="0" w:line="240" w:lineRule="auto"/>
        <w:jc w:val="both"/>
        <w:rPr>
          <w:rFonts w:ascii="Times New Roman" w:hAnsi="Times New Roman" w:cs="Times New Roman"/>
          <w:b/>
          <w:iCs/>
          <w:sz w:val="24"/>
          <w:szCs w:val="24"/>
        </w:rPr>
      </w:pPr>
      <w:r w:rsidRPr="004B3772">
        <w:rPr>
          <w:rFonts w:ascii="Times New Roman" w:hAnsi="Times New Roman" w:cs="Times New Roman"/>
          <w:sz w:val="24"/>
          <w:szCs w:val="24"/>
        </w:rPr>
        <w:t>(</w:t>
      </w:r>
      <w:r w:rsidR="005D7DD2" w:rsidRPr="004B3772">
        <w:rPr>
          <w:rFonts w:ascii="Times New Roman" w:hAnsi="Times New Roman" w:cs="Times New Roman"/>
          <w:sz w:val="24"/>
          <w:szCs w:val="24"/>
        </w:rPr>
        <w:t>2</w:t>
      </w:r>
      <w:r w:rsidR="00CD6EB5" w:rsidRPr="004B3772">
        <w:rPr>
          <w:rFonts w:ascii="Times New Roman" w:hAnsi="Times New Roman" w:cs="Times New Roman"/>
          <w:sz w:val="24"/>
          <w:szCs w:val="24"/>
        </w:rPr>
        <w:t xml:space="preserve">) </w:t>
      </w:r>
      <w:r w:rsidR="00E8212E" w:rsidRPr="004B3772">
        <w:rPr>
          <w:rFonts w:ascii="Times New Roman" w:hAnsi="Times New Roman" w:cs="Times New Roman"/>
          <w:sz w:val="24"/>
          <w:szCs w:val="24"/>
        </w:rPr>
        <w:t>An authorised person shall ensure that the</w:t>
      </w:r>
      <w:r w:rsidRPr="004B3772">
        <w:rPr>
          <w:rFonts w:ascii="Times New Roman" w:hAnsi="Times New Roman" w:cs="Times New Roman"/>
          <w:sz w:val="24"/>
          <w:szCs w:val="24"/>
        </w:rPr>
        <w:t xml:space="preserve"> preparedness and response </w:t>
      </w:r>
      <w:r w:rsidR="00E8212E" w:rsidRPr="004B3772">
        <w:rPr>
          <w:rFonts w:ascii="Times New Roman" w:hAnsi="Times New Roman" w:cs="Times New Roman"/>
          <w:sz w:val="24"/>
          <w:szCs w:val="24"/>
        </w:rPr>
        <w:t xml:space="preserve">procedures </w:t>
      </w:r>
      <w:proofErr w:type="gramStart"/>
      <w:r w:rsidR="00E8212E" w:rsidRPr="004B3772">
        <w:rPr>
          <w:rFonts w:ascii="Times New Roman" w:hAnsi="Times New Roman" w:cs="Times New Roman"/>
          <w:sz w:val="24"/>
          <w:szCs w:val="24"/>
        </w:rPr>
        <w:t>are</w:t>
      </w:r>
      <w:r w:rsidRPr="004B3772">
        <w:rPr>
          <w:rFonts w:ascii="Times New Roman" w:hAnsi="Times New Roman" w:cs="Times New Roman"/>
          <w:sz w:val="24"/>
          <w:szCs w:val="24"/>
        </w:rPr>
        <w:t xml:space="preserve"> </w:t>
      </w:r>
      <w:r w:rsidR="00CD6EB5" w:rsidRPr="004B3772">
        <w:rPr>
          <w:rFonts w:ascii="Times New Roman" w:hAnsi="Times New Roman" w:cs="Times New Roman"/>
          <w:sz w:val="24"/>
          <w:szCs w:val="24"/>
        </w:rPr>
        <w:t xml:space="preserve"> applied</w:t>
      </w:r>
      <w:proofErr w:type="gramEnd"/>
      <w:r w:rsidR="00CD6EB5" w:rsidRPr="004B3772">
        <w:rPr>
          <w:rFonts w:ascii="Times New Roman" w:hAnsi="Times New Roman" w:cs="Times New Roman"/>
          <w:sz w:val="24"/>
          <w:szCs w:val="24"/>
        </w:rPr>
        <w:t xml:space="preserve"> by </w:t>
      </w:r>
      <w:r w:rsidR="00E8212E" w:rsidRPr="004B3772">
        <w:rPr>
          <w:rFonts w:ascii="Times New Roman" w:hAnsi="Times New Roman" w:cs="Times New Roman"/>
          <w:sz w:val="24"/>
          <w:szCs w:val="24"/>
        </w:rPr>
        <w:t xml:space="preserve">a </w:t>
      </w:r>
      <w:r w:rsidR="00CD6EB5" w:rsidRPr="004B3772">
        <w:rPr>
          <w:rFonts w:ascii="Times New Roman" w:hAnsi="Times New Roman" w:cs="Times New Roman"/>
          <w:sz w:val="24"/>
          <w:szCs w:val="24"/>
        </w:rPr>
        <w:t>facilit</w:t>
      </w:r>
      <w:r w:rsidR="00E8212E" w:rsidRPr="004B3772">
        <w:rPr>
          <w:rFonts w:ascii="Times New Roman" w:hAnsi="Times New Roman" w:cs="Times New Roman"/>
          <w:sz w:val="24"/>
          <w:szCs w:val="24"/>
        </w:rPr>
        <w:t>y</w:t>
      </w:r>
      <w:r w:rsidR="00CD6EB5" w:rsidRPr="004B3772">
        <w:rPr>
          <w:rFonts w:ascii="Times New Roman" w:hAnsi="Times New Roman" w:cs="Times New Roman"/>
          <w:sz w:val="24"/>
          <w:szCs w:val="24"/>
        </w:rPr>
        <w:t xml:space="preserve"> </w:t>
      </w:r>
      <w:r w:rsidR="00E8212E" w:rsidRPr="004B3772">
        <w:rPr>
          <w:rFonts w:ascii="Times New Roman" w:hAnsi="Times New Roman" w:cs="Times New Roman"/>
          <w:sz w:val="24"/>
          <w:szCs w:val="24"/>
        </w:rPr>
        <w:t xml:space="preserve">or to an </w:t>
      </w:r>
      <w:r w:rsidR="00CD6EB5" w:rsidRPr="004B3772">
        <w:rPr>
          <w:rFonts w:ascii="Times New Roman" w:hAnsi="Times New Roman" w:cs="Times New Roman"/>
          <w:sz w:val="24"/>
          <w:szCs w:val="24"/>
        </w:rPr>
        <w:t xml:space="preserve"> </w:t>
      </w:r>
      <w:r w:rsidRPr="004B3772">
        <w:rPr>
          <w:rFonts w:ascii="Times New Roman" w:hAnsi="Times New Roman" w:cs="Times New Roman"/>
          <w:sz w:val="24"/>
          <w:szCs w:val="24"/>
        </w:rPr>
        <w:t>activit</w:t>
      </w:r>
      <w:r w:rsidR="00E8212E" w:rsidRPr="004B3772">
        <w:rPr>
          <w:rFonts w:ascii="Times New Roman" w:hAnsi="Times New Roman" w:cs="Times New Roman"/>
          <w:sz w:val="24"/>
          <w:szCs w:val="24"/>
        </w:rPr>
        <w:t>y</w:t>
      </w:r>
      <w:r w:rsidRPr="004B3772">
        <w:rPr>
          <w:rFonts w:ascii="Times New Roman" w:hAnsi="Times New Roman" w:cs="Times New Roman"/>
          <w:sz w:val="24"/>
          <w:szCs w:val="24"/>
        </w:rPr>
        <w:t>, according to the</w:t>
      </w:r>
      <w:r w:rsidR="00E8212E" w:rsidRPr="004B3772">
        <w:rPr>
          <w:rFonts w:ascii="Times New Roman" w:hAnsi="Times New Roman" w:cs="Times New Roman"/>
          <w:sz w:val="24"/>
          <w:szCs w:val="24"/>
        </w:rPr>
        <w:t xml:space="preserve"> emergency preparedness category</w:t>
      </w:r>
      <w:r w:rsidRPr="004B3772">
        <w:rPr>
          <w:rFonts w:ascii="Times New Roman" w:hAnsi="Times New Roman" w:cs="Times New Roman"/>
          <w:sz w:val="24"/>
          <w:szCs w:val="24"/>
        </w:rPr>
        <w:t xml:space="preserve"> to which the</w:t>
      </w:r>
      <w:r w:rsidR="00E8212E" w:rsidRPr="004B3772">
        <w:rPr>
          <w:rFonts w:ascii="Times New Roman" w:hAnsi="Times New Roman" w:cs="Times New Roman"/>
          <w:sz w:val="24"/>
          <w:szCs w:val="24"/>
        </w:rPr>
        <w:t xml:space="preserve"> radiological hazard</w:t>
      </w:r>
      <w:r w:rsidRPr="004B3772">
        <w:rPr>
          <w:rFonts w:ascii="Times New Roman" w:hAnsi="Times New Roman" w:cs="Times New Roman"/>
          <w:sz w:val="24"/>
          <w:szCs w:val="24"/>
        </w:rPr>
        <w:t xml:space="preserve"> belong</w:t>
      </w:r>
      <w:r w:rsidR="00E8212E" w:rsidRPr="004B3772">
        <w:rPr>
          <w:rFonts w:ascii="Times New Roman" w:hAnsi="Times New Roman" w:cs="Times New Roman"/>
          <w:sz w:val="24"/>
          <w:szCs w:val="24"/>
        </w:rPr>
        <w:t>s</w:t>
      </w:r>
      <w:r w:rsidRPr="004B3772">
        <w:rPr>
          <w:rFonts w:ascii="Times New Roman" w:hAnsi="Times New Roman" w:cs="Times New Roman"/>
          <w:sz w:val="24"/>
          <w:szCs w:val="24"/>
        </w:rPr>
        <w:t xml:space="preserve">. </w:t>
      </w:r>
    </w:p>
    <w:p w14:paraId="0C19F552" w14:textId="49DC846E" w:rsidR="00A56035" w:rsidRPr="004B3772" w:rsidRDefault="00877FE1" w:rsidP="00877FE1">
      <w:pPr>
        <w:spacing w:before="240" w:after="0" w:line="240" w:lineRule="auto"/>
        <w:jc w:val="both"/>
        <w:rPr>
          <w:rFonts w:ascii="Times New Roman" w:hAnsi="Times New Roman" w:cs="Times New Roman"/>
          <w:b/>
          <w:iCs/>
          <w:sz w:val="24"/>
          <w:szCs w:val="24"/>
        </w:rPr>
      </w:pPr>
      <w:r w:rsidRPr="004B3772">
        <w:rPr>
          <w:rFonts w:ascii="Times New Roman" w:hAnsi="Times New Roman" w:cs="Times New Roman"/>
          <w:sz w:val="24"/>
          <w:szCs w:val="24"/>
        </w:rPr>
        <w:t>(</w:t>
      </w:r>
      <w:r w:rsidR="005D7DD2" w:rsidRPr="004B3772">
        <w:rPr>
          <w:rFonts w:ascii="Times New Roman" w:hAnsi="Times New Roman" w:cs="Times New Roman"/>
          <w:sz w:val="24"/>
          <w:szCs w:val="24"/>
        </w:rPr>
        <w:t>3</w:t>
      </w:r>
      <w:r w:rsidRPr="004B3772">
        <w:rPr>
          <w:rFonts w:ascii="Times New Roman" w:hAnsi="Times New Roman" w:cs="Times New Roman"/>
          <w:sz w:val="24"/>
          <w:szCs w:val="24"/>
        </w:rPr>
        <w:t xml:space="preserve">) For the purpose of this regulation, </w:t>
      </w:r>
      <w:r w:rsidR="00E8212E" w:rsidRPr="004B3772">
        <w:rPr>
          <w:rFonts w:ascii="Times New Roman" w:hAnsi="Times New Roman" w:cs="Times New Roman"/>
          <w:sz w:val="24"/>
          <w:szCs w:val="24"/>
        </w:rPr>
        <w:t xml:space="preserve">a radiological hazard relating to a </w:t>
      </w:r>
      <w:r w:rsidRPr="004B3772">
        <w:rPr>
          <w:rFonts w:ascii="Times New Roman" w:hAnsi="Times New Roman" w:cs="Times New Roman"/>
          <w:sz w:val="24"/>
          <w:szCs w:val="24"/>
        </w:rPr>
        <w:t>facilit</w:t>
      </w:r>
      <w:r w:rsidR="00E8212E" w:rsidRPr="004B3772">
        <w:rPr>
          <w:rFonts w:ascii="Times New Roman" w:hAnsi="Times New Roman" w:cs="Times New Roman"/>
          <w:sz w:val="24"/>
          <w:szCs w:val="24"/>
        </w:rPr>
        <w:t>y or</w:t>
      </w:r>
      <w:r w:rsidR="005D7DD2" w:rsidRPr="004B3772">
        <w:rPr>
          <w:rFonts w:ascii="Times New Roman" w:hAnsi="Times New Roman" w:cs="Times New Roman"/>
          <w:sz w:val="24"/>
          <w:szCs w:val="24"/>
        </w:rPr>
        <w:t xml:space="preserve"> a</w:t>
      </w:r>
      <w:r w:rsidR="00E8212E" w:rsidRPr="004B3772">
        <w:rPr>
          <w:rFonts w:ascii="Times New Roman" w:hAnsi="Times New Roman" w:cs="Times New Roman"/>
          <w:sz w:val="24"/>
          <w:szCs w:val="24"/>
        </w:rPr>
        <w:t>n</w:t>
      </w:r>
      <w:r w:rsidR="005D7DD2" w:rsidRPr="004B3772">
        <w:rPr>
          <w:rFonts w:ascii="Times New Roman" w:hAnsi="Times New Roman" w:cs="Times New Roman"/>
          <w:sz w:val="24"/>
          <w:szCs w:val="24"/>
        </w:rPr>
        <w:t xml:space="preserve"> activit</w:t>
      </w:r>
      <w:r w:rsidR="00E8212E" w:rsidRPr="004B3772">
        <w:rPr>
          <w:rFonts w:ascii="Times New Roman" w:hAnsi="Times New Roman" w:cs="Times New Roman"/>
          <w:sz w:val="24"/>
          <w:szCs w:val="24"/>
        </w:rPr>
        <w:t>y</w:t>
      </w:r>
      <w:r w:rsidR="00DA5FEE" w:rsidRPr="004B3772">
        <w:rPr>
          <w:rFonts w:ascii="Times New Roman" w:hAnsi="Times New Roman" w:cs="Times New Roman"/>
          <w:sz w:val="24"/>
          <w:szCs w:val="24"/>
        </w:rPr>
        <w:t xml:space="preserve"> in</w:t>
      </w:r>
      <w:r w:rsidR="00E8212E" w:rsidRPr="004B3772">
        <w:rPr>
          <w:rFonts w:ascii="Times New Roman" w:hAnsi="Times New Roman" w:cs="Times New Roman"/>
          <w:sz w:val="24"/>
          <w:szCs w:val="24"/>
        </w:rPr>
        <w:t xml:space="preserve"> </w:t>
      </w:r>
    </w:p>
    <w:p w14:paraId="291784B1" w14:textId="77777777" w:rsidR="00CC4D54" w:rsidRPr="004B3772" w:rsidRDefault="00E8212E" w:rsidP="00390A20">
      <w:pPr>
        <w:pStyle w:val="ListParagraph"/>
        <w:numPr>
          <w:ilvl w:val="1"/>
          <w:numId w:val="4"/>
        </w:numPr>
        <w:spacing w:after="0" w:line="240" w:lineRule="auto"/>
        <w:ind w:left="720"/>
        <w:jc w:val="both"/>
        <w:rPr>
          <w:rFonts w:ascii="Times New Roman" w:hAnsi="Times New Roman" w:cs="Times New Roman"/>
          <w:sz w:val="24"/>
          <w:szCs w:val="24"/>
        </w:rPr>
      </w:pPr>
      <w:r w:rsidRPr="004B3772">
        <w:rPr>
          <w:rFonts w:ascii="Times New Roman" w:hAnsi="Times New Roman" w:cs="Times New Roman"/>
          <w:sz w:val="24"/>
          <w:szCs w:val="24"/>
        </w:rPr>
        <w:t>emergency preparedness category III,</w:t>
      </w:r>
      <w:r w:rsidR="006F662E" w:rsidRPr="004B3772">
        <w:rPr>
          <w:rFonts w:ascii="Times New Roman" w:hAnsi="Times New Roman" w:cs="Times New Roman"/>
          <w:sz w:val="24"/>
          <w:szCs w:val="24"/>
        </w:rPr>
        <w:t xml:space="preserve"> </w:t>
      </w:r>
      <w:r w:rsidRPr="004B3772">
        <w:rPr>
          <w:rFonts w:ascii="Times New Roman" w:hAnsi="Times New Roman" w:cs="Times New Roman"/>
          <w:sz w:val="24"/>
          <w:szCs w:val="24"/>
        </w:rPr>
        <w:t>is one in</w:t>
      </w:r>
      <w:r w:rsidR="00877FE1" w:rsidRPr="004B3772">
        <w:rPr>
          <w:rFonts w:ascii="Times New Roman" w:hAnsi="Times New Roman" w:cs="Times New Roman"/>
          <w:sz w:val="24"/>
          <w:szCs w:val="24"/>
        </w:rPr>
        <w:t xml:space="preserve"> which the use of </w:t>
      </w:r>
      <w:r w:rsidR="00A56035" w:rsidRPr="004B3772">
        <w:rPr>
          <w:rFonts w:ascii="Times New Roman" w:hAnsi="Times New Roman" w:cs="Times New Roman"/>
          <w:sz w:val="24"/>
          <w:szCs w:val="24"/>
        </w:rPr>
        <w:t xml:space="preserve">a </w:t>
      </w:r>
      <w:r w:rsidR="00877FE1" w:rsidRPr="004B3772">
        <w:rPr>
          <w:rFonts w:ascii="Times New Roman" w:hAnsi="Times New Roman" w:cs="Times New Roman"/>
          <w:sz w:val="24"/>
          <w:szCs w:val="24"/>
        </w:rPr>
        <w:t>dangerous radioactive source or material</w:t>
      </w:r>
      <w:r w:rsidR="00A56035" w:rsidRPr="004B3772">
        <w:rPr>
          <w:rFonts w:ascii="Times New Roman" w:hAnsi="Times New Roman" w:cs="Times New Roman"/>
          <w:sz w:val="24"/>
          <w:szCs w:val="24"/>
        </w:rPr>
        <w:t xml:space="preserve"> is</w:t>
      </w:r>
      <w:r w:rsidR="00877FE1" w:rsidRPr="004B3772">
        <w:rPr>
          <w:rFonts w:ascii="Times New Roman" w:hAnsi="Times New Roman" w:cs="Times New Roman"/>
          <w:sz w:val="24"/>
          <w:szCs w:val="24"/>
        </w:rPr>
        <w:t xml:space="preserve"> at fixed locations</w:t>
      </w:r>
      <w:r w:rsidR="00A56035" w:rsidRPr="004B3772">
        <w:rPr>
          <w:rFonts w:ascii="Times New Roman" w:hAnsi="Times New Roman" w:cs="Times New Roman"/>
          <w:sz w:val="24"/>
          <w:szCs w:val="24"/>
        </w:rPr>
        <w:t>;</w:t>
      </w:r>
      <w:r w:rsidR="00877FE1" w:rsidRPr="004B3772">
        <w:rPr>
          <w:rFonts w:ascii="Times New Roman" w:hAnsi="Times New Roman" w:cs="Times New Roman"/>
          <w:sz w:val="24"/>
          <w:szCs w:val="24"/>
        </w:rPr>
        <w:t xml:space="preserve"> and </w:t>
      </w:r>
    </w:p>
    <w:p w14:paraId="0954AABD" w14:textId="4542A743" w:rsidR="00877FE1" w:rsidRPr="004B3772" w:rsidRDefault="00A56035" w:rsidP="00390A20">
      <w:pPr>
        <w:pStyle w:val="ListParagraph"/>
        <w:numPr>
          <w:ilvl w:val="1"/>
          <w:numId w:val="4"/>
        </w:numPr>
        <w:spacing w:after="0" w:line="240" w:lineRule="auto"/>
        <w:ind w:left="720"/>
        <w:jc w:val="both"/>
        <w:rPr>
          <w:rFonts w:ascii="Times New Roman" w:hAnsi="Times New Roman" w:cs="Times New Roman"/>
          <w:sz w:val="24"/>
          <w:szCs w:val="24"/>
        </w:rPr>
      </w:pPr>
      <w:r w:rsidRPr="004B3772">
        <w:rPr>
          <w:rFonts w:ascii="Times New Roman" w:hAnsi="Times New Roman" w:cs="Times New Roman"/>
          <w:sz w:val="24"/>
          <w:szCs w:val="24"/>
        </w:rPr>
        <w:t>emergency preparedness category IV,</w:t>
      </w:r>
      <w:r w:rsidR="00877FE1" w:rsidRPr="004B3772">
        <w:rPr>
          <w:rFonts w:ascii="Times New Roman" w:hAnsi="Times New Roman" w:cs="Times New Roman"/>
          <w:sz w:val="24"/>
          <w:szCs w:val="24"/>
        </w:rPr>
        <w:t xml:space="preserve"> </w:t>
      </w:r>
      <w:r w:rsidRPr="004B3772">
        <w:rPr>
          <w:rFonts w:ascii="Times New Roman" w:hAnsi="Times New Roman" w:cs="Times New Roman"/>
          <w:sz w:val="24"/>
          <w:szCs w:val="24"/>
        </w:rPr>
        <w:t>is one in</w:t>
      </w:r>
      <w:r w:rsidR="00877FE1" w:rsidRPr="004B3772">
        <w:rPr>
          <w:rFonts w:ascii="Times New Roman" w:hAnsi="Times New Roman" w:cs="Times New Roman"/>
          <w:sz w:val="24"/>
          <w:szCs w:val="24"/>
        </w:rPr>
        <w:t xml:space="preserve"> which the use of</w:t>
      </w:r>
      <w:r w:rsidRPr="004B3772">
        <w:rPr>
          <w:rFonts w:ascii="Times New Roman" w:hAnsi="Times New Roman" w:cs="Times New Roman"/>
          <w:sz w:val="24"/>
          <w:szCs w:val="24"/>
        </w:rPr>
        <w:t xml:space="preserve"> a</w:t>
      </w:r>
      <w:r w:rsidR="00877FE1" w:rsidRPr="004B3772">
        <w:rPr>
          <w:rFonts w:ascii="Times New Roman" w:hAnsi="Times New Roman" w:cs="Times New Roman"/>
          <w:sz w:val="24"/>
          <w:szCs w:val="24"/>
        </w:rPr>
        <w:t xml:space="preserve"> dangerous radioactive source </w:t>
      </w:r>
      <w:r w:rsidR="005D7DD2" w:rsidRPr="004B3772">
        <w:rPr>
          <w:rFonts w:ascii="Times New Roman" w:hAnsi="Times New Roman" w:cs="Times New Roman"/>
          <w:sz w:val="24"/>
          <w:szCs w:val="24"/>
        </w:rPr>
        <w:t>or material</w:t>
      </w:r>
      <w:r w:rsidRPr="004B3772">
        <w:rPr>
          <w:rFonts w:ascii="Times New Roman" w:hAnsi="Times New Roman" w:cs="Times New Roman"/>
          <w:sz w:val="24"/>
          <w:szCs w:val="24"/>
        </w:rPr>
        <w:t xml:space="preserve"> is</w:t>
      </w:r>
      <w:r w:rsidR="005D7DD2" w:rsidRPr="004B3772">
        <w:rPr>
          <w:rFonts w:ascii="Times New Roman" w:hAnsi="Times New Roman" w:cs="Times New Roman"/>
          <w:sz w:val="24"/>
          <w:szCs w:val="24"/>
        </w:rPr>
        <w:t xml:space="preserve"> </w:t>
      </w:r>
      <w:r w:rsidR="00877FE1" w:rsidRPr="004B3772">
        <w:rPr>
          <w:rFonts w:ascii="Times New Roman" w:hAnsi="Times New Roman" w:cs="Times New Roman"/>
          <w:sz w:val="24"/>
          <w:szCs w:val="24"/>
        </w:rPr>
        <w:t xml:space="preserve">at unknown location. </w:t>
      </w:r>
    </w:p>
    <w:p w14:paraId="5EC6079A" w14:textId="77777777" w:rsidR="00CC4D54" w:rsidRPr="004B3772" w:rsidRDefault="00CC4D54" w:rsidP="00CC4D54">
      <w:pPr>
        <w:autoSpaceDE w:val="0"/>
        <w:autoSpaceDN w:val="0"/>
        <w:adjustRightInd w:val="0"/>
        <w:spacing w:after="0" w:line="240" w:lineRule="auto"/>
        <w:jc w:val="both"/>
        <w:rPr>
          <w:rFonts w:ascii="Times New Roman" w:hAnsi="Times New Roman" w:cs="Times New Roman"/>
          <w:b/>
          <w:iCs/>
          <w:sz w:val="24"/>
          <w:szCs w:val="24"/>
        </w:rPr>
      </w:pPr>
    </w:p>
    <w:p w14:paraId="1999C392" w14:textId="014D62BC" w:rsidR="003F4CE2" w:rsidRPr="004B3772" w:rsidRDefault="00CC4D54" w:rsidP="00CC4D54">
      <w:pPr>
        <w:autoSpaceDE w:val="0"/>
        <w:autoSpaceDN w:val="0"/>
        <w:adjustRightInd w:val="0"/>
        <w:spacing w:after="0" w:line="240" w:lineRule="auto"/>
        <w:jc w:val="both"/>
        <w:rPr>
          <w:rFonts w:ascii="Times New Roman" w:hAnsi="Times New Roman" w:cs="Times New Roman"/>
          <w:bCs/>
          <w:iCs/>
          <w:sz w:val="24"/>
          <w:szCs w:val="24"/>
        </w:rPr>
      </w:pPr>
      <w:r w:rsidRPr="004B3772">
        <w:rPr>
          <w:rFonts w:ascii="Times New Roman" w:hAnsi="Times New Roman" w:cs="Times New Roman"/>
          <w:bCs/>
          <w:iCs/>
          <w:sz w:val="24"/>
          <w:szCs w:val="24"/>
        </w:rPr>
        <w:t>(4)</w:t>
      </w:r>
      <w:r w:rsidRPr="004B3772">
        <w:rPr>
          <w:rFonts w:ascii="Times New Roman" w:hAnsi="Times New Roman" w:cs="Times New Roman"/>
          <w:b/>
          <w:iCs/>
          <w:sz w:val="24"/>
          <w:szCs w:val="24"/>
        </w:rPr>
        <w:t xml:space="preserve"> </w:t>
      </w:r>
      <w:r w:rsidRPr="004B3772">
        <w:rPr>
          <w:rFonts w:ascii="Times New Roman" w:hAnsi="Times New Roman" w:cs="Times New Roman"/>
          <w:bCs/>
          <w:iCs/>
          <w:sz w:val="24"/>
          <w:szCs w:val="24"/>
        </w:rPr>
        <w:t>An</w:t>
      </w:r>
      <w:r w:rsidR="003F4CE2" w:rsidRPr="004B3772">
        <w:rPr>
          <w:rFonts w:ascii="Times New Roman" w:hAnsi="Times New Roman" w:cs="Times New Roman"/>
          <w:bCs/>
          <w:iCs/>
          <w:sz w:val="24"/>
          <w:szCs w:val="24"/>
        </w:rPr>
        <w:t xml:space="preserve"> authorised person shall</w:t>
      </w:r>
    </w:p>
    <w:p w14:paraId="3CEA4322" w14:textId="77777777" w:rsidR="00CC4D54" w:rsidRPr="004B3772" w:rsidRDefault="00A56035" w:rsidP="00390A20">
      <w:pPr>
        <w:pStyle w:val="ListParagraph"/>
        <w:numPr>
          <w:ilvl w:val="0"/>
          <w:numId w:val="6"/>
        </w:numPr>
        <w:autoSpaceDE w:val="0"/>
        <w:autoSpaceDN w:val="0"/>
        <w:adjustRightInd w:val="0"/>
        <w:spacing w:after="0" w:line="240" w:lineRule="auto"/>
        <w:ind w:left="720"/>
        <w:jc w:val="both"/>
        <w:rPr>
          <w:rFonts w:ascii="Times New Roman" w:hAnsi="Times New Roman" w:cs="Times New Roman"/>
          <w:bCs/>
          <w:iCs/>
          <w:sz w:val="24"/>
          <w:szCs w:val="24"/>
        </w:rPr>
      </w:pPr>
      <w:r w:rsidRPr="004B3772">
        <w:rPr>
          <w:rFonts w:ascii="Times New Roman" w:hAnsi="Times New Roman" w:cs="Times New Roman"/>
          <w:bCs/>
          <w:iCs/>
          <w:sz w:val="24"/>
          <w:szCs w:val="24"/>
        </w:rPr>
        <w:t>i</w:t>
      </w:r>
      <w:r w:rsidR="003F4CE2" w:rsidRPr="004B3772">
        <w:rPr>
          <w:rFonts w:ascii="Times New Roman" w:hAnsi="Times New Roman" w:cs="Times New Roman"/>
          <w:bCs/>
          <w:iCs/>
          <w:sz w:val="24"/>
          <w:szCs w:val="24"/>
        </w:rPr>
        <w:t>dentify</w:t>
      </w:r>
      <w:r w:rsidRPr="004B3772">
        <w:rPr>
          <w:rFonts w:ascii="Times New Roman" w:hAnsi="Times New Roman" w:cs="Times New Roman"/>
          <w:bCs/>
          <w:iCs/>
          <w:sz w:val="24"/>
          <w:szCs w:val="24"/>
        </w:rPr>
        <w:t xml:space="preserve"> the</w:t>
      </w:r>
      <w:r w:rsidR="003F4CE2" w:rsidRPr="004B3772">
        <w:rPr>
          <w:rFonts w:ascii="Times New Roman" w:hAnsi="Times New Roman" w:cs="Times New Roman"/>
          <w:bCs/>
          <w:iCs/>
          <w:sz w:val="24"/>
          <w:szCs w:val="24"/>
        </w:rPr>
        <w:t xml:space="preserve"> hazard and assess</w:t>
      </w:r>
      <w:r w:rsidR="00BA7ED5" w:rsidRPr="004B3772">
        <w:rPr>
          <w:rFonts w:ascii="Times New Roman" w:hAnsi="Times New Roman" w:cs="Times New Roman"/>
          <w:bCs/>
          <w:iCs/>
          <w:sz w:val="24"/>
          <w:szCs w:val="24"/>
        </w:rPr>
        <w:t xml:space="preserve"> the</w:t>
      </w:r>
      <w:r w:rsidR="003F4CE2" w:rsidRPr="004B3772">
        <w:rPr>
          <w:rFonts w:ascii="Times New Roman" w:hAnsi="Times New Roman" w:cs="Times New Roman"/>
          <w:bCs/>
          <w:iCs/>
          <w:sz w:val="24"/>
          <w:szCs w:val="24"/>
        </w:rPr>
        <w:t xml:space="preserve"> potential consequences of an emergency</w:t>
      </w:r>
      <w:r w:rsidR="00BA7ED5" w:rsidRPr="004B3772">
        <w:rPr>
          <w:rFonts w:ascii="Times New Roman" w:hAnsi="Times New Roman" w:cs="Times New Roman"/>
          <w:bCs/>
          <w:iCs/>
          <w:sz w:val="24"/>
          <w:szCs w:val="24"/>
        </w:rPr>
        <w:t xml:space="preserve"> </w:t>
      </w:r>
      <w:proofErr w:type="gramStart"/>
      <w:r w:rsidR="00BA7ED5" w:rsidRPr="004B3772">
        <w:rPr>
          <w:rFonts w:ascii="Times New Roman" w:hAnsi="Times New Roman" w:cs="Times New Roman"/>
          <w:bCs/>
          <w:iCs/>
          <w:sz w:val="24"/>
          <w:szCs w:val="24"/>
        </w:rPr>
        <w:t xml:space="preserve">in order </w:t>
      </w:r>
      <w:r w:rsidR="003F4CE2" w:rsidRPr="004B3772">
        <w:rPr>
          <w:rFonts w:ascii="Times New Roman" w:hAnsi="Times New Roman" w:cs="Times New Roman"/>
          <w:bCs/>
          <w:iCs/>
          <w:sz w:val="24"/>
          <w:szCs w:val="24"/>
        </w:rPr>
        <w:t>to</w:t>
      </w:r>
      <w:proofErr w:type="gramEnd"/>
      <w:r w:rsidR="003F4CE2" w:rsidRPr="004B3772">
        <w:rPr>
          <w:rFonts w:ascii="Times New Roman" w:hAnsi="Times New Roman" w:cs="Times New Roman"/>
          <w:bCs/>
          <w:iCs/>
          <w:sz w:val="24"/>
          <w:szCs w:val="24"/>
        </w:rPr>
        <w:t xml:space="preserve"> provide </w:t>
      </w:r>
      <w:r w:rsidRPr="004B3772">
        <w:rPr>
          <w:rFonts w:ascii="Times New Roman" w:hAnsi="Times New Roman" w:cs="Times New Roman"/>
          <w:bCs/>
          <w:iCs/>
          <w:sz w:val="24"/>
          <w:szCs w:val="24"/>
        </w:rPr>
        <w:t>the</w:t>
      </w:r>
      <w:r w:rsidR="003F4CE2" w:rsidRPr="004B3772">
        <w:rPr>
          <w:rFonts w:ascii="Times New Roman" w:hAnsi="Times New Roman" w:cs="Times New Roman"/>
          <w:bCs/>
          <w:iCs/>
          <w:sz w:val="24"/>
          <w:szCs w:val="24"/>
        </w:rPr>
        <w:t xml:space="preserve"> basis for establishing a commensurate arrangement for preparedness and response for a nuclear or radiological emergency</w:t>
      </w:r>
      <w:r w:rsidR="00BA7ED5" w:rsidRPr="004B3772">
        <w:rPr>
          <w:rFonts w:ascii="Times New Roman" w:hAnsi="Times New Roman" w:cs="Times New Roman"/>
          <w:bCs/>
          <w:iCs/>
          <w:sz w:val="24"/>
          <w:szCs w:val="24"/>
        </w:rPr>
        <w:t>;</w:t>
      </w:r>
      <w:r w:rsidR="003F4CE2" w:rsidRPr="004B3772">
        <w:rPr>
          <w:rFonts w:ascii="Times New Roman" w:hAnsi="Times New Roman" w:cs="Times New Roman"/>
          <w:bCs/>
          <w:iCs/>
          <w:sz w:val="24"/>
          <w:szCs w:val="24"/>
        </w:rPr>
        <w:t xml:space="preserve"> </w:t>
      </w:r>
      <w:r w:rsidR="00BA7ED5" w:rsidRPr="004B3772">
        <w:rPr>
          <w:rFonts w:ascii="Times New Roman" w:hAnsi="Times New Roman" w:cs="Times New Roman"/>
          <w:bCs/>
          <w:iCs/>
          <w:sz w:val="24"/>
          <w:szCs w:val="24"/>
        </w:rPr>
        <w:t>and</w:t>
      </w:r>
    </w:p>
    <w:p w14:paraId="3D2B6A54" w14:textId="509345D1" w:rsidR="00B17C7C" w:rsidRPr="004B3772" w:rsidRDefault="00BA7ED5" w:rsidP="00390A20">
      <w:pPr>
        <w:pStyle w:val="ListParagraph"/>
        <w:numPr>
          <w:ilvl w:val="0"/>
          <w:numId w:val="6"/>
        </w:numPr>
        <w:autoSpaceDE w:val="0"/>
        <w:autoSpaceDN w:val="0"/>
        <w:adjustRightInd w:val="0"/>
        <w:spacing w:after="0" w:line="240" w:lineRule="auto"/>
        <w:ind w:left="720"/>
        <w:jc w:val="both"/>
        <w:rPr>
          <w:rFonts w:ascii="Times New Roman" w:hAnsi="Times New Roman" w:cs="Times New Roman"/>
          <w:bCs/>
          <w:iCs/>
          <w:sz w:val="24"/>
          <w:szCs w:val="24"/>
        </w:rPr>
      </w:pPr>
      <w:r w:rsidRPr="004B3772">
        <w:rPr>
          <w:rFonts w:ascii="Times New Roman" w:hAnsi="Times New Roman" w:cs="Times New Roman"/>
          <w:bCs/>
          <w:iCs/>
          <w:sz w:val="24"/>
          <w:szCs w:val="24"/>
        </w:rPr>
        <w:t>p</w:t>
      </w:r>
      <w:r w:rsidR="00B17C7C" w:rsidRPr="004B3772">
        <w:rPr>
          <w:rFonts w:ascii="Times New Roman" w:hAnsi="Times New Roman" w:cs="Times New Roman"/>
          <w:bCs/>
          <w:iCs/>
          <w:sz w:val="24"/>
          <w:szCs w:val="24"/>
        </w:rPr>
        <w:t>eriodically review the hazard assessment and revise the emergency arrangements to be consistent with existing</w:t>
      </w:r>
      <w:r w:rsidR="0059274D" w:rsidRPr="004B3772">
        <w:rPr>
          <w:rFonts w:ascii="Times New Roman" w:hAnsi="Times New Roman" w:cs="Times New Roman"/>
          <w:bCs/>
          <w:iCs/>
          <w:sz w:val="24"/>
          <w:szCs w:val="24"/>
        </w:rPr>
        <w:t xml:space="preserve"> hazards</w:t>
      </w:r>
      <w:r w:rsidR="00B17C7C" w:rsidRPr="004B3772">
        <w:rPr>
          <w:rFonts w:ascii="Times New Roman" w:hAnsi="Times New Roman" w:cs="Times New Roman"/>
          <w:bCs/>
          <w:iCs/>
          <w:sz w:val="24"/>
          <w:szCs w:val="24"/>
        </w:rPr>
        <w:t>.</w:t>
      </w:r>
    </w:p>
    <w:p w14:paraId="5068850A" w14:textId="6F7AD60D" w:rsidR="003F4CE2" w:rsidRPr="004B3772" w:rsidRDefault="003F4CE2" w:rsidP="003F4CE2">
      <w:pPr>
        <w:autoSpaceDE w:val="0"/>
        <w:autoSpaceDN w:val="0"/>
        <w:adjustRightInd w:val="0"/>
        <w:spacing w:after="0" w:line="240" w:lineRule="auto"/>
        <w:jc w:val="both"/>
        <w:rPr>
          <w:rFonts w:ascii="Times New Roman" w:hAnsi="Times New Roman" w:cs="Times New Roman"/>
          <w:bCs/>
          <w:iCs/>
          <w:sz w:val="24"/>
          <w:szCs w:val="24"/>
        </w:rPr>
      </w:pPr>
      <w:r w:rsidRPr="004B3772">
        <w:rPr>
          <w:rFonts w:ascii="Times New Roman" w:hAnsi="Times New Roman" w:cs="Times New Roman"/>
          <w:bCs/>
          <w:iCs/>
          <w:sz w:val="24"/>
          <w:szCs w:val="24"/>
        </w:rPr>
        <w:tab/>
      </w:r>
    </w:p>
    <w:p w14:paraId="059167F3" w14:textId="4D562643" w:rsidR="00421016" w:rsidRPr="004B3772" w:rsidRDefault="00421016" w:rsidP="00030F98">
      <w:pPr>
        <w:pStyle w:val="Heading2"/>
        <w:rPr>
          <w:rFonts w:ascii="Times New Roman" w:hAnsi="Times New Roman" w:cs="Times New Roman"/>
          <w:color w:val="auto"/>
          <w:u w:val="none"/>
        </w:rPr>
      </w:pPr>
      <w:bookmarkStart w:id="14" w:name="_Toc172662953"/>
      <w:r w:rsidRPr="004B3772">
        <w:rPr>
          <w:rFonts w:ascii="Times New Roman" w:hAnsi="Times New Roman" w:cs="Times New Roman"/>
          <w:color w:val="auto"/>
          <w:u w:val="none"/>
        </w:rPr>
        <w:t>Protective Strategy</w:t>
      </w:r>
      <w:bookmarkEnd w:id="14"/>
    </w:p>
    <w:p w14:paraId="059A6E1F" w14:textId="7FC0DFA0" w:rsidR="00421016" w:rsidRPr="004B3772" w:rsidRDefault="00421016" w:rsidP="00030F98">
      <w:pPr>
        <w:spacing w:after="0"/>
      </w:pPr>
    </w:p>
    <w:p w14:paraId="7B3AA813" w14:textId="0AC19080" w:rsidR="005269B6" w:rsidRPr="004B3772" w:rsidRDefault="003D7CE2" w:rsidP="00030F98">
      <w:pPr>
        <w:spacing w:after="0"/>
        <w:rPr>
          <w:rFonts w:ascii="Times New Roman" w:eastAsia="Times New Roman" w:hAnsi="Times New Roman" w:cs="Times New Roman"/>
          <w:sz w:val="24"/>
          <w:szCs w:val="24"/>
        </w:rPr>
      </w:pPr>
      <w:r w:rsidRPr="004B3772">
        <w:rPr>
          <w:rFonts w:ascii="Times New Roman" w:eastAsia="Times New Roman" w:hAnsi="Times New Roman" w:cs="Times New Roman"/>
          <w:b/>
          <w:sz w:val="24"/>
          <w:szCs w:val="24"/>
        </w:rPr>
        <w:t>4</w:t>
      </w:r>
      <w:r w:rsidR="00CD6EB5" w:rsidRPr="004B3772">
        <w:rPr>
          <w:rFonts w:ascii="Times New Roman" w:eastAsia="Times New Roman" w:hAnsi="Times New Roman" w:cs="Times New Roman"/>
          <w:b/>
          <w:sz w:val="24"/>
          <w:szCs w:val="24"/>
        </w:rPr>
        <w:t>.</w:t>
      </w:r>
      <w:r w:rsidR="00CD6EB5" w:rsidRPr="004B3772">
        <w:rPr>
          <w:rFonts w:ascii="Times New Roman" w:eastAsia="Times New Roman" w:hAnsi="Times New Roman" w:cs="Times New Roman"/>
          <w:sz w:val="24"/>
          <w:szCs w:val="24"/>
        </w:rPr>
        <w:t xml:space="preserve"> </w:t>
      </w:r>
      <w:r w:rsidR="00BA7ED5" w:rsidRPr="004B3772">
        <w:rPr>
          <w:rFonts w:ascii="Times New Roman" w:eastAsia="Times New Roman" w:hAnsi="Times New Roman" w:cs="Times New Roman"/>
          <w:sz w:val="24"/>
          <w:szCs w:val="24"/>
        </w:rPr>
        <w:t>An</w:t>
      </w:r>
      <w:r w:rsidR="005269B6" w:rsidRPr="004B3772">
        <w:rPr>
          <w:rFonts w:ascii="Times New Roman" w:eastAsia="Times New Roman" w:hAnsi="Times New Roman" w:cs="Times New Roman"/>
          <w:sz w:val="24"/>
          <w:szCs w:val="24"/>
        </w:rPr>
        <w:t xml:space="preserve"> authorised person shall</w:t>
      </w:r>
      <w:r w:rsidR="00890391" w:rsidRPr="004B3772">
        <w:rPr>
          <w:rFonts w:ascii="Times New Roman" w:eastAsia="Times New Roman" w:hAnsi="Times New Roman" w:cs="Times New Roman"/>
          <w:sz w:val="24"/>
          <w:szCs w:val="24"/>
        </w:rPr>
        <w:t>,</w:t>
      </w:r>
    </w:p>
    <w:p w14:paraId="4098CB9B" w14:textId="77777777" w:rsidR="002E2930" w:rsidRPr="004B3772" w:rsidRDefault="00BA7ED5" w:rsidP="00390A20">
      <w:pPr>
        <w:pStyle w:val="ListParagraph"/>
        <w:numPr>
          <w:ilvl w:val="0"/>
          <w:numId w:val="7"/>
        </w:numPr>
        <w:spacing w:after="0" w:line="240" w:lineRule="auto"/>
        <w:ind w:left="720"/>
        <w:jc w:val="both"/>
      </w:pPr>
      <w:r w:rsidRPr="004B3772">
        <w:rPr>
          <w:rFonts w:ascii="Times New Roman" w:eastAsia="Times New Roman" w:hAnsi="Times New Roman" w:cs="Times New Roman"/>
          <w:sz w:val="24"/>
          <w:szCs w:val="24"/>
        </w:rPr>
        <w:t>o</w:t>
      </w:r>
      <w:r w:rsidR="005269B6" w:rsidRPr="004B3772">
        <w:rPr>
          <w:rFonts w:ascii="Times New Roman" w:eastAsia="Times New Roman" w:hAnsi="Times New Roman" w:cs="Times New Roman"/>
          <w:sz w:val="24"/>
          <w:szCs w:val="24"/>
        </w:rPr>
        <w:t>n the basis of the hazards identified and the potential consequences of a nuclear or radiological emergency</w:t>
      </w:r>
      <w:r w:rsidRPr="004B3772">
        <w:rPr>
          <w:rFonts w:ascii="Times New Roman" w:eastAsia="Times New Roman" w:hAnsi="Times New Roman" w:cs="Times New Roman"/>
          <w:sz w:val="24"/>
          <w:szCs w:val="24"/>
        </w:rPr>
        <w:t xml:space="preserve"> and for the purpose of achieving the goals of emergency response</w:t>
      </w:r>
      <w:r w:rsidR="009F222D" w:rsidRPr="004B3772">
        <w:rPr>
          <w:rFonts w:ascii="Times New Roman" w:eastAsia="Times New Roman" w:hAnsi="Times New Roman" w:cs="Times New Roman"/>
          <w:sz w:val="24"/>
          <w:szCs w:val="24"/>
        </w:rPr>
        <w:t>,</w:t>
      </w:r>
      <w:r w:rsidRPr="004B3772">
        <w:rPr>
          <w:rFonts w:ascii="Times New Roman" w:eastAsia="Times New Roman" w:hAnsi="Times New Roman" w:cs="Times New Roman"/>
          <w:sz w:val="24"/>
          <w:szCs w:val="24"/>
        </w:rPr>
        <w:t xml:space="preserve"> </w:t>
      </w:r>
      <w:r w:rsidR="005269B6" w:rsidRPr="004B3772">
        <w:rPr>
          <w:rFonts w:ascii="Times New Roman" w:eastAsia="Times New Roman" w:hAnsi="Times New Roman" w:cs="Times New Roman"/>
          <w:sz w:val="24"/>
          <w:szCs w:val="24"/>
        </w:rPr>
        <w:t>develop, justify and optimise on-site protection strategies in</w:t>
      </w:r>
      <w:r w:rsidR="00890391" w:rsidRPr="004B3772">
        <w:rPr>
          <w:rFonts w:ascii="Times New Roman" w:eastAsia="Times New Roman" w:hAnsi="Times New Roman" w:cs="Times New Roman"/>
          <w:sz w:val="24"/>
          <w:szCs w:val="24"/>
        </w:rPr>
        <w:t xml:space="preserve"> accordance with the </w:t>
      </w:r>
      <w:r w:rsidR="005269B6" w:rsidRPr="004B3772">
        <w:rPr>
          <w:rFonts w:ascii="Times New Roman" w:eastAsia="Times New Roman" w:hAnsi="Times New Roman" w:cs="Times New Roman"/>
          <w:sz w:val="24"/>
          <w:szCs w:val="24"/>
        </w:rPr>
        <w:t>off-site protection strategy for taking</w:t>
      </w:r>
      <w:r w:rsidR="00876AF6" w:rsidRPr="004B3772">
        <w:rPr>
          <w:rFonts w:ascii="Times New Roman" w:eastAsia="Times New Roman" w:hAnsi="Times New Roman" w:cs="Times New Roman"/>
          <w:sz w:val="24"/>
          <w:szCs w:val="24"/>
        </w:rPr>
        <w:t xml:space="preserve"> effective</w:t>
      </w:r>
      <w:r w:rsidR="005269B6" w:rsidRPr="004B3772">
        <w:rPr>
          <w:rFonts w:ascii="Times New Roman" w:eastAsia="Times New Roman" w:hAnsi="Times New Roman" w:cs="Times New Roman"/>
          <w:sz w:val="24"/>
          <w:szCs w:val="24"/>
        </w:rPr>
        <w:t xml:space="preserve"> protective actions and other response actions in a nuclear or radiological </w:t>
      </w:r>
      <w:proofErr w:type="gramStart"/>
      <w:r w:rsidR="005269B6" w:rsidRPr="004B3772">
        <w:rPr>
          <w:rFonts w:ascii="Times New Roman" w:eastAsia="Times New Roman" w:hAnsi="Times New Roman" w:cs="Times New Roman"/>
          <w:sz w:val="24"/>
          <w:szCs w:val="24"/>
        </w:rPr>
        <w:t>emergency</w:t>
      </w:r>
      <w:r w:rsidRPr="004B3772">
        <w:rPr>
          <w:rFonts w:ascii="Times New Roman" w:eastAsia="Times New Roman" w:hAnsi="Times New Roman" w:cs="Times New Roman"/>
          <w:sz w:val="24"/>
          <w:szCs w:val="24"/>
        </w:rPr>
        <w:t>;</w:t>
      </w:r>
      <w:proofErr w:type="gramEnd"/>
    </w:p>
    <w:p w14:paraId="52C240C3" w14:textId="28318087" w:rsidR="002E2930" w:rsidRPr="004B3772" w:rsidRDefault="002E2930" w:rsidP="00390A20">
      <w:pPr>
        <w:pStyle w:val="ListParagraph"/>
        <w:numPr>
          <w:ilvl w:val="0"/>
          <w:numId w:val="7"/>
        </w:numPr>
        <w:spacing w:after="0" w:line="240" w:lineRule="auto"/>
        <w:ind w:left="720"/>
        <w:jc w:val="both"/>
      </w:pPr>
      <w:r w:rsidRPr="004B3772">
        <w:rPr>
          <w:rFonts w:ascii="Times New Roman" w:eastAsia="Times New Roman" w:hAnsi="Times New Roman" w:cs="Times New Roman"/>
          <w:sz w:val="24"/>
          <w:szCs w:val="24"/>
        </w:rPr>
        <w:t>justify each protective action, in the context of the protection strategy, and the protection strategy by ensuring</w:t>
      </w:r>
      <w:r w:rsidR="00F27723" w:rsidRPr="004B3772">
        <w:rPr>
          <w:rFonts w:ascii="Times New Roman" w:eastAsia="Times New Roman" w:hAnsi="Times New Roman" w:cs="Times New Roman"/>
          <w:sz w:val="24"/>
          <w:szCs w:val="24"/>
        </w:rPr>
        <w:t xml:space="preserve"> that the protection strategy and the protective actions do more </w:t>
      </w:r>
      <w:r w:rsidRPr="004B3772">
        <w:rPr>
          <w:rFonts w:ascii="Times New Roman" w:eastAsia="Times New Roman" w:hAnsi="Times New Roman" w:cs="Times New Roman"/>
          <w:sz w:val="24"/>
          <w:szCs w:val="24"/>
        </w:rPr>
        <w:t>good than harm, with account taken of the detriments that are associated with</w:t>
      </w:r>
    </w:p>
    <w:p w14:paraId="6E9EECDB" w14:textId="65391840" w:rsidR="002E2930" w:rsidRPr="004B3772" w:rsidRDefault="002E2930" w:rsidP="00390A20">
      <w:pPr>
        <w:pStyle w:val="ListParagraph"/>
        <w:numPr>
          <w:ilvl w:val="0"/>
          <w:numId w:val="8"/>
        </w:numPr>
        <w:spacing w:after="0" w:line="240" w:lineRule="auto"/>
        <w:ind w:left="1080"/>
        <w:jc w:val="both"/>
      </w:pPr>
      <w:r w:rsidRPr="004B3772">
        <w:rPr>
          <w:rFonts w:ascii="Times New Roman" w:eastAsia="Times New Roman" w:hAnsi="Times New Roman" w:cs="Times New Roman"/>
          <w:sz w:val="24"/>
          <w:szCs w:val="24"/>
        </w:rPr>
        <w:t xml:space="preserve">radiation exposure; and </w:t>
      </w:r>
    </w:p>
    <w:p w14:paraId="5A320D88" w14:textId="77777777" w:rsidR="00F27723" w:rsidRPr="004B3772" w:rsidRDefault="002E2930" w:rsidP="00390A20">
      <w:pPr>
        <w:pStyle w:val="ListParagraph"/>
        <w:numPr>
          <w:ilvl w:val="0"/>
          <w:numId w:val="8"/>
        </w:numPr>
        <w:spacing w:after="0" w:line="240" w:lineRule="auto"/>
        <w:ind w:left="1080"/>
        <w:jc w:val="both"/>
        <w:rPr>
          <w:rFonts w:ascii="Times New Roman" w:eastAsia="Times New Roman" w:hAnsi="Times New Roman" w:cs="Times New Roman"/>
          <w:sz w:val="24"/>
          <w:szCs w:val="24"/>
        </w:rPr>
      </w:pPr>
      <w:r w:rsidRPr="004B3772">
        <w:rPr>
          <w:rFonts w:ascii="Times New Roman" w:eastAsia="Times New Roman" w:hAnsi="Times New Roman" w:cs="Times New Roman"/>
          <w:sz w:val="24"/>
          <w:szCs w:val="24"/>
        </w:rPr>
        <w:t>impacts of the actions taken on public health, the economy, society and the environment</w:t>
      </w:r>
      <w:r w:rsidR="00F27723" w:rsidRPr="004B3772">
        <w:rPr>
          <w:rFonts w:ascii="Times New Roman" w:eastAsia="Times New Roman" w:hAnsi="Times New Roman" w:cs="Times New Roman"/>
          <w:sz w:val="24"/>
          <w:szCs w:val="24"/>
        </w:rPr>
        <w:t xml:space="preserve">; and </w:t>
      </w:r>
    </w:p>
    <w:p w14:paraId="03875B2C" w14:textId="5B3F6D7E" w:rsidR="005269B6" w:rsidRPr="004B3772" w:rsidRDefault="009F222D" w:rsidP="00390A20">
      <w:pPr>
        <w:pStyle w:val="ListParagraph"/>
        <w:numPr>
          <w:ilvl w:val="0"/>
          <w:numId w:val="7"/>
        </w:numPr>
        <w:spacing w:after="0" w:line="240" w:lineRule="auto"/>
        <w:ind w:left="720"/>
        <w:jc w:val="both"/>
        <w:rPr>
          <w:rFonts w:ascii="Times New Roman" w:eastAsia="Times New Roman" w:hAnsi="Times New Roman" w:cs="Times New Roman"/>
          <w:sz w:val="24"/>
          <w:szCs w:val="24"/>
        </w:rPr>
      </w:pPr>
      <w:r w:rsidRPr="004B3772">
        <w:rPr>
          <w:rFonts w:ascii="Times New Roman" w:eastAsia="Times New Roman" w:hAnsi="Times New Roman" w:cs="Times New Roman"/>
          <w:sz w:val="24"/>
          <w:szCs w:val="24"/>
        </w:rPr>
        <w:t>esta</w:t>
      </w:r>
      <w:r w:rsidR="0031437D" w:rsidRPr="004B3772">
        <w:rPr>
          <w:rFonts w:ascii="Times New Roman" w:eastAsia="Times New Roman" w:hAnsi="Times New Roman" w:cs="Times New Roman"/>
          <w:sz w:val="24"/>
          <w:szCs w:val="24"/>
        </w:rPr>
        <w:t>blish procedures that</w:t>
      </w:r>
      <w:r w:rsidR="005269B6" w:rsidRPr="004B3772">
        <w:rPr>
          <w:rFonts w:ascii="Times New Roman" w:eastAsia="Times New Roman" w:hAnsi="Times New Roman" w:cs="Times New Roman"/>
          <w:sz w:val="24"/>
          <w:szCs w:val="24"/>
        </w:rPr>
        <w:t xml:space="preserve"> provide </w:t>
      </w:r>
      <w:r w:rsidR="0031437D" w:rsidRPr="004B3772">
        <w:rPr>
          <w:rFonts w:ascii="Times New Roman" w:eastAsia="Times New Roman" w:hAnsi="Times New Roman" w:cs="Times New Roman"/>
          <w:sz w:val="24"/>
          <w:szCs w:val="24"/>
        </w:rPr>
        <w:t>an</w:t>
      </w:r>
      <w:r w:rsidR="005269B6" w:rsidRPr="004B3772">
        <w:rPr>
          <w:rFonts w:ascii="Times New Roman" w:eastAsia="Times New Roman" w:hAnsi="Times New Roman" w:cs="Times New Roman"/>
          <w:sz w:val="24"/>
          <w:szCs w:val="24"/>
        </w:rPr>
        <w:t xml:space="preserve"> off-site response </w:t>
      </w:r>
      <w:r w:rsidR="0041274F" w:rsidRPr="004B3772">
        <w:rPr>
          <w:rFonts w:ascii="Times New Roman" w:eastAsia="Times New Roman" w:hAnsi="Times New Roman" w:cs="Times New Roman"/>
          <w:sz w:val="24"/>
          <w:szCs w:val="24"/>
        </w:rPr>
        <w:t>organisation</w:t>
      </w:r>
      <w:r w:rsidR="005269B6" w:rsidRPr="004B3772">
        <w:rPr>
          <w:rFonts w:ascii="Times New Roman" w:eastAsia="Times New Roman" w:hAnsi="Times New Roman" w:cs="Times New Roman"/>
          <w:sz w:val="24"/>
          <w:szCs w:val="24"/>
        </w:rPr>
        <w:t xml:space="preserve"> with relevant information and actions</w:t>
      </w:r>
      <w:r w:rsidR="0031437D" w:rsidRPr="004B3772">
        <w:rPr>
          <w:rFonts w:ascii="Times New Roman" w:eastAsia="Times New Roman" w:hAnsi="Times New Roman" w:cs="Times New Roman"/>
          <w:sz w:val="24"/>
          <w:szCs w:val="24"/>
        </w:rPr>
        <w:t>,</w:t>
      </w:r>
      <w:r w:rsidR="005269B6" w:rsidRPr="004B3772">
        <w:rPr>
          <w:rFonts w:ascii="Times New Roman" w:eastAsia="Times New Roman" w:hAnsi="Times New Roman" w:cs="Times New Roman"/>
          <w:sz w:val="24"/>
          <w:szCs w:val="24"/>
        </w:rPr>
        <w:t xml:space="preserve"> </w:t>
      </w:r>
      <w:r w:rsidR="0031437D" w:rsidRPr="004B3772">
        <w:rPr>
          <w:rFonts w:ascii="Times New Roman" w:eastAsia="Times New Roman" w:hAnsi="Times New Roman" w:cs="Times New Roman"/>
          <w:sz w:val="24"/>
          <w:szCs w:val="24"/>
        </w:rPr>
        <w:t>including procedures for</w:t>
      </w:r>
      <w:r w:rsidR="005269B6" w:rsidRPr="004B3772">
        <w:rPr>
          <w:rFonts w:ascii="Times New Roman" w:eastAsia="Times New Roman" w:hAnsi="Times New Roman" w:cs="Times New Roman"/>
          <w:sz w:val="24"/>
          <w:szCs w:val="24"/>
        </w:rPr>
        <w:t xml:space="preserve"> off-site radiation monitoring</w:t>
      </w:r>
      <w:r w:rsidR="0031437D" w:rsidRPr="004B3772">
        <w:rPr>
          <w:rFonts w:ascii="Times New Roman" w:eastAsia="Times New Roman" w:hAnsi="Times New Roman" w:cs="Times New Roman"/>
          <w:sz w:val="24"/>
          <w:szCs w:val="24"/>
        </w:rPr>
        <w:t>,</w:t>
      </w:r>
      <w:r w:rsidR="005269B6" w:rsidRPr="004B3772">
        <w:rPr>
          <w:rFonts w:ascii="Times New Roman" w:eastAsia="Times New Roman" w:hAnsi="Times New Roman" w:cs="Times New Roman"/>
          <w:sz w:val="24"/>
          <w:szCs w:val="24"/>
        </w:rPr>
        <w:t xml:space="preserve"> </w:t>
      </w:r>
      <w:r w:rsidR="0031437D" w:rsidRPr="004B3772">
        <w:rPr>
          <w:rFonts w:ascii="Times New Roman" w:eastAsia="Times New Roman" w:hAnsi="Times New Roman" w:cs="Times New Roman"/>
          <w:sz w:val="24"/>
          <w:szCs w:val="24"/>
        </w:rPr>
        <w:t>to enable</w:t>
      </w:r>
      <w:r w:rsidR="005269B6" w:rsidRPr="004B3772">
        <w:rPr>
          <w:rFonts w:ascii="Times New Roman" w:eastAsia="Times New Roman" w:hAnsi="Times New Roman" w:cs="Times New Roman"/>
          <w:sz w:val="24"/>
          <w:szCs w:val="24"/>
        </w:rPr>
        <w:t xml:space="preserve"> the implementation and </w:t>
      </w:r>
      <w:r w:rsidR="00805E50" w:rsidRPr="004B3772">
        <w:rPr>
          <w:rFonts w:ascii="Times New Roman" w:eastAsia="Times New Roman" w:hAnsi="Times New Roman" w:cs="Times New Roman"/>
          <w:sz w:val="24"/>
          <w:szCs w:val="24"/>
        </w:rPr>
        <w:t>optimisation</w:t>
      </w:r>
      <w:r w:rsidR="005269B6" w:rsidRPr="004B3772">
        <w:rPr>
          <w:rFonts w:ascii="Times New Roman" w:eastAsia="Times New Roman" w:hAnsi="Times New Roman" w:cs="Times New Roman"/>
          <w:sz w:val="24"/>
          <w:szCs w:val="24"/>
        </w:rPr>
        <w:t xml:space="preserve"> of the protection strategy during the response to a nuclear or radiological emergency. </w:t>
      </w:r>
    </w:p>
    <w:p w14:paraId="7F0AA39F" w14:textId="77777777" w:rsidR="00421016" w:rsidRPr="004B3772" w:rsidRDefault="00421016" w:rsidP="00030F98"/>
    <w:p w14:paraId="57F2F83C" w14:textId="13C435D8" w:rsidR="00227C75" w:rsidRPr="004B3772" w:rsidRDefault="00451F1D" w:rsidP="00227C75">
      <w:pPr>
        <w:pStyle w:val="Heading1"/>
        <w:jc w:val="center"/>
        <w:rPr>
          <w:rFonts w:ascii="Times New Roman" w:hAnsi="Times New Roman" w:cs="Times New Roman"/>
          <w:b w:val="0"/>
          <w:i/>
          <w:color w:val="auto"/>
          <w:sz w:val="24"/>
          <w:szCs w:val="24"/>
          <w:u w:val="none"/>
        </w:rPr>
      </w:pPr>
      <w:bookmarkStart w:id="15" w:name="_Hlk29813547"/>
      <w:bookmarkStart w:id="16" w:name="_Toc365719205"/>
      <w:bookmarkStart w:id="17" w:name="_Toc365719948"/>
      <w:bookmarkStart w:id="18" w:name="_Toc365720026"/>
      <w:bookmarkStart w:id="19" w:name="_Toc172662954"/>
      <w:bookmarkEnd w:id="8"/>
      <w:bookmarkEnd w:id="9"/>
      <w:bookmarkEnd w:id="10"/>
      <w:r w:rsidRPr="004B3772">
        <w:rPr>
          <w:rFonts w:ascii="Times New Roman" w:hAnsi="Times New Roman" w:cs="Times New Roman"/>
          <w:b w:val="0"/>
          <w:i/>
          <w:color w:val="auto"/>
          <w:sz w:val="24"/>
          <w:szCs w:val="24"/>
          <w:u w:val="none"/>
        </w:rPr>
        <w:lastRenderedPageBreak/>
        <w:t>Emergency Response</w:t>
      </w:r>
      <w:bookmarkEnd w:id="19"/>
    </w:p>
    <w:p w14:paraId="58A32E46" w14:textId="4FD82C05" w:rsidR="0083197B" w:rsidRPr="004B3772" w:rsidRDefault="00227C75" w:rsidP="00841926">
      <w:pPr>
        <w:pStyle w:val="Heading2"/>
        <w:rPr>
          <w:rFonts w:ascii="Times New Roman" w:hAnsi="Times New Roman" w:cs="Times New Roman"/>
          <w:color w:val="auto"/>
          <w:u w:val="none"/>
        </w:rPr>
      </w:pPr>
      <w:bookmarkStart w:id="20" w:name="_Toc172662955"/>
      <w:r w:rsidRPr="004B3772">
        <w:rPr>
          <w:rFonts w:ascii="Times New Roman" w:hAnsi="Times New Roman" w:cs="Times New Roman"/>
          <w:color w:val="auto"/>
          <w:u w:val="none"/>
        </w:rPr>
        <w:t>Managing operations in an emergency response</w:t>
      </w:r>
      <w:bookmarkEnd w:id="20"/>
    </w:p>
    <w:p w14:paraId="69D8ECE9" w14:textId="27BEA744" w:rsidR="003B5304" w:rsidRPr="004B3772" w:rsidRDefault="00920273" w:rsidP="003B5304">
      <w:pPr>
        <w:spacing w:before="240" w:after="0" w:line="240" w:lineRule="auto"/>
        <w:jc w:val="both"/>
        <w:rPr>
          <w:rFonts w:ascii="Times New Roman" w:hAnsi="Times New Roman" w:cs="Times New Roman"/>
          <w:bCs/>
          <w:iCs/>
          <w:sz w:val="24"/>
          <w:szCs w:val="24"/>
        </w:rPr>
      </w:pPr>
      <w:r w:rsidRPr="004B3772">
        <w:rPr>
          <w:rFonts w:ascii="Times New Roman" w:hAnsi="Times New Roman" w:cs="Times New Roman"/>
          <w:b/>
          <w:bCs/>
          <w:iCs/>
          <w:sz w:val="24"/>
          <w:szCs w:val="24"/>
        </w:rPr>
        <w:t>5</w:t>
      </w:r>
      <w:r w:rsidR="00CD6EB5" w:rsidRPr="004B3772">
        <w:rPr>
          <w:rFonts w:ascii="Times New Roman" w:hAnsi="Times New Roman" w:cs="Times New Roman"/>
          <w:b/>
          <w:bCs/>
          <w:iCs/>
          <w:sz w:val="24"/>
          <w:szCs w:val="24"/>
        </w:rPr>
        <w:t>.</w:t>
      </w:r>
      <w:r w:rsidR="00402BE3" w:rsidRPr="004B3772">
        <w:rPr>
          <w:rFonts w:ascii="Times New Roman" w:hAnsi="Times New Roman" w:cs="Times New Roman"/>
          <w:bCs/>
          <w:iCs/>
          <w:sz w:val="24"/>
          <w:szCs w:val="24"/>
        </w:rPr>
        <w:t xml:space="preserve"> </w:t>
      </w:r>
      <w:r w:rsidR="00876AF6" w:rsidRPr="004B3772">
        <w:rPr>
          <w:rFonts w:ascii="Times New Roman" w:hAnsi="Times New Roman" w:cs="Times New Roman"/>
          <w:bCs/>
          <w:iCs/>
          <w:sz w:val="24"/>
          <w:szCs w:val="24"/>
        </w:rPr>
        <w:t>An</w:t>
      </w:r>
      <w:r w:rsidR="003B5304" w:rsidRPr="004B3772">
        <w:rPr>
          <w:rFonts w:ascii="Times New Roman" w:hAnsi="Times New Roman" w:cs="Times New Roman"/>
          <w:bCs/>
          <w:iCs/>
          <w:sz w:val="24"/>
          <w:szCs w:val="24"/>
        </w:rPr>
        <w:t xml:space="preserve"> authorised person shall</w:t>
      </w:r>
    </w:p>
    <w:p w14:paraId="00C47E59" w14:textId="77777777" w:rsidR="00402BE3" w:rsidRPr="004B3772" w:rsidRDefault="0031437D" w:rsidP="00390A20">
      <w:pPr>
        <w:pStyle w:val="ListParagraph"/>
        <w:numPr>
          <w:ilvl w:val="1"/>
          <w:numId w:val="9"/>
        </w:numPr>
        <w:spacing w:after="0" w:line="240" w:lineRule="auto"/>
        <w:ind w:left="720"/>
        <w:jc w:val="both"/>
        <w:rPr>
          <w:rFonts w:ascii="Times New Roman" w:hAnsi="Times New Roman" w:cs="Times New Roman"/>
          <w:bCs/>
          <w:iCs/>
          <w:sz w:val="24"/>
          <w:szCs w:val="24"/>
        </w:rPr>
      </w:pPr>
      <w:r w:rsidRPr="004B3772">
        <w:rPr>
          <w:rFonts w:ascii="Times New Roman" w:hAnsi="Times New Roman" w:cs="Times New Roman"/>
          <w:bCs/>
          <w:iCs/>
          <w:sz w:val="24"/>
          <w:szCs w:val="24"/>
        </w:rPr>
        <w:t xml:space="preserve">establish procedures for the </w:t>
      </w:r>
      <w:r w:rsidR="00EF72FF" w:rsidRPr="004B3772">
        <w:rPr>
          <w:rFonts w:ascii="Times New Roman" w:hAnsi="Times New Roman" w:cs="Times New Roman"/>
          <w:bCs/>
          <w:iCs/>
          <w:sz w:val="24"/>
          <w:szCs w:val="24"/>
        </w:rPr>
        <w:t>appropriate manage</w:t>
      </w:r>
      <w:r w:rsidRPr="004B3772">
        <w:rPr>
          <w:rFonts w:ascii="Times New Roman" w:hAnsi="Times New Roman" w:cs="Times New Roman"/>
          <w:bCs/>
          <w:iCs/>
          <w:sz w:val="24"/>
          <w:szCs w:val="24"/>
        </w:rPr>
        <w:t>ment of</w:t>
      </w:r>
      <w:r w:rsidR="00EF72FF" w:rsidRPr="004B3772">
        <w:rPr>
          <w:rFonts w:ascii="Times New Roman" w:hAnsi="Times New Roman" w:cs="Times New Roman"/>
          <w:bCs/>
          <w:iCs/>
          <w:sz w:val="24"/>
          <w:szCs w:val="24"/>
        </w:rPr>
        <w:t xml:space="preserve"> </w:t>
      </w:r>
      <w:r w:rsidR="003B5304" w:rsidRPr="004B3772">
        <w:rPr>
          <w:rFonts w:ascii="Times New Roman" w:hAnsi="Times New Roman" w:cs="Times New Roman"/>
          <w:bCs/>
          <w:iCs/>
          <w:sz w:val="24"/>
          <w:szCs w:val="24"/>
        </w:rPr>
        <w:t xml:space="preserve">operations in response to a nuclear or radiological </w:t>
      </w:r>
      <w:proofErr w:type="gramStart"/>
      <w:r w:rsidR="003B5304" w:rsidRPr="004B3772">
        <w:rPr>
          <w:rFonts w:ascii="Times New Roman" w:hAnsi="Times New Roman" w:cs="Times New Roman"/>
          <w:bCs/>
          <w:iCs/>
          <w:sz w:val="24"/>
          <w:szCs w:val="24"/>
        </w:rPr>
        <w:t>emergency</w:t>
      </w:r>
      <w:r w:rsidRPr="004B3772">
        <w:rPr>
          <w:rFonts w:ascii="Times New Roman" w:hAnsi="Times New Roman" w:cs="Times New Roman"/>
          <w:bCs/>
          <w:iCs/>
          <w:sz w:val="24"/>
          <w:szCs w:val="24"/>
        </w:rPr>
        <w:t>;</w:t>
      </w:r>
      <w:proofErr w:type="gramEnd"/>
    </w:p>
    <w:p w14:paraId="5DE5FCE5" w14:textId="0D2FDCEC" w:rsidR="003B5304" w:rsidRPr="004B3772" w:rsidRDefault="00876AF6" w:rsidP="00390A20">
      <w:pPr>
        <w:pStyle w:val="ListParagraph"/>
        <w:numPr>
          <w:ilvl w:val="1"/>
          <w:numId w:val="9"/>
        </w:numPr>
        <w:spacing w:after="0" w:line="240" w:lineRule="auto"/>
        <w:ind w:left="720"/>
        <w:jc w:val="both"/>
        <w:rPr>
          <w:rFonts w:ascii="Times New Roman" w:hAnsi="Times New Roman" w:cs="Times New Roman"/>
          <w:bCs/>
          <w:iCs/>
          <w:sz w:val="24"/>
          <w:szCs w:val="24"/>
        </w:rPr>
      </w:pPr>
      <w:r w:rsidRPr="004B3772">
        <w:rPr>
          <w:rFonts w:ascii="Times New Roman" w:hAnsi="Times New Roman" w:cs="Times New Roman"/>
          <w:sz w:val="24"/>
          <w:szCs w:val="24"/>
        </w:rPr>
        <w:t>i</w:t>
      </w:r>
      <w:r w:rsidR="003B5304" w:rsidRPr="004B3772">
        <w:rPr>
          <w:rFonts w:ascii="Times New Roman" w:hAnsi="Times New Roman" w:cs="Times New Roman"/>
          <w:sz w:val="24"/>
          <w:szCs w:val="24"/>
        </w:rPr>
        <w:t>n</w:t>
      </w:r>
      <w:r w:rsidRPr="004B3772">
        <w:rPr>
          <w:rFonts w:ascii="Times New Roman" w:hAnsi="Times New Roman" w:cs="Times New Roman"/>
          <w:sz w:val="24"/>
          <w:szCs w:val="24"/>
        </w:rPr>
        <w:t xml:space="preserve"> the</w:t>
      </w:r>
      <w:r w:rsidR="003B5304" w:rsidRPr="004B3772">
        <w:rPr>
          <w:rFonts w:ascii="Times New Roman" w:hAnsi="Times New Roman" w:cs="Times New Roman"/>
          <w:sz w:val="24"/>
          <w:szCs w:val="24"/>
        </w:rPr>
        <w:t xml:space="preserve"> case of emergency for facilities in </w:t>
      </w:r>
      <w:r w:rsidRPr="004B3772">
        <w:rPr>
          <w:rFonts w:ascii="Times New Roman" w:hAnsi="Times New Roman" w:cs="Times New Roman"/>
          <w:sz w:val="24"/>
          <w:szCs w:val="24"/>
        </w:rPr>
        <w:t>emergency protection</w:t>
      </w:r>
      <w:r w:rsidR="00193C28" w:rsidRPr="004B3772">
        <w:rPr>
          <w:rFonts w:ascii="Times New Roman" w:hAnsi="Times New Roman" w:cs="Times New Roman"/>
          <w:sz w:val="24"/>
          <w:szCs w:val="24"/>
        </w:rPr>
        <w:t xml:space="preserve"> categories</w:t>
      </w:r>
      <w:r w:rsidR="003B5304" w:rsidRPr="004B3772">
        <w:rPr>
          <w:rFonts w:ascii="Times New Roman" w:hAnsi="Times New Roman" w:cs="Times New Roman"/>
          <w:sz w:val="24"/>
          <w:szCs w:val="24"/>
        </w:rPr>
        <w:t xml:space="preserve"> I, II and III</w:t>
      </w:r>
    </w:p>
    <w:p w14:paraId="0E79FB48" w14:textId="77777777" w:rsidR="00402BE3" w:rsidRPr="004B3772" w:rsidRDefault="00193C28" w:rsidP="00402BE3">
      <w:pPr>
        <w:pStyle w:val="ListParagraph"/>
        <w:numPr>
          <w:ilvl w:val="0"/>
          <w:numId w:val="1"/>
        </w:numPr>
        <w:spacing w:before="240" w:after="0" w:line="240" w:lineRule="auto"/>
        <w:ind w:left="1080"/>
        <w:jc w:val="both"/>
        <w:rPr>
          <w:rFonts w:ascii="Times New Roman" w:hAnsi="Times New Roman" w:cs="Times New Roman"/>
          <w:sz w:val="24"/>
          <w:szCs w:val="24"/>
        </w:rPr>
      </w:pPr>
      <w:r w:rsidRPr="004B3772">
        <w:rPr>
          <w:rFonts w:ascii="Times New Roman" w:hAnsi="Times New Roman" w:cs="Times New Roman"/>
          <w:sz w:val="24"/>
          <w:szCs w:val="24"/>
        </w:rPr>
        <w:t>p</w:t>
      </w:r>
      <w:r w:rsidR="003B5304" w:rsidRPr="004B3772">
        <w:rPr>
          <w:rFonts w:ascii="Times New Roman" w:hAnsi="Times New Roman" w:cs="Times New Roman"/>
          <w:sz w:val="24"/>
          <w:szCs w:val="24"/>
        </w:rPr>
        <w:t xml:space="preserve">romptly execute and manage the on-site emergency response without impairing the performance of the continuing operational safety and security functions both at the facility and at any other facilities on the same </w:t>
      </w:r>
      <w:proofErr w:type="gramStart"/>
      <w:r w:rsidR="003B5304" w:rsidRPr="004B3772">
        <w:rPr>
          <w:rFonts w:ascii="Times New Roman" w:hAnsi="Times New Roman" w:cs="Times New Roman"/>
          <w:sz w:val="24"/>
          <w:szCs w:val="24"/>
        </w:rPr>
        <w:t>site;</w:t>
      </w:r>
      <w:proofErr w:type="gramEnd"/>
    </w:p>
    <w:p w14:paraId="548A3A41" w14:textId="77777777" w:rsidR="00402BE3" w:rsidRPr="004B3772" w:rsidRDefault="00193C28" w:rsidP="00402BE3">
      <w:pPr>
        <w:pStyle w:val="ListParagraph"/>
        <w:numPr>
          <w:ilvl w:val="0"/>
          <w:numId w:val="1"/>
        </w:numPr>
        <w:spacing w:before="240" w:after="0" w:line="240" w:lineRule="auto"/>
        <w:ind w:left="1080"/>
        <w:jc w:val="both"/>
        <w:rPr>
          <w:rFonts w:ascii="Times New Roman" w:hAnsi="Times New Roman" w:cs="Times New Roman"/>
          <w:sz w:val="24"/>
          <w:szCs w:val="24"/>
        </w:rPr>
      </w:pPr>
      <w:r w:rsidRPr="004B3772">
        <w:rPr>
          <w:rFonts w:ascii="Times New Roman" w:hAnsi="Times New Roman" w:cs="Times New Roman"/>
          <w:sz w:val="24"/>
          <w:szCs w:val="24"/>
        </w:rPr>
        <w:t>c</w:t>
      </w:r>
      <w:r w:rsidR="003B5304" w:rsidRPr="004B3772">
        <w:rPr>
          <w:rFonts w:ascii="Times New Roman" w:hAnsi="Times New Roman" w:cs="Times New Roman"/>
          <w:sz w:val="24"/>
          <w:szCs w:val="24"/>
        </w:rPr>
        <w:t xml:space="preserve">learly specify and effectively make the transition from normal operations to operations under emergency conditions on the site </w:t>
      </w:r>
      <w:proofErr w:type="gramStart"/>
      <w:r w:rsidR="003B5304" w:rsidRPr="004B3772">
        <w:rPr>
          <w:rFonts w:ascii="Times New Roman" w:hAnsi="Times New Roman" w:cs="Times New Roman"/>
          <w:sz w:val="24"/>
          <w:szCs w:val="24"/>
        </w:rPr>
        <w:t>area;</w:t>
      </w:r>
      <w:proofErr w:type="gramEnd"/>
    </w:p>
    <w:p w14:paraId="66B183D8" w14:textId="4F4AB1D3" w:rsidR="00402BE3" w:rsidRPr="004B3772" w:rsidRDefault="00402BE3" w:rsidP="00402BE3">
      <w:pPr>
        <w:pStyle w:val="ListParagraph"/>
        <w:numPr>
          <w:ilvl w:val="0"/>
          <w:numId w:val="1"/>
        </w:numPr>
        <w:spacing w:before="240" w:after="0" w:line="240" w:lineRule="auto"/>
        <w:ind w:left="1080"/>
        <w:jc w:val="both"/>
        <w:rPr>
          <w:rFonts w:ascii="Times New Roman" w:hAnsi="Times New Roman" w:cs="Times New Roman"/>
          <w:sz w:val="24"/>
          <w:szCs w:val="24"/>
        </w:rPr>
      </w:pPr>
      <w:r w:rsidRPr="004B3772">
        <w:rPr>
          <w:rFonts w:ascii="Times New Roman" w:hAnsi="Times New Roman" w:cs="Times New Roman"/>
          <w:sz w:val="24"/>
          <w:szCs w:val="24"/>
        </w:rPr>
        <w:t xml:space="preserve"> </w:t>
      </w:r>
      <w:r w:rsidR="00193C28" w:rsidRPr="004B3772">
        <w:rPr>
          <w:rFonts w:ascii="Times New Roman" w:hAnsi="Times New Roman" w:cs="Times New Roman"/>
          <w:sz w:val="24"/>
          <w:szCs w:val="24"/>
        </w:rPr>
        <w:t>d</w:t>
      </w:r>
      <w:r w:rsidR="003B5304" w:rsidRPr="004B3772">
        <w:rPr>
          <w:rFonts w:ascii="Times New Roman" w:hAnsi="Times New Roman" w:cs="Times New Roman"/>
          <w:sz w:val="24"/>
          <w:szCs w:val="24"/>
        </w:rPr>
        <w:t xml:space="preserve">esignate the responsibilities of </w:t>
      </w:r>
      <w:r w:rsidR="00193C28" w:rsidRPr="004B3772">
        <w:rPr>
          <w:rFonts w:ascii="Times New Roman" w:hAnsi="Times New Roman" w:cs="Times New Roman"/>
          <w:sz w:val="24"/>
          <w:szCs w:val="24"/>
        </w:rPr>
        <w:t>each</w:t>
      </w:r>
      <w:r w:rsidR="003B5304" w:rsidRPr="004B3772">
        <w:rPr>
          <w:rFonts w:ascii="Times New Roman" w:hAnsi="Times New Roman" w:cs="Times New Roman"/>
          <w:sz w:val="24"/>
          <w:szCs w:val="24"/>
        </w:rPr>
        <w:t xml:space="preserve"> personnel who </w:t>
      </w:r>
      <w:r w:rsidR="00193C28" w:rsidRPr="004B3772">
        <w:rPr>
          <w:rFonts w:ascii="Times New Roman" w:hAnsi="Times New Roman" w:cs="Times New Roman"/>
          <w:sz w:val="24"/>
          <w:szCs w:val="24"/>
        </w:rPr>
        <w:t>sh</w:t>
      </w:r>
      <w:r w:rsidR="003B5304" w:rsidRPr="004B3772">
        <w:rPr>
          <w:rFonts w:ascii="Times New Roman" w:hAnsi="Times New Roman" w:cs="Times New Roman"/>
          <w:sz w:val="24"/>
          <w:szCs w:val="24"/>
        </w:rPr>
        <w:t>ould be on the site in an emergency, as part of the arrangements for the transition; and</w:t>
      </w:r>
    </w:p>
    <w:p w14:paraId="7BC96791" w14:textId="77777777" w:rsidR="00680E32" w:rsidRPr="004B3772" w:rsidRDefault="00402BE3" w:rsidP="00680E32">
      <w:pPr>
        <w:pStyle w:val="ListParagraph"/>
        <w:numPr>
          <w:ilvl w:val="0"/>
          <w:numId w:val="1"/>
        </w:numPr>
        <w:spacing w:before="240" w:after="0" w:line="240" w:lineRule="auto"/>
        <w:ind w:left="1080"/>
        <w:jc w:val="both"/>
        <w:rPr>
          <w:rFonts w:ascii="Times New Roman" w:hAnsi="Times New Roman" w:cs="Times New Roman"/>
          <w:sz w:val="24"/>
          <w:szCs w:val="24"/>
        </w:rPr>
      </w:pPr>
      <w:r w:rsidRPr="004B3772">
        <w:rPr>
          <w:rFonts w:ascii="Times New Roman" w:hAnsi="Times New Roman" w:cs="Times New Roman"/>
          <w:sz w:val="24"/>
          <w:szCs w:val="24"/>
        </w:rPr>
        <w:t xml:space="preserve"> </w:t>
      </w:r>
      <w:r w:rsidR="00193C28" w:rsidRPr="004B3772">
        <w:rPr>
          <w:rFonts w:ascii="Times New Roman" w:hAnsi="Times New Roman" w:cs="Times New Roman"/>
          <w:sz w:val="24"/>
          <w:szCs w:val="24"/>
        </w:rPr>
        <w:t>t</w:t>
      </w:r>
      <w:r w:rsidR="003B5304" w:rsidRPr="004B3772">
        <w:rPr>
          <w:rFonts w:ascii="Times New Roman" w:hAnsi="Times New Roman" w:cs="Times New Roman"/>
          <w:sz w:val="24"/>
          <w:szCs w:val="24"/>
        </w:rPr>
        <w:t>ransit to the emergency response and perform initial response actions without impairing the ability of operating personnel</w:t>
      </w:r>
      <w:r w:rsidR="00193C28" w:rsidRPr="004B3772">
        <w:rPr>
          <w:rFonts w:ascii="Times New Roman" w:hAnsi="Times New Roman" w:cs="Times New Roman"/>
          <w:sz w:val="24"/>
          <w:szCs w:val="24"/>
        </w:rPr>
        <w:t>, including</w:t>
      </w:r>
      <w:r w:rsidR="003B5304" w:rsidRPr="004B3772">
        <w:rPr>
          <w:rFonts w:ascii="Times New Roman" w:hAnsi="Times New Roman" w:cs="Times New Roman"/>
          <w:sz w:val="24"/>
          <w:szCs w:val="24"/>
        </w:rPr>
        <w:t xml:space="preserve"> operating personnel in the control room</w:t>
      </w:r>
      <w:r w:rsidR="00193C28" w:rsidRPr="004B3772">
        <w:rPr>
          <w:rFonts w:ascii="Times New Roman" w:hAnsi="Times New Roman" w:cs="Times New Roman"/>
          <w:sz w:val="24"/>
          <w:szCs w:val="24"/>
        </w:rPr>
        <w:t>,</w:t>
      </w:r>
      <w:r w:rsidR="003B5304" w:rsidRPr="004B3772">
        <w:rPr>
          <w:rFonts w:ascii="Times New Roman" w:hAnsi="Times New Roman" w:cs="Times New Roman"/>
          <w:sz w:val="24"/>
          <w:szCs w:val="24"/>
        </w:rPr>
        <w:t xml:space="preserve"> to ensure safe and secure operation while taking mitigat</w:t>
      </w:r>
      <w:r w:rsidR="00193C28" w:rsidRPr="004B3772">
        <w:rPr>
          <w:rFonts w:ascii="Times New Roman" w:hAnsi="Times New Roman" w:cs="Times New Roman"/>
          <w:sz w:val="24"/>
          <w:szCs w:val="24"/>
        </w:rPr>
        <w:t>ing</w:t>
      </w:r>
      <w:r w:rsidR="003B5304" w:rsidRPr="004B3772">
        <w:rPr>
          <w:rFonts w:ascii="Times New Roman" w:hAnsi="Times New Roman" w:cs="Times New Roman"/>
          <w:sz w:val="24"/>
          <w:szCs w:val="24"/>
        </w:rPr>
        <w:t xml:space="preserve"> </w:t>
      </w:r>
      <w:proofErr w:type="gramStart"/>
      <w:r w:rsidR="003B5304" w:rsidRPr="004B3772">
        <w:rPr>
          <w:rFonts w:ascii="Times New Roman" w:hAnsi="Times New Roman" w:cs="Times New Roman"/>
          <w:sz w:val="24"/>
          <w:szCs w:val="24"/>
        </w:rPr>
        <w:t>actions</w:t>
      </w:r>
      <w:r w:rsidR="00193C28" w:rsidRPr="004B3772">
        <w:rPr>
          <w:rFonts w:ascii="Times New Roman" w:hAnsi="Times New Roman" w:cs="Times New Roman"/>
          <w:sz w:val="24"/>
          <w:szCs w:val="24"/>
        </w:rPr>
        <w:t>;</w:t>
      </w:r>
      <w:proofErr w:type="gramEnd"/>
    </w:p>
    <w:p w14:paraId="3B686EB1" w14:textId="763C209F" w:rsidR="003B5304" w:rsidRPr="004B3772" w:rsidRDefault="00193C28" w:rsidP="00390A20">
      <w:pPr>
        <w:pStyle w:val="ListParagraph"/>
        <w:numPr>
          <w:ilvl w:val="0"/>
          <w:numId w:val="6"/>
        </w:numPr>
        <w:spacing w:after="0" w:line="240" w:lineRule="auto"/>
        <w:ind w:left="720"/>
        <w:jc w:val="both"/>
        <w:rPr>
          <w:rFonts w:ascii="Times New Roman" w:hAnsi="Times New Roman" w:cs="Times New Roman"/>
          <w:sz w:val="24"/>
          <w:szCs w:val="24"/>
        </w:rPr>
      </w:pPr>
      <w:r w:rsidRPr="004B3772">
        <w:rPr>
          <w:rFonts w:ascii="Times New Roman" w:eastAsiaTheme="minorHAnsi" w:hAnsi="Times New Roman" w:cs="Times New Roman"/>
          <w:sz w:val="24"/>
          <w:szCs w:val="24"/>
        </w:rPr>
        <w:t>establish</w:t>
      </w:r>
      <w:r w:rsidR="003B5304" w:rsidRPr="004B3772">
        <w:rPr>
          <w:rFonts w:ascii="Times New Roman" w:eastAsiaTheme="minorHAnsi" w:hAnsi="Times New Roman" w:cs="Times New Roman"/>
          <w:sz w:val="24"/>
          <w:szCs w:val="24"/>
        </w:rPr>
        <w:t xml:space="preserve"> a clearly specified command and control system for emergency response under </w:t>
      </w:r>
      <w:r w:rsidRPr="004B3772">
        <w:rPr>
          <w:rFonts w:ascii="Times New Roman" w:eastAsiaTheme="minorHAnsi" w:hAnsi="Times New Roman" w:cs="Times New Roman"/>
          <w:sz w:val="24"/>
          <w:szCs w:val="24"/>
        </w:rPr>
        <w:t>every</w:t>
      </w:r>
      <w:r w:rsidR="003B5304" w:rsidRPr="004B3772">
        <w:rPr>
          <w:rFonts w:ascii="Times New Roman" w:eastAsiaTheme="minorHAnsi" w:hAnsi="Times New Roman" w:cs="Times New Roman"/>
          <w:sz w:val="24"/>
          <w:szCs w:val="24"/>
        </w:rPr>
        <w:t xml:space="preserve"> hazard approach as part of the emergency management system, which </w:t>
      </w:r>
    </w:p>
    <w:p w14:paraId="65804675" w14:textId="77777777" w:rsidR="00680E32" w:rsidRPr="004B3772" w:rsidRDefault="00193C28" w:rsidP="00390A20">
      <w:pPr>
        <w:pStyle w:val="ListParagraph"/>
        <w:numPr>
          <w:ilvl w:val="5"/>
          <w:numId w:val="10"/>
        </w:numPr>
        <w:autoSpaceDE w:val="0"/>
        <w:autoSpaceDN w:val="0"/>
        <w:adjustRightInd w:val="0"/>
        <w:spacing w:before="240" w:after="0" w:line="240" w:lineRule="auto"/>
        <w:ind w:left="1080"/>
        <w:jc w:val="both"/>
        <w:rPr>
          <w:rFonts w:ascii="Times New Roman" w:eastAsiaTheme="minorHAnsi" w:hAnsi="Times New Roman" w:cs="Times New Roman"/>
          <w:sz w:val="24"/>
          <w:szCs w:val="24"/>
        </w:rPr>
      </w:pPr>
      <w:r w:rsidRPr="004B3772">
        <w:rPr>
          <w:rFonts w:ascii="Times New Roman" w:hAnsi="Times New Roman" w:cs="Times New Roman"/>
          <w:sz w:val="24"/>
          <w:szCs w:val="24"/>
        </w:rPr>
        <w:t>c</w:t>
      </w:r>
      <w:r w:rsidR="003B5304" w:rsidRPr="004B3772">
        <w:rPr>
          <w:rFonts w:ascii="Times New Roman" w:hAnsi="Times New Roman" w:cs="Times New Roman"/>
          <w:sz w:val="24"/>
          <w:szCs w:val="24"/>
        </w:rPr>
        <w:t>learly assign</w:t>
      </w:r>
      <w:r w:rsidRPr="004B3772">
        <w:rPr>
          <w:rFonts w:ascii="Times New Roman" w:hAnsi="Times New Roman" w:cs="Times New Roman"/>
          <w:sz w:val="24"/>
          <w:szCs w:val="24"/>
        </w:rPr>
        <w:t>s</w:t>
      </w:r>
      <w:r w:rsidR="003B5304" w:rsidRPr="004B3772">
        <w:rPr>
          <w:rFonts w:ascii="Times New Roman" w:hAnsi="Times New Roman" w:cs="Times New Roman"/>
          <w:sz w:val="24"/>
          <w:szCs w:val="24"/>
        </w:rPr>
        <w:t xml:space="preserve"> t</w:t>
      </w:r>
      <w:r w:rsidR="003B5304" w:rsidRPr="004B3772">
        <w:rPr>
          <w:rFonts w:ascii="Times New Roman" w:eastAsiaTheme="minorHAnsi" w:hAnsi="Times New Roman" w:cs="Times New Roman"/>
          <w:sz w:val="24"/>
          <w:szCs w:val="24"/>
        </w:rPr>
        <w:t xml:space="preserve">he authority and responsibility </w:t>
      </w:r>
      <w:r w:rsidR="003B5304" w:rsidRPr="004B3772">
        <w:rPr>
          <w:rFonts w:ascii="Times New Roman" w:hAnsi="Times New Roman" w:cs="Times New Roman"/>
          <w:sz w:val="24"/>
          <w:szCs w:val="24"/>
        </w:rPr>
        <w:t xml:space="preserve">for </w:t>
      </w:r>
      <w:r w:rsidR="00E7539B" w:rsidRPr="004B3772">
        <w:rPr>
          <w:rFonts w:ascii="Times New Roman" w:hAnsi="Times New Roman" w:cs="Times New Roman"/>
          <w:sz w:val="24"/>
          <w:szCs w:val="24"/>
        </w:rPr>
        <w:t xml:space="preserve">directing the emergency response and for </w:t>
      </w:r>
      <w:r w:rsidR="003B5304" w:rsidRPr="004B3772">
        <w:rPr>
          <w:rFonts w:ascii="Times New Roman" w:eastAsiaTheme="minorHAnsi" w:hAnsi="Times New Roman" w:cs="Times New Roman"/>
          <w:sz w:val="24"/>
          <w:szCs w:val="24"/>
        </w:rPr>
        <w:t xml:space="preserve">making decisions on </w:t>
      </w:r>
      <w:r w:rsidR="003B5304" w:rsidRPr="004B3772">
        <w:rPr>
          <w:rFonts w:ascii="Times New Roman" w:hAnsi="Times New Roman" w:cs="Times New Roman"/>
          <w:sz w:val="24"/>
          <w:szCs w:val="24"/>
        </w:rPr>
        <w:t xml:space="preserve">on-site </w:t>
      </w:r>
      <w:r w:rsidR="003B5304" w:rsidRPr="004B3772">
        <w:rPr>
          <w:rFonts w:ascii="Times New Roman" w:eastAsiaTheme="minorHAnsi" w:hAnsi="Times New Roman" w:cs="Times New Roman"/>
          <w:sz w:val="24"/>
          <w:szCs w:val="24"/>
        </w:rPr>
        <w:t>emergency response actions</w:t>
      </w:r>
      <w:r w:rsidR="00E7539B" w:rsidRPr="004B3772">
        <w:rPr>
          <w:rFonts w:ascii="Times New Roman" w:eastAsiaTheme="minorHAnsi" w:hAnsi="Times New Roman" w:cs="Times New Roman"/>
          <w:sz w:val="24"/>
          <w:szCs w:val="24"/>
        </w:rPr>
        <w:t xml:space="preserve"> to be </w:t>
      </w:r>
      <w:proofErr w:type="gramStart"/>
      <w:r w:rsidR="00E7539B" w:rsidRPr="004B3772">
        <w:rPr>
          <w:rFonts w:ascii="Times New Roman" w:eastAsiaTheme="minorHAnsi" w:hAnsi="Times New Roman" w:cs="Times New Roman"/>
          <w:sz w:val="24"/>
          <w:szCs w:val="24"/>
        </w:rPr>
        <w:t>taken</w:t>
      </w:r>
      <w:r w:rsidR="003B5304" w:rsidRPr="004B3772">
        <w:rPr>
          <w:rFonts w:ascii="Times New Roman" w:hAnsi="Times New Roman" w:cs="Times New Roman"/>
          <w:sz w:val="24"/>
          <w:szCs w:val="24"/>
        </w:rPr>
        <w:t>;</w:t>
      </w:r>
      <w:proofErr w:type="gramEnd"/>
    </w:p>
    <w:p w14:paraId="6807434E" w14:textId="77777777" w:rsidR="00680E32" w:rsidRPr="004B3772" w:rsidRDefault="00193C28" w:rsidP="00390A20">
      <w:pPr>
        <w:pStyle w:val="ListParagraph"/>
        <w:numPr>
          <w:ilvl w:val="5"/>
          <w:numId w:val="10"/>
        </w:numPr>
        <w:autoSpaceDE w:val="0"/>
        <w:autoSpaceDN w:val="0"/>
        <w:adjustRightInd w:val="0"/>
        <w:spacing w:before="240" w:after="0" w:line="240" w:lineRule="auto"/>
        <w:ind w:left="1080"/>
        <w:jc w:val="both"/>
        <w:rPr>
          <w:rFonts w:ascii="Times New Roman" w:eastAsiaTheme="minorHAnsi" w:hAnsi="Times New Roman" w:cs="Times New Roman"/>
          <w:sz w:val="24"/>
          <w:szCs w:val="24"/>
        </w:rPr>
      </w:pPr>
      <w:r w:rsidRPr="004B3772">
        <w:rPr>
          <w:rFonts w:ascii="Times New Roman" w:eastAsiaTheme="minorHAnsi" w:hAnsi="Times New Roman" w:cs="Times New Roman"/>
          <w:sz w:val="24"/>
          <w:szCs w:val="24"/>
        </w:rPr>
        <w:t>p</w:t>
      </w:r>
      <w:r w:rsidR="003B5304" w:rsidRPr="004B3772">
        <w:rPr>
          <w:rFonts w:ascii="Times New Roman" w:eastAsiaTheme="minorHAnsi" w:hAnsi="Times New Roman" w:cs="Times New Roman"/>
          <w:sz w:val="24"/>
          <w:szCs w:val="24"/>
        </w:rPr>
        <w:t>rovide</w:t>
      </w:r>
      <w:r w:rsidRPr="004B3772">
        <w:rPr>
          <w:rFonts w:ascii="Times New Roman" w:eastAsiaTheme="minorHAnsi" w:hAnsi="Times New Roman" w:cs="Times New Roman"/>
          <w:sz w:val="24"/>
          <w:szCs w:val="24"/>
        </w:rPr>
        <w:t>s</w:t>
      </w:r>
      <w:r w:rsidR="003B5304" w:rsidRPr="004B3772">
        <w:rPr>
          <w:rFonts w:ascii="Times New Roman" w:eastAsiaTheme="minorHAnsi" w:hAnsi="Times New Roman" w:cs="Times New Roman"/>
          <w:sz w:val="24"/>
          <w:szCs w:val="24"/>
        </w:rPr>
        <w:t xml:space="preserve"> sufficient assurance for effective coordination of the on-site and off-site response</w:t>
      </w:r>
      <w:r w:rsidR="003B5304" w:rsidRPr="004B3772">
        <w:rPr>
          <w:rFonts w:ascii="Times New Roman" w:hAnsi="Times New Roman" w:cs="Times New Roman"/>
          <w:sz w:val="24"/>
          <w:szCs w:val="24"/>
        </w:rPr>
        <w:t xml:space="preserve"> actions</w:t>
      </w:r>
      <w:r w:rsidR="00E7539B" w:rsidRPr="004B3772">
        <w:rPr>
          <w:rFonts w:ascii="Times New Roman" w:hAnsi="Times New Roman" w:cs="Times New Roman"/>
          <w:sz w:val="24"/>
          <w:szCs w:val="24"/>
        </w:rPr>
        <w:t>; and</w:t>
      </w:r>
    </w:p>
    <w:p w14:paraId="36FAE0F5" w14:textId="5FBCC610" w:rsidR="003B5304" w:rsidRPr="004B3772" w:rsidRDefault="00193C28" w:rsidP="00390A20">
      <w:pPr>
        <w:pStyle w:val="ListParagraph"/>
        <w:numPr>
          <w:ilvl w:val="5"/>
          <w:numId w:val="10"/>
        </w:numPr>
        <w:autoSpaceDE w:val="0"/>
        <w:autoSpaceDN w:val="0"/>
        <w:adjustRightInd w:val="0"/>
        <w:spacing w:before="240" w:after="0" w:line="240" w:lineRule="auto"/>
        <w:ind w:left="1080"/>
        <w:jc w:val="both"/>
        <w:rPr>
          <w:rFonts w:ascii="Times New Roman" w:eastAsiaTheme="minorHAnsi" w:hAnsi="Times New Roman" w:cs="Times New Roman"/>
          <w:sz w:val="24"/>
          <w:szCs w:val="24"/>
        </w:rPr>
      </w:pPr>
      <w:r w:rsidRPr="004B3772">
        <w:rPr>
          <w:rFonts w:ascii="Times New Roman" w:eastAsiaTheme="minorHAnsi" w:hAnsi="Times New Roman" w:cs="Times New Roman"/>
          <w:sz w:val="24"/>
          <w:szCs w:val="24"/>
        </w:rPr>
        <w:t>p</w:t>
      </w:r>
      <w:r w:rsidR="00E7539B" w:rsidRPr="004B3772">
        <w:rPr>
          <w:rFonts w:ascii="Times New Roman" w:eastAsiaTheme="minorHAnsi" w:hAnsi="Times New Roman" w:cs="Times New Roman"/>
          <w:sz w:val="24"/>
          <w:szCs w:val="24"/>
        </w:rPr>
        <w:t>romptly discharge</w:t>
      </w:r>
      <w:r w:rsidRPr="004B3772">
        <w:rPr>
          <w:rFonts w:ascii="Times New Roman" w:eastAsiaTheme="minorHAnsi" w:hAnsi="Times New Roman" w:cs="Times New Roman"/>
          <w:sz w:val="24"/>
          <w:szCs w:val="24"/>
        </w:rPr>
        <w:t>s</w:t>
      </w:r>
      <w:r w:rsidR="00E7539B" w:rsidRPr="004B3772">
        <w:rPr>
          <w:rFonts w:ascii="Times New Roman" w:eastAsiaTheme="minorHAnsi" w:hAnsi="Times New Roman" w:cs="Times New Roman"/>
          <w:sz w:val="24"/>
          <w:szCs w:val="24"/>
        </w:rPr>
        <w:t xml:space="preserve"> t</w:t>
      </w:r>
      <w:r w:rsidR="003B5304" w:rsidRPr="004B3772">
        <w:rPr>
          <w:rFonts w:ascii="Times New Roman" w:eastAsiaTheme="minorHAnsi" w:hAnsi="Times New Roman" w:cs="Times New Roman"/>
          <w:sz w:val="24"/>
          <w:szCs w:val="24"/>
        </w:rPr>
        <w:t>he responsibility for directing the emergency response and for decision making on emergency response actions to be taken</w:t>
      </w:r>
      <w:r w:rsidR="00E7539B" w:rsidRPr="004B3772">
        <w:rPr>
          <w:rFonts w:ascii="Times New Roman" w:eastAsiaTheme="minorHAnsi" w:hAnsi="Times New Roman" w:cs="Times New Roman"/>
          <w:sz w:val="24"/>
          <w:szCs w:val="24"/>
        </w:rPr>
        <w:t xml:space="preserve"> </w:t>
      </w:r>
      <w:r w:rsidR="003B5304" w:rsidRPr="004B3772">
        <w:rPr>
          <w:rFonts w:ascii="Times New Roman" w:eastAsiaTheme="minorHAnsi" w:hAnsi="Times New Roman" w:cs="Times New Roman"/>
          <w:sz w:val="24"/>
          <w:szCs w:val="24"/>
        </w:rPr>
        <w:t xml:space="preserve">following a notification of an </w:t>
      </w:r>
      <w:proofErr w:type="gramStart"/>
      <w:r w:rsidR="003B5304" w:rsidRPr="004B3772">
        <w:rPr>
          <w:rFonts w:ascii="Times New Roman" w:eastAsiaTheme="minorHAnsi" w:hAnsi="Times New Roman" w:cs="Times New Roman"/>
          <w:sz w:val="24"/>
          <w:szCs w:val="24"/>
        </w:rPr>
        <w:t>emergency</w:t>
      </w:r>
      <w:r w:rsidRPr="004B3772">
        <w:rPr>
          <w:rFonts w:ascii="Times New Roman" w:eastAsiaTheme="minorHAnsi" w:hAnsi="Times New Roman" w:cs="Times New Roman"/>
          <w:sz w:val="24"/>
          <w:szCs w:val="24"/>
        </w:rPr>
        <w:t>;</w:t>
      </w:r>
      <w:proofErr w:type="gramEnd"/>
    </w:p>
    <w:p w14:paraId="485BD5DA" w14:textId="77777777" w:rsidR="00680E32" w:rsidRPr="004B3772" w:rsidRDefault="00CE12B8" w:rsidP="00390A20">
      <w:pPr>
        <w:pStyle w:val="ListParagraph"/>
        <w:numPr>
          <w:ilvl w:val="0"/>
          <w:numId w:val="6"/>
        </w:numPr>
        <w:autoSpaceDE w:val="0"/>
        <w:autoSpaceDN w:val="0"/>
        <w:adjustRightInd w:val="0"/>
        <w:spacing w:after="0" w:line="240" w:lineRule="auto"/>
        <w:ind w:left="720"/>
        <w:jc w:val="both"/>
        <w:rPr>
          <w:rFonts w:ascii="Times New Roman" w:hAnsi="Times New Roman" w:cs="Times New Roman"/>
          <w:sz w:val="24"/>
          <w:szCs w:val="24"/>
        </w:rPr>
      </w:pPr>
      <w:r w:rsidRPr="004B3772">
        <w:rPr>
          <w:rFonts w:ascii="Times New Roman" w:hAnsi="Times New Roman" w:cs="Times New Roman"/>
          <w:sz w:val="24"/>
          <w:szCs w:val="24"/>
        </w:rPr>
        <w:t xml:space="preserve">provide a means by which </w:t>
      </w:r>
      <w:r w:rsidR="00A15C11" w:rsidRPr="004B3772">
        <w:rPr>
          <w:rFonts w:ascii="Times New Roman" w:hAnsi="Times New Roman" w:cs="Times New Roman"/>
          <w:sz w:val="24"/>
          <w:szCs w:val="24"/>
        </w:rPr>
        <w:t>information necessary for making decisions on the allocation of resources for all response organisations throughout a nuclear or radiological emergency</w:t>
      </w:r>
      <w:r w:rsidRPr="004B3772">
        <w:rPr>
          <w:rFonts w:ascii="Times New Roman" w:hAnsi="Times New Roman" w:cs="Times New Roman"/>
          <w:sz w:val="24"/>
          <w:szCs w:val="24"/>
        </w:rPr>
        <w:t xml:space="preserve">, to be obtained and assessed </w:t>
      </w:r>
      <w:proofErr w:type="gramStart"/>
      <w:r w:rsidRPr="004B3772">
        <w:rPr>
          <w:rFonts w:ascii="Times New Roman" w:hAnsi="Times New Roman" w:cs="Times New Roman"/>
          <w:sz w:val="24"/>
          <w:szCs w:val="24"/>
        </w:rPr>
        <w:t>on-site;</w:t>
      </w:r>
      <w:proofErr w:type="gramEnd"/>
    </w:p>
    <w:p w14:paraId="653D8EF5" w14:textId="77777777" w:rsidR="00B65E77" w:rsidRPr="004B3772" w:rsidRDefault="00CE12B8" w:rsidP="00390A20">
      <w:pPr>
        <w:pStyle w:val="ListParagraph"/>
        <w:numPr>
          <w:ilvl w:val="0"/>
          <w:numId w:val="6"/>
        </w:numPr>
        <w:autoSpaceDE w:val="0"/>
        <w:autoSpaceDN w:val="0"/>
        <w:adjustRightInd w:val="0"/>
        <w:spacing w:after="0" w:line="240" w:lineRule="auto"/>
        <w:ind w:left="720"/>
        <w:jc w:val="both"/>
        <w:rPr>
          <w:rFonts w:ascii="Times New Roman" w:hAnsi="Times New Roman" w:cs="Times New Roman"/>
          <w:sz w:val="24"/>
          <w:szCs w:val="24"/>
        </w:rPr>
      </w:pPr>
      <w:r w:rsidRPr="004B3772">
        <w:rPr>
          <w:rFonts w:ascii="Times New Roman" w:hAnsi="Times New Roman" w:cs="Times New Roman"/>
          <w:sz w:val="24"/>
          <w:szCs w:val="24"/>
        </w:rPr>
        <w:t>establish a process that</w:t>
      </w:r>
      <w:r w:rsidR="003B5304" w:rsidRPr="004B3772">
        <w:rPr>
          <w:rFonts w:ascii="Times New Roman" w:hAnsi="Times New Roman" w:cs="Times New Roman"/>
          <w:sz w:val="24"/>
          <w:szCs w:val="24"/>
        </w:rPr>
        <w:t xml:space="preserve"> ensure</w:t>
      </w:r>
      <w:r w:rsidRPr="004B3772">
        <w:rPr>
          <w:rFonts w:ascii="Times New Roman" w:hAnsi="Times New Roman" w:cs="Times New Roman"/>
          <w:sz w:val="24"/>
          <w:szCs w:val="24"/>
        </w:rPr>
        <w:t>s</w:t>
      </w:r>
      <w:r w:rsidR="003B5304" w:rsidRPr="004B3772">
        <w:rPr>
          <w:rFonts w:ascii="Times New Roman" w:hAnsi="Times New Roman" w:cs="Times New Roman"/>
          <w:sz w:val="24"/>
          <w:szCs w:val="24"/>
        </w:rPr>
        <w:t xml:space="preserve"> that the on-site nuclear or radiological emergency response is effectively coordinated and integrated with the off-site response at local, regional and national level for response to a conventional emergency and to a nuclear security </w:t>
      </w:r>
      <w:proofErr w:type="gramStart"/>
      <w:r w:rsidR="003B5304" w:rsidRPr="004B3772">
        <w:rPr>
          <w:rFonts w:ascii="Times New Roman" w:hAnsi="Times New Roman" w:cs="Times New Roman"/>
          <w:sz w:val="24"/>
          <w:szCs w:val="24"/>
        </w:rPr>
        <w:t>event</w:t>
      </w:r>
      <w:r w:rsidRPr="004B3772">
        <w:rPr>
          <w:rFonts w:ascii="Times New Roman" w:hAnsi="Times New Roman" w:cs="Times New Roman"/>
          <w:sz w:val="24"/>
          <w:szCs w:val="24"/>
        </w:rPr>
        <w:t>;</w:t>
      </w:r>
      <w:proofErr w:type="gramEnd"/>
    </w:p>
    <w:p w14:paraId="4F21E87B" w14:textId="237AB97F" w:rsidR="00B65E77" w:rsidRPr="004B3772" w:rsidRDefault="00CE12B8" w:rsidP="00390A20">
      <w:pPr>
        <w:pStyle w:val="ListParagraph"/>
        <w:numPr>
          <w:ilvl w:val="0"/>
          <w:numId w:val="6"/>
        </w:numPr>
        <w:autoSpaceDE w:val="0"/>
        <w:autoSpaceDN w:val="0"/>
        <w:adjustRightInd w:val="0"/>
        <w:spacing w:after="0" w:line="240" w:lineRule="auto"/>
        <w:ind w:left="720"/>
        <w:jc w:val="both"/>
        <w:rPr>
          <w:rFonts w:ascii="Times New Roman" w:hAnsi="Times New Roman" w:cs="Times New Roman"/>
          <w:sz w:val="24"/>
          <w:szCs w:val="24"/>
        </w:rPr>
      </w:pPr>
      <w:r w:rsidRPr="004B3772">
        <w:rPr>
          <w:rFonts w:ascii="Times New Roman" w:hAnsi="Times New Roman" w:cs="Times New Roman"/>
          <w:sz w:val="24"/>
          <w:szCs w:val="24"/>
        </w:rPr>
        <w:t>f</w:t>
      </w:r>
      <w:r w:rsidR="004E74CB" w:rsidRPr="004B3772">
        <w:rPr>
          <w:rFonts w:ascii="Times New Roman" w:hAnsi="Times New Roman" w:cs="Times New Roman"/>
          <w:sz w:val="24"/>
          <w:szCs w:val="24"/>
        </w:rPr>
        <w:t xml:space="preserve">or facilities of </w:t>
      </w:r>
      <w:r w:rsidRPr="004B3772">
        <w:rPr>
          <w:rFonts w:ascii="Times New Roman" w:hAnsi="Times New Roman" w:cs="Times New Roman"/>
          <w:sz w:val="24"/>
          <w:szCs w:val="24"/>
        </w:rPr>
        <w:t>emergency pr</w:t>
      </w:r>
      <w:r w:rsidR="006F662E" w:rsidRPr="004B3772">
        <w:rPr>
          <w:rFonts w:ascii="Times New Roman" w:hAnsi="Times New Roman" w:cs="Times New Roman"/>
          <w:sz w:val="24"/>
          <w:szCs w:val="24"/>
        </w:rPr>
        <w:t>eparedness</w:t>
      </w:r>
      <w:r w:rsidRPr="004B3772">
        <w:rPr>
          <w:rFonts w:ascii="Times New Roman" w:hAnsi="Times New Roman" w:cs="Times New Roman"/>
          <w:sz w:val="24"/>
          <w:szCs w:val="24"/>
        </w:rPr>
        <w:t xml:space="preserve"> categories</w:t>
      </w:r>
      <w:r w:rsidR="004E74CB" w:rsidRPr="004B3772">
        <w:rPr>
          <w:rFonts w:ascii="Times New Roman" w:hAnsi="Times New Roman" w:cs="Times New Roman"/>
          <w:sz w:val="24"/>
          <w:szCs w:val="24"/>
        </w:rPr>
        <w:t xml:space="preserve"> I, II and III</w:t>
      </w:r>
      <w:r w:rsidRPr="004B3772">
        <w:rPr>
          <w:rFonts w:ascii="Times New Roman" w:hAnsi="Times New Roman" w:cs="Times New Roman"/>
          <w:sz w:val="24"/>
          <w:szCs w:val="24"/>
        </w:rPr>
        <w:t>,</w:t>
      </w:r>
      <w:r w:rsidR="003B5304" w:rsidRPr="004B3772">
        <w:rPr>
          <w:rFonts w:ascii="Times New Roman" w:hAnsi="Times New Roman" w:cs="Times New Roman"/>
          <w:sz w:val="24"/>
          <w:szCs w:val="24"/>
        </w:rPr>
        <w:t xml:space="preserve"> </w:t>
      </w:r>
      <w:r w:rsidRPr="004B3772">
        <w:rPr>
          <w:rFonts w:ascii="Times New Roman" w:hAnsi="Times New Roman" w:cs="Times New Roman"/>
          <w:sz w:val="24"/>
          <w:szCs w:val="24"/>
        </w:rPr>
        <w:t>establish</w:t>
      </w:r>
      <w:r w:rsidR="00680E32" w:rsidRPr="004B3772">
        <w:rPr>
          <w:rFonts w:ascii="Times New Roman" w:hAnsi="Times New Roman" w:cs="Times New Roman"/>
          <w:sz w:val="24"/>
          <w:szCs w:val="24"/>
        </w:rPr>
        <w:t xml:space="preserve"> </w:t>
      </w:r>
      <w:r w:rsidR="003B5304" w:rsidRPr="004B3772">
        <w:rPr>
          <w:rFonts w:ascii="Times New Roman" w:hAnsi="Times New Roman" w:cs="Times New Roman"/>
          <w:sz w:val="24"/>
          <w:szCs w:val="24"/>
        </w:rPr>
        <w:t xml:space="preserve">a nuclear security system </w:t>
      </w:r>
      <w:r w:rsidR="007E682F" w:rsidRPr="004B3772">
        <w:rPr>
          <w:rFonts w:ascii="Times New Roman" w:hAnsi="Times New Roman" w:cs="Times New Roman"/>
          <w:sz w:val="24"/>
          <w:szCs w:val="24"/>
        </w:rPr>
        <w:t>that is</w:t>
      </w:r>
      <w:r w:rsidR="003B5304" w:rsidRPr="004B3772">
        <w:rPr>
          <w:rFonts w:ascii="Times New Roman" w:hAnsi="Times New Roman" w:cs="Times New Roman"/>
          <w:sz w:val="24"/>
          <w:szCs w:val="24"/>
        </w:rPr>
        <w:t xml:space="preserve"> functional in a nu</w:t>
      </w:r>
      <w:r w:rsidR="007E682F" w:rsidRPr="004B3772">
        <w:rPr>
          <w:rFonts w:ascii="Times New Roman" w:hAnsi="Times New Roman" w:cs="Times New Roman"/>
          <w:sz w:val="24"/>
          <w:szCs w:val="24"/>
        </w:rPr>
        <w:t xml:space="preserve">clear or radiological </w:t>
      </w:r>
      <w:proofErr w:type="gramStart"/>
      <w:r w:rsidR="007E682F" w:rsidRPr="004B3772">
        <w:rPr>
          <w:rFonts w:ascii="Times New Roman" w:hAnsi="Times New Roman" w:cs="Times New Roman"/>
          <w:sz w:val="24"/>
          <w:szCs w:val="24"/>
        </w:rPr>
        <w:t>emergency;</w:t>
      </w:r>
      <w:proofErr w:type="gramEnd"/>
      <w:r w:rsidR="003B5304" w:rsidRPr="004B3772">
        <w:rPr>
          <w:rFonts w:ascii="Times New Roman" w:hAnsi="Times New Roman" w:cs="Times New Roman"/>
          <w:sz w:val="24"/>
          <w:szCs w:val="24"/>
        </w:rPr>
        <w:t xml:space="preserve"> </w:t>
      </w:r>
    </w:p>
    <w:p w14:paraId="3052CFFE" w14:textId="77777777" w:rsidR="00B65E77" w:rsidRPr="004B3772" w:rsidRDefault="007E682F" w:rsidP="00390A20">
      <w:pPr>
        <w:pStyle w:val="ListParagraph"/>
        <w:numPr>
          <w:ilvl w:val="0"/>
          <w:numId w:val="6"/>
        </w:numPr>
        <w:autoSpaceDE w:val="0"/>
        <w:autoSpaceDN w:val="0"/>
        <w:adjustRightInd w:val="0"/>
        <w:spacing w:after="0" w:line="240" w:lineRule="auto"/>
        <w:ind w:left="720"/>
        <w:jc w:val="both"/>
        <w:rPr>
          <w:rFonts w:ascii="Times New Roman" w:hAnsi="Times New Roman" w:cs="Times New Roman"/>
          <w:sz w:val="24"/>
          <w:szCs w:val="24"/>
        </w:rPr>
      </w:pPr>
      <w:r w:rsidRPr="004B3772">
        <w:rPr>
          <w:rFonts w:ascii="Times New Roman" w:hAnsi="Times New Roman" w:cs="Times New Roman"/>
          <w:sz w:val="24"/>
          <w:szCs w:val="24"/>
        </w:rPr>
        <w:t>f</w:t>
      </w:r>
      <w:r w:rsidR="00D7192F" w:rsidRPr="004B3772">
        <w:rPr>
          <w:rFonts w:ascii="Times New Roman" w:hAnsi="Times New Roman" w:cs="Times New Roman"/>
          <w:sz w:val="24"/>
          <w:szCs w:val="24"/>
        </w:rPr>
        <w:t xml:space="preserve">or </w:t>
      </w:r>
      <w:r w:rsidRPr="004B3772">
        <w:rPr>
          <w:rFonts w:ascii="Times New Roman" w:hAnsi="Times New Roman" w:cs="Times New Roman"/>
          <w:sz w:val="24"/>
          <w:szCs w:val="24"/>
        </w:rPr>
        <w:t>fa</w:t>
      </w:r>
      <w:r w:rsidR="006F662E" w:rsidRPr="004B3772">
        <w:rPr>
          <w:rFonts w:ascii="Times New Roman" w:hAnsi="Times New Roman" w:cs="Times New Roman"/>
          <w:sz w:val="24"/>
          <w:szCs w:val="24"/>
        </w:rPr>
        <w:t>cilities in emergency preparedness</w:t>
      </w:r>
      <w:r w:rsidRPr="004B3772">
        <w:rPr>
          <w:rFonts w:ascii="Times New Roman" w:hAnsi="Times New Roman" w:cs="Times New Roman"/>
          <w:sz w:val="24"/>
          <w:szCs w:val="24"/>
        </w:rPr>
        <w:t xml:space="preserve"> categories</w:t>
      </w:r>
      <w:r w:rsidR="003B5304" w:rsidRPr="004B3772">
        <w:rPr>
          <w:rFonts w:ascii="Times New Roman" w:hAnsi="Times New Roman" w:cs="Times New Roman"/>
          <w:sz w:val="24"/>
          <w:szCs w:val="24"/>
        </w:rPr>
        <w:t xml:space="preserve"> I and II, where several facilities are co-located on the same site,</w:t>
      </w:r>
      <w:r w:rsidR="00D7192F" w:rsidRPr="004B3772">
        <w:rPr>
          <w:rFonts w:ascii="Times New Roman" w:hAnsi="Times New Roman" w:cs="Times New Roman"/>
          <w:sz w:val="24"/>
          <w:szCs w:val="24"/>
        </w:rPr>
        <w:t xml:space="preserve"> </w:t>
      </w:r>
      <w:r w:rsidRPr="004B3772">
        <w:rPr>
          <w:rFonts w:ascii="Times New Roman" w:hAnsi="Times New Roman" w:cs="Times New Roman"/>
          <w:sz w:val="24"/>
          <w:szCs w:val="24"/>
        </w:rPr>
        <w:t>institute measures that are adequate</w:t>
      </w:r>
      <w:r w:rsidR="003B5304" w:rsidRPr="004B3772">
        <w:rPr>
          <w:rFonts w:ascii="Times New Roman" w:hAnsi="Times New Roman" w:cs="Times New Roman"/>
          <w:sz w:val="24"/>
          <w:szCs w:val="24"/>
        </w:rPr>
        <w:t xml:space="preserve"> to mana</w:t>
      </w:r>
      <w:r w:rsidRPr="004B3772">
        <w:rPr>
          <w:rFonts w:ascii="Times New Roman" w:hAnsi="Times New Roman" w:cs="Times New Roman"/>
          <w:sz w:val="24"/>
          <w:szCs w:val="24"/>
        </w:rPr>
        <w:t xml:space="preserve">ge the emergency response at each of the facilities where </w:t>
      </w:r>
      <w:proofErr w:type="gramStart"/>
      <w:r w:rsidRPr="004B3772">
        <w:rPr>
          <w:rFonts w:ascii="Times New Roman" w:hAnsi="Times New Roman" w:cs="Times New Roman"/>
          <w:sz w:val="24"/>
          <w:szCs w:val="24"/>
        </w:rPr>
        <w:t>all of</w:t>
      </w:r>
      <w:proofErr w:type="gramEnd"/>
      <w:r w:rsidRPr="004B3772">
        <w:rPr>
          <w:rFonts w:ascii="Times New Roman" w:hAnsi="Times New Roman" w:cs="Times New Roman"/>
          <w:sz w:val="24"/>
          <w:szCs w:val="24"/>
        </w:rPr>
        <w:t xml:space="preserve"> the facilities are</w:t>
      </w:r>
      <w:r w:rsidR="003B5304" w:rsidRPr="004B3772">
        <w:rPr>
          <w:rFonts w:ascii="Times New Roman" w:hAnsi="Times New Roman" w:cs="Times New Roman"/>
          <w:sz w:val="24"/>
          <w:szCs w:val="24"/>
        </w:rPr>
        <w:t xml:space="preserve"> under emer</w:t>
      </w:r>
      <w:r w:rsidRPr="004B3772">
        <w:rPr>
          <w:rFonts w:ascii="Times New Roman" w:hAnsi="Times New Roman" w:cs="Times New Roman"/>
          <w:sz w:val="24"/>
          <w:szCs w:val="24"/>
        </w:rPr>
        <w:t>gency conditions simultaneously; and</w:t>
      </w:r>
      <w:r w:rsidR="003B5304" w:rsidRPr="004B3772">
        <w:rPr>
          <w:rFonts w:ascii="Times New Roman" w:hAnsi="Times New Roman" w:cs="Times New Roman"/>
          <w:sz w:val="24"/>
          <w:szCs w:val="24"/>
        </w:rPr>
        <w:t xml:space="preserve"> </w:t>
      </w:r>
    </w:p>
    <w:p w14:paraId="29A68A15" w14:textId="039CC589" w:rsidR="003B5304" w:rsidRPr="004B3772" w:rsidRDefault="007E682F" w:rsidP="00390A20">
      <w:pPr>
        <w:pStyle w:val="ListParagraph"/>
        <w:numPr>
          <w:ilvl w:val="0"/>
          <w:numId w:val="6"/>
        </w:numPr>
        <w:autoSpaceDE w:val="0"/>
        <w:autoSpaceDN w:val="0"/>
        <w:adjustRightInd w:val="0"/>
        <w:spacing w:after="0" w:line="240" w:lineRule="auto"/>
        <w:ind w:left="720"/>
        <w:jc w:val="both"/>
        <w:rPr>
          <w:rFonts w:ascii="Times New Roman" w:hAnsi="Times New Roman" w:cs="Times New Roman"/>
          <w:sz w:val="24"/>
          <w:szCs w:val="24"/>
        </w:rPr>
      </w:pPr>
      <w:r w:rsidRPr="004B3772">
        <w:rPr>
          <w:rFonts w:ascii="Times New Roman" w:hAnsi="Times New Roman" w:cs="Times New Roman"/>
          <w:sz w:val="24"/>
          <w:szCs w:val="24"/>
        </w:rPr>
        <w:t>f</w:t>
      </w:r>
      <w:r w:rsidR="00D7192F" w:rsidRPr="004B3772">
        <w:rPr>
          <w:rFonts w:ascii="Times New Roman" w:hAnsi="Times New Roman" w:cs="Times New Roman"/>
          <w:sz w:val="24"/>
          <w:szCs w:val="24"/>
        </w:rPr>
        <w:t xml:space="preserve">or </w:t>
      </w:r>
      <w:r w:rsidRPr="004B3772">
        <w:rPr>
          <w:rFonts w:ascii="Times New Roman" w:hAnsi="Times New Roman" w:cs="Times New Roman"/>
          <w:sz w:val="24"/>
          <w:szCs w:val="24"/>
        </w:rPr>
        <w:t>each facility</w:t>
      </w:r>
      <w:r w:rsidR="003B5304" w:rsidRPr="004B3772">
        <w:rPr>
          <w:rFonts w:ascii="Times New Roman" w:hAnsi="Times New Roman" w:cs="Times New Roman"/>
          <w:sz w:val="24"/>
          <w:szCs w:val="24"/>
        </w:rPr>
        <w:t xml:space="preserve"> </w:t>
      </w:r>
      <w:r w:rsidR="003B5304" w:rsidRPr="004B3772">
        <w:rPr>
          <w:rFonts w:ascii="Times New Roman" w:hAnsi="Times New Roman" w:cs="Times New Roman"/>
          <w:bCs/>
          <w:iCs/>
          <w:sz w:val="24"/>
          <w:szCs w:val="24"/>
        </w:rPr>
        <w:t>in</w:t>
      </w:r>
      <w:r w:rsidRPr="004B3772">
        <w:rPr>
          <w:rFonts w:ascii="Times New Roman" w:hAnsi="Times New Roman" w:cs="Times New Roman"/>
          <w:bCs/>
          <w:iCs/>
          <w:sz w:val="24"/>
          <w:szCs w:val="24"/>
        </w:rPr>
        <w:t xml:space="preserve"> emerge</w:t>
      </w:r>
      <w:r w:rsidR="006F662E" w:rsidRPr="004B3772">
        <w:rPr>
          <w:rFonts w:ascii="Times New Roman" w:hAnsi="Times New Roman" w:cs="Times New Roman"/>
          <w:bCs/>
          <w:iCs/>
          <w:sz w:val="24"/>
          <w:szCs w:val="24"/>
        </w:rPr>
        <w:t>ncy preparedness</w:t>
      </w:r>
      <w:r w:rsidRPr="004B3772">
        <w:rPr>
          <w:rFonts w:ascii="Times New Roman" w:hAnsi="Times New Roman" w:cs="Times New Roman"/>
          <w:bCs/>
          <w:iCs/>
          <w:sz w:val="24"/>
          <w:szCs w:val="24"/>
        </w:rPr>
        <w:t xml:space="preserve"> category I or II and each area</w:t>
      </w:r>
      <w:r w:rsidR="003B5304" w:rsidRPr="004B3772">
        <w:rPr>
          <w:rFonts w:ascii="Times New Roman" w:hAnsi="Times New Roman" w:cs="Times New Roman"/>
          <w:bCs/>
          <w:iCs/>
          <w:sz w:val="24"/>
          <w:szCs w:val="24"/>
        </w:rPr>
        <w:t xml:space="preserve"> in </w:t>
      </w:r>
      <w:r w:rsidR="006F662E" w:rsidRPr="004B3772">
        <w:rPr>
          <w:rFonts w:ascii="Times New Roman" w:hAnsi="Times New Roman" w:cs="Times New Roman"/>
          <w:bCs/>
          <w:iCs/>
          <w:sz w:val="24"/>
          <w:szCs w:val="24"/>
        </w:rPr>
        <w:t>emergency preparedness</w:t>
      </w:r>
      <w:r w:rsidRPr="004B3772">
        <w:rPr>
          <w:rFonts w:ascii="Times New Roman" w:hAnsi="Times New Roman" w:cs="Times New Roman"/>
          <w:bCs/>
          <w:iCs/>
          <w:sz w:val="24"/>
          <w:szCs w:val="24"/>
        </w:rPr>
        <w:t xml:space="preserve"> category</w:t>
      </w:r>
      <w:r w:rsidR="00DF0FD0" w:rsidRPr="004B3772">
        <w:rPr>
          <w:rFonts w:ascii="Times New Roman" w:hAnsi="Times New Roman" w:cs="Times New Roman"/>
          <w:bCs/>
          <w:iCs/>
          <w:sz w:val="24"/>
          <w:szCs w:val="24"/>
        </w:rPr>
        <w:t>,</w:t>
      </w:r>
      <w:r w:rsidRPr="004B3772">
        <w:rPr>
          <w:rFonts w:ascii="Times New Roman" w:hAnsi="Times New Roman" w:cs="Times New Roman"/>
          <w:bCs/>
          <w:iCs/>
          <w:sz w:val="24"/>
          <w:szCs w:val="24"/>
        </w:rPr>
        <w:t xml:space="preserve"> institute measures</w:t>
      </w:r>
      <w:r w:rsidR="003B5304" w:rsidRPr="004B3772">
        <w:rPr>
          <w:rFonts w:ascii="Times New Roman" w:hAnsi="Times New Roman" w:cs="Times New Roman"/>
          <w:bCs/>
          <w:iCs/>
          <w:sz w:val="24"/>
          <w:szCs w:val="24"/>
        </w:rPr>
        <w:t xml:space="preserve"> for the coordination of emergency response between response </w:t>
      </w:r>
      <w:r w:rsidR="0041274F" w:rsidRPr="004B3772">
        <w:rPr>
          <w:rFonts w:ascii="Times New Roman" w:hAnsi="Times New Roman" w:cs="Times New Roman"/>
          <w:bCs/>
          <w:iCs/>
          <w:sz w:val="24"/>
          <w:szCs w:val="24"/>
        </w:rPr>
        <w:t>organisation</w:t>
      </w:r>
      <w:r w:rsidR="003B5304" w:rsidRPr="004B3772">
        <w:rPr>
          <w:rFonts w:ascii="Times New Roman" w:hAnsi="Times New Roman" w:cs="Times New Roman"/>
          <w:bCs/>
          <w:iCs/>
          <w:sz w:val="24"/>
          <w:szCs w:val="24"/>
        </w:rPr>
        <w:t>s within the</w:t>
      </w:r>
      <w:r w:rsidR="00EB65D7" w:rsidRPr="004B3772">
        <w:rPr>
          <w:rFonts w:ascii="Times New Roman" w:hAnsi="Times New Roman" w:cs="Times New Roman"/>
          <w:bCs/>
          <w:iCs/>
          <w:sz w:val="24"/>
          <w:szCs w:val="24"/>
        </w:rPr>
        <w:t xml:space="preserve"> authorised</w:t>
      </w:r>
      <w:r w:rsidR="003B5304" w:rsidRPr="004B3772">
        <w:rPr>
          <w:rFonts w:ascii="Times New Roman" w:hAnsi="Times New Roman" w:cs="Times New Roman"/>
          <w:bCs/>
          <w:iCs/>
          <w:sz w:val="24"/>
          <w:szCs w:val="24"/>
        </w:rPr>
        <w:t xml:space="preserve"> emergency planning zones and emergency planning distances a</w:t>
      </w:r>
      <w:r w:rsidRPr="004B3772">
        <w:rPr>
          <w:rFonts w:ascii="Times New Roman" w:hAnsi="Times New Roman" w:cs="Times New Roman"/>
          <w:bCs/>
          <w:iCs/>
          <w:sz w:val="24"/>
          <w:szCs w:val="24"/>
        </w:rPr>
        <w:t>nd for providing mutual support.</w:t>
      </w:r>
    </w:p>
    <w:p w14:paraId="5A56FA03" w14:textId="2F116990" w:rsidR="0083197B" w:rsidRPr="004B3772" w:rsidRDefault="003B5304" w:rsidP="0083197B">
      <w:pPr>
        <w:spacing w:before="240" w:after="0" w:line="240" w:lineRule="auto"/>
        <w:jc w:val="both"/>
        <w:rPr>
          <w:rFonts w:ascii="Times New Roman" w:hAnsi="Times New Roman" w:cs="Times New Roman"/>
          <w:bCs/>
          <w:iCs/>
          <w:sz w:val="24"/>
          <w:szCs w:val="24"/>
        </w:rPr>
      </w:pPr>
      <w:r w:rsidRPr="004B3772">
        <w:rPr>
          <w:rFonts w:ascii="Times New Roman" w:hAnsi="Times New Roman" w:cs="Times New Roman"/>
          <w:sz w:val="24"/>
          <w:szCs w:val="24"/>
        </w:rPr>
        <w:tab/>
      </w:r>
    </w:p>
    <w:p w14:paraId="649711CA" w14:textId="77777777" w:rsidR="006D0B47" w:rsidRPr="004B3772" w:rsidRDefault="006D0B47" w:rsidP="00680E32">
      <w:bookmarkStart w:id="21" w:name="_Hlk29814877"/>
    </w:p>
    <w:p w14:paraId="7A5957C9" w14:textId="77777777" w:rsidR="006D0B47" w:rsidRPr="004B3772" w:rsidRDefault="006D0B47" w:rsidP="00680E32"/>
    <w:p w14:paraId="6D16A722" w14:textId="104CA362" w:rsidR="00227C75" w:rsidRPr="004B3772" w:rsidRDefault="006D0B47" w:rsidP="00227C75">
      <w:pPr>
        <w:pStyle w:val="Heading2"/>
        <w:rPr>
          <w:rFonts w:ascii="Times New Roman" w:hAnsi="Times New Roman" w:cs="Times New Roman"/>
          <w:color w:val="auto"/>
          <w:u w:val="none"/>
        </w:rPr>
      </w:pPr>
      <w:bookmarkStart w:id="22" w:name="_Toc172662956"/>
      <w:r w:rsidRPr="004B3772">
        <w:rPr>
          <w:rFonts w:ascii="Times New Roman" w:hAnsi="Times New Roman" w:cs="Times New Roman"/>
          <w:color w:val="auto"/>
          <w:u w:val="none"/>
        </w:rPr>
        <w:lastRenderedPageBreak/>
        <w:t>Identification and notification of</w:t>
      </w:r>
      <w:r w:rsidR="00227C75" w:rsidRPr="004B3772">
        <w:rPr>
          <w:rFonts w:ascii="Times New Roman" w:hAnsi="Times New Roman" w:cs="Times New Roman"/>
          <w:color w:val="auto"/>
          <w:u w:val="none"/>
        </w:rPr>
        <w:t xml:space="preserve"> nuclear or radiological</w:t>
      </w:r>
      <w:r w:rsidRPr="004B3772">
        <w:rPr>
          <w:rFonts w:ascii="Times New Roman" w:hAnsi="Times New Roman" w:cs="Times New Roman"/>
          <w:color w:val="auto"/>
          <w:u w:val="none"/>
        </w:rPr>
        <w:t xml:space="preserve"> emergency and </w:t>
      </w:r>
      <w:r w:rsidR="00227C75" w:rsidRPr="004B3772">
        <w:rPr>
          <w:rFonts w:ascii="Times New Roman" w:hAnsi="Times New Roman" w:cs="Times New Roman"/>
          <w:color w:val="auto"/>
          <w:u w:val="none"/>
        </w:rPr>
        <w:t>emergency response</w:t>
      </w:r>
      <w:r w:rsidRPr="004B3772">
        <w:rPr>
          <w:rFonts w:ascii="Times New Roman" w:hAnsi="Times New Roman" w:cs="Times New Roman"/>
          <w:color w:val="auto"/>
          <w:u w:val="none"/>
        </w:rPr>
        <w:t xml:space="preserve"> activation</w:t>
      </w:r>
      <w:bookmarkEnd w:id="22"/>
    </w:p>
    <w:p w14:paraId="0F631BE0" w14:textId="77777777" w:rsidR="00B65E77" w:rsidRPr="004B3772" w:rsidRDefault="00B65E77" w:rsidP="008C131C">
      <w:pPr>
        <w:spacing w:after="0"/>
      </w:pPr>
    </w:p>
    <w:bookmarkEnd w:id="21"/>
    <w:p w14:paraId="47D5B739" w14:textId="261DF5ED" w:rsidR="00476DC2" w:rsidRPr="004B3772" w:rsidRDefault="00A975F3" w:rsidP="008C131C">
      <w:pPr>
        <w:pStyle w:val="Default"/>
        <w:jc w:val="both"/>
        <w:rPr>
          <w:color w:val="auto"/>
        </w:rPr>
      </w:pPr>
      <w:r w:rsidRPr="004B3772">
        <w:rPr>
          <w:b/>
          <w:color w:val="auto"/>
        </w:rPr>
        <w:t>6</w:t>
      </w:r>
      <w:r w:rsidR="00CD6EB5" w:rsidRPr="004B3772">
        <w:rPr>
          <w:b/>
          <w:color w:val="auto"/>
        </w:rPr>
        <w:t>.</w:t>
      </w:r>
      <w:r w:rsidR="00B65E77" w:rsidRPr="004B3772">
        <w:rPr>
          <w:color w:val="auto"/>
        </w:rPr>
        <w:t xml:space="preserve"> </w:t>
      </w:r>
      <w:r w:rsidR="006D0B47" w:rsidRPr="004B3772">
        <w:rPr>
          <w:color w:val="auto"/>
        </w:rPr>
        <w:t>An authorised person shall</w:t>
      </w:r>
    </w:p>
    <w:p w14:paraId="16323DB7" w14:textId="77777777" w:rsidR="008355D5" w:rsidRPr="004B3772" w:rsidRDefault="006D0B47" w:rsidP="00390A20">
      <w:pPr>
        <w:pStyle w:val="Default"/>
        <w:numPr>
          <w:ilvl w:val="4"/>
          <w:numId w:val="12"/>
        </w:numPr>
        <w:ind w:left="720"/>
        <w:jc w:val="both"/>
        <w:rPr>
          <w:color w:val="auto"/>
        </w:rPr>
      </w:pPr>
      <w:r w:rsidRPr="004B3772">
        <w:rPr>
          <w:color w:val="auto"/>
        </w:rPr>
        <w:t>institute measures</w:t>
      </w:r>
      <w:r w:rsidR="00EF72FF" w:rsidRPr="004B3772">
        <w:rPr>
          <w:color w:val="auto"/>
        </w:rPr>
        <w:t xml:space="preserve"> </w:t>
      </w:r>
      <w:r w:rsidR="002A5403" w:rsidRPr="004B3772">
        <w:rPr>
          <w:color w:val="auto"/>
        </w:rPr>
        <w:t>for the prompt identification and notification of a nuclear or radiological emergency and for the acti</w:t>
      </w:r>
      <w:r w:rsidRPr="004B3772">
        <w:rPr>
          <w:color w:val="auto"/>
        </w:rPr>
        <w:t xml:space="preserve">vation of an emergency </w:t>
      </w:r>
      <w:proofErr w:type="gramStart"/>
      <w:r w:rsidRPr="004B3772">
        <w:rPr>
          <w:color w:val="auto"/>
        </w:rPr>
        <w:t>response;</w:t>
      </w:r>
      <w:proofErr w:type="gramEnd"/>
    </w:p>
    <w:p w14:paraId="5FB366E4" w14:textId="7C08088B" w:rsidR="000D3FA1" w:rsidRPr="004B3772" w:rsidRDefault="006D0B47" w:rsidP="00390A20">
      <w:pPr>
        <w:pStyle w:val="Default"/>
        <w:numPr>
          <w:ilvl w:val="4"/>
          <w:numId w:val="12"/>
        </w:numPr>
        <w:ind w:left="720"/>
        <w:jc w:val="both"/>
        <w:rPr>
          <w:color w:val="auto"/>
        </w:rPr>
      </w:pPr>
      <w:r w:rsidRPr="004B3772">
        <w:rPr>
          <w:color w:val="auto"/>
        </w:rPr>
        <w:t>a</w:t>
      </w:r>
      <w:r w:rsidR="00227C75" w:rsidRPr="004B3772">
        <w:rPr>
          <w:color w:val="auto"/>
        </w:rPr>
        <w:t>t</w:t>
      </w:r>
      <w:r w:rsidRPr="004B3772">
        <w:rPr>
          <w:color w:val="auto"/>
        </w:rPr>
        <w:t xml:space="preserve"> each</w:t>
      </w:r>
      <w:r w:rsidR="00227C75" w:rsidRPr="004B3772">
        <w:rPr>
          <w:color w:val="auto"/>
        </w:rPr>
        <w:t xml:space="preserve"> </w:t>
      </w:r>
      <w:r w:rsidR="00227C75" w:rsidRPr="004B3772">
        <w:rPr>
          <w:color w:val="auto"/>
          <w:spacing w:val="1"/>
        </w:rPr>
        <w:t>f</w:t>
      </w:r>
      <w:r w:rsidR="00227C75" w:rsidRPr="004B3772">
        <w:rPr>
          <w:color w:val="auto"/>
        </w:rPr>
        <w:t>a</w:t>
      </w:r>
      <w:r w:rsidR="00227C75" w:rsidRPr="004B3772">
        <w:rPr>
          <w:color w:val="auto"/>
          <w:spacing w:val="-2"/>
        </w:rPr>
        <w:t>c</w:t>
      </w:r>
      <w:r w:rsidR="00227C75" w:rsidRPr="004B3772">
        <w:rPr>
          <w:color w:val="auto"/>
          <w:spacing w:val="1"/>
        </w:rPr>
        <w:t>i</w:t>
      </w:r>
      <w:r w:rsidR="00227C75" w:rsidRPr="004B3772">
        <w:rPr>
          <w:color w:val="auto"/>
          <w:spacing w:val="-1"/>
        </w:rPr>
        <w:t>l</w:t>
      </w:r>
      <w:r w:rsidR="00227C75" w:rsidRPr="004B3772">
        <w:rPr>
          <w:color w:val="auto"/>
          <w:spacing w:val="1"/>
        </w:rPr>
        <w:t>i</w:t>
      </w:r>
      <w:r w:rsidR="00227C75" w:rsidRPr="004B3772">
        <w:rPr>
          <w:color w:val="auto"/>
          <w:spacing w:val="-1"/>
        </w:rPr>
        <w:t>t</w:t>
      </w:r>
      <w:r w:rsidRPr="004B3772">
        <w:rPr>
          <w:color w:val="auto"/>
          <w:spacing w:val="1"/>
        </w:rPr>
        <w:t>y</w:t>
      </w:r>
      <w:r w:rsidR="00227C75" w:rsidRPr="004B3772">
        <w:rPr>
          <w:color w:val="auto"/>
        </w:rPr>
        <w:t xml:space="preserve"> </w:t>
      </w:r>
      <w:r w:rsidRPr="004B3772">
        <w:rPr>
          <w:color w:val="auto"/>
          <w:spacing w:val="-2"/>
        </w:rPr>
        <w:t>or</w:t>
      </w:r>
      <w:r w:rsidR="00227C75" w:rsidRPr="004B3772">
        <w:rPr>
          <w:color w:val="auto"/>
        </w:rPr>
        <w:t xml:space="preserve"> </w:t>
      </w:r>
      <w:r w:rsidR="00227C75" w:rsidRPr="004B3772">
        <w:rPr>
          <w:color w:val="auto"/>
          <w:spacing w:val="1"/>
        </w:rPr>
        <w:t>l</w:t>
      </w:r>
      <w:r w:rsidR="00227C75" w:rsidRPr="004B3772">
        <w:rPr>
          <w:color w:val="auto"/>
        </w:rPr>
        <w:t>o</w:t>
      </w:r>
      <w:r w:rsidR="00227C75" w:rsidRPr="004B3772">
        <w:rPr>
          <w:color w:val="auto"/>
          <w:spacing w:val="-2"/>
        </w:rPr>
        <w:t>c</w:t>
      </w:r>
      <w:r w:rsidR="00227C75" w:rsidRPr="004B3772">
        <w:rPr>
          <w:color w:val="auto"/>
        </w:rPr>
        <w:t>a</w:t>
      </w:r>
      <w:r w:rsidR="00227C75" w:rsidRPr="004B3772">
        <w:rPr>
          <w:color w:val="auto"/>
          <w:spacing w:val="-1"/>
        </w:rPr>
        <w:t>t</w:t>
      </w:r>
      <w:r w:rsidR="00227C75" w:rsidRPr="004B3772">
        <w:rPr>
          <w:color w:val="auto"/>
          <w:spacing w:val="1"/>
        </w:rPr>
        <w:t>i</w:t>
      </w:r>
      <w:r w:rsidRPr="004B3772">
        <w:rPr>
          <w:color w:val="auto"/>
        </w:rPr>
        <w:t>on</w:t>
      </w:r>
      <w:r w:rsidR="00227C75" w:rsidRPr="004B3772">
        <w:rPr>
          <w:color w:val="auto"/>
        </w:rPr>
        <w:t xml:space="preserve"> </w:t>
      </w:r>
      <w:r w:rsidR="00227C75" w:rsidRPr="004B3772">
        <w:rPr>
          <w:color w:val="auto"/>
          <w:spacing w:val="-1"/>
        </w:rPr>
        <w:t>w</w:t>
      </w:r>
      <w:r w:rsidR="00227C75" w:rsidRPr="004B3772">
        <w:rPr>
          <w:color w:val="auto"/>
        </w:rPr>
        <w:t>he</w:t>
      </w:r>
      <w:r w:rsidR="00227C75" w:rsidRPr="004B3772">
        <w:rPr>
          <w:color w:val="auto"/>
          <w:spacing w:val="1"/>
        </w:rPr>
        <w:t>r</w:t>
      </w:r>
      <w:r w:rsidR="00227C75" w:rsidRPr="004B3772">
        <w:rPr>
          <w:color w:val="auto"/>
        </w:rPr>
        <w:t xml:space="preserve">e </w:t>
      </w:r>
      <w:r w:rsidR="00227C75" w:rsidRPr="004B3772">
        <w:rPr>
          <w:color w:val="auto"/>
          <w:spacing w:val="1"/>
        </w:rPr>
        <w:t>t</w:t>
      </w:r>
      <w:r w:rsidR="00227C75" w:rsidRPr="004B3772">
        <w:rPr>
          <w:color w:val="auto"/>
          <w:spacing w:val="-2"/>
        </w:rPr>
        <w:t>h</w:t>
      </w:r>
      <w:r w:rsidR="00227C75" w:rsidRPr="004B3772">
        <w:rPr>
          <w:color w:val="auto"/>
        </w:rPr>
        <w:t>e</w:t>
      </w:r>
      <w:r w:rsidR="00227C75" w:rsidRPr="004B3772">
        <w:rPr>
          <w:color w:val="auto"/>
          <w:spacing w:val="-1"/>
        </w:rPr>
        <w:t>r</w:t>
      </w:r>
      <w:r w:rsidR="00227C75" w:rsidRPr="004B3772">
        <w:rPr>
          <w:color w:val="auto"/>
        </w:rPr>
        <w:t xml:space="preserve">e </w:t>
      </w:r>
      <w:r w:rsidR="00227C75" w:rsidRPr="004B3772">
        <w:rPr>
          <w:color w:val="auto"/>
          <w:spacing w:val="1"/>
        </w:rPr>
        <w:t>i</w:t>
      </w:r>
      <w:r w:rsidR="00227C75" w:rsidRPr="004B3772">
        <w:rPr>
          <w:color w:val="auto"/>
        </w:rPr>
        <w:t xml:space="preserve">s a </w:t>
      </w:r>
      <w:r w:rsidR="00227C75" w:rsidRPr="004B3772">
        <w:rPr>
          <w:color w:val="auto"/>
          <w:spacing w:val="-2"/>
        </w:rPr>
        <w:t>s</w:t>
      </w:r>
      <w:r w:rsidR="00227C75" w:rsidRPr="004B3772">
        <w:rPr>
          <w:color w:val="auto"/>
          <w:spacing w:val="1"/>
        </w:rPr>
        <w:t>i</w:t>
      </w:r>
      <w:r w:rsidR="00227C75" w:rsidRPr="004B3772">
        <w:rPr>
          <w:color w:val="auto"/>
          <w:spacing w:val="-2"/>
        </w:rPr>
        <w:t>g</w:t>
      </w:r>
      <w:r w:rsidR="00227C75" w:rsidRPr="004B3772">
        <w:rPr>
          <w:color w:val="auto"/>
        </w:rPr>
        <w:t>n</w:t>
      </w:r>
      <w:r w:rsidR="00227C75" w:rsidRPr="004B3772">
        <w:rPr>
          <w:color w:val="auto"/>
          <w:spacing w:val="1"/>
        </w:rPr>
        <w:t>i</w:t>
      </w:r>
      <w:r w:rsidR="00227C75" w:rsidRPr="004B3772">
        <w:rPr>
          <w:color w:val="auto"/>
          <w:spacing w:val="-2"/>
        </w:rPr>
        <w:t>f</w:t>
      </w:r>
      <w:r w:rsidR="00227C75" w:rsidRPr="004B3772">
        <w:rPr>
          <w:color w:val="auto"/>
          <w:spacing w:val="1"/>
        </w:rPr>
        <w:t>i</w:t>
      </w:r>
      <w:r w:rsidR="00227C75" w:rsidRPr="004B3772">
        <w:rPr>
          <w:color w:val="auto"/>
        </w:rPr>
        <w:t>ca</w:t>
      </w:r>
      <w:r w:rsidR="00227C75" w:rsidRPr="004B3772">
        <w:rPr>
          <w:color w:val="auto"/>
          <w:spacing w:val="-2"/>
        </w:rPr>
        <w:t>n</w:t>
      </w:r>
      <w:r w:rsidR="00227C75" w:rsidRPr="004B3772">
        <w:rPr>
          <w:color w:val="auto"/>
        </w:rPr>
        <w:t>t</w:t>
      </w:r>
      <w:r w:rsidR="00227C75" w:rsidRPr="004B3772">
        <w:rPr>
          <w:color w:val="auto"/>
          <w:spacing w:val="1"/>
        </w:rPr>
        <w:t xml:space="preserve"> li</w:t>
      </w:r>
      <w:r w:rsidR="00227C75" w:rsidRPr="004B3772">
        <w:rPr>
          <w:color w:val="auto"/>
          <w:spacing w:val="-2"/>
        </w:rPr>
        <w:t>k</w:t>
      </w:r>
      <w:r w:rsidR="00227C75" w:rsidRPr="004B3772">
        <w:rPr>
          <w:color w:val="auto"/>
        </w:rPr>
        <w:t>e</w:t>
      </w:r>
      <w:r w:rsidR="00227C75" w:rsidRPr="004B3772">
        <w:rPr>
          <w:color w:val="auto"/>
          <w:spacing w:val="-1"/>
        </w:rPr>
        <w:t>l</w:t>
      </w:r>
      <w:r w:rsidR="00227C75" w:rsidRPr="004B3772">
        <w:rPr>
          <w:color w:val="auto"/>
          <w:spacing w:val="1"/>
        </w:rPr>
        <w:t>i</w:t>
      </w:r>
      <w:r w:rsidR="00227C75" w:rsidRPr="004B3772">
        <w:rPr>
          <w:color w:val="auto"/>
        </w:rPr>
        <w:t xml:space="preserve">hood </w:t>
      </w:r>
      <w:r w:rsidR="00227C75" w:rsidRPr="004B3772">
        <w:rPr>
          <w:color w:val="auto"/>
          <w:spacing w:val="-2"/>
        </w:rPr>
        <w:t>o</w:t>
      </w:r>
      <w:r w:rsidRPr="004B3772">
        <w:rPr>
          <w:color w:val="auto"/>
        </w:rPr>
        <w:t>f the occurrence of</w:t>
      </w:r>
      <w:r w:rsidR="00227C75" w:rsidRPr="004B3772">
        <w:rPr>
          <w:color w:val="auto"/>
        </w:rPr>
        <w:t xml:space="preserve"> a </w:t>
      </w:r>
      <w:r w:rsidR="00A16757">
        <w:rPr>
          <w:color w:val="auto"/>
        </w:rPr>
        <w:t>dangerous</w:t>
      </w:r>
      <w:r w:rsidR="00171B8F">
        <w:rPr>
          <w:color w:val="auto"/>
        </w:rPr>
        <w:t xml:space="preserve"> source</w:t>
      </w:r>
      <w:r w:rsidR="00227C75" w:rsidRPr="004B3772">
        <w:rPr>
          <w:color w:val="auto"/>
        </w:rPr>
        <w:t xml:space="preserve"> </w:t>
      </w:r>
      <w:r w:rsidR="00227C75" w:rsidRPr="004B3772">
        <w:rPr>
          <w:color w:val="auto"/>
          <w:spacing w:val="1"/>
        </w:rPr>
        <w:t>t</w:t>
      </w:r>
      <w:r w:rsidR="00227C75" w:rsidRPr="004B3772">
        <w:rPr>
          <w:color w:val="auto"/>
        </w:rPr>
        <w:t>h</w:t>
      </w:r>
      <w:r w:rsidR="00227C75" w:rsidRPr="004B3772">
        <w:rPr>
          <w:color w:val="auto"/>
          <w:spacing w:val="-2"/>
        </w:rPr>
        <w:t>a</w:t>
      </w:r>
      <w:r w:rsidR="00227C75" w:rsidRPr="004B3772">
        <w:rPr>
          <w:color w:val="auto"/>
        </w:rPr>
        <w:t>t</w:t>
      </w:r>
      <w:r w:rsidR="00227C75" w:rsidRPr="004B3772">
        <w:rPr>
          <w:color w:val="auto"/>
          <w:spacing w:val="1"/>
        </w:rPr>
        <w:t xml:space="preserve"> i</w:t>
      </w:r>
      <w:r w:rsidR="00227C75" w:rsidRPr="004B3772">
        <w:rPr>
          <w:color w:val="auto"/>
        </w:rPr>
        <w:t xml:space="preserve">s </w:t>
      </w:r>
      <w:r w:rsidR="00227C75" w:rsidRPr="004B3772">
        <w:rPr>
          <w:color w:val="auto"/>
          <w:spacing w:val="-2"/>
        </w:rPr>
        <w:t>n</w:t>
      </w:r>
      <w:r w:rsidR="00227C75" w:rsidRPr="004B3772">
        <w:rPr>
          <w:color w:val="auto"/>
        </w:rPr>
        <w:t>ot und</w:t>
      </w:r>
      <w:r w:rsidR="00227C75" w:rsidRPr="004B3772">
        <w:rPr>
          <w:color w:val="auto"/>
          <w:spacing w:val="-2"/>
        </w:rPr>
        <w:t>e</w:t>
      </w:r>
      <w:r w:rsidR="00227C75" w:rsidRPr="004B3772">
        <w:rPr>
          <w:color w:val="auto"/>
        </w:rPr>
        <w:t xml:space="preserve">r </w:t>
      </w:r>
      <w:r w:rsidR="00227C75" w:rsidRPr="004B3772">
        <w:rPr>
          <w:color w:val="auto"/>
          <w:spacing w:val="-2"/>
        </w:rPr>
        <w:t>co</w:t>
      </w:r>
      <w:r w:rsidR="00227C75" w:rsidRPr="004B3772">
        <w:rPr>
          <w:color w:val="auto"/>
        </w:rPr>
        <w:t>n</w:t>
      </w:r>
      <w:r w:rsidR="00227C75" w:rsidRPr="004B3772">
        <w:rPr>
          <w:color w:val="auto"/>
          <w:spacing w:val="1"/>
        </w:rPr>
        <w:t>tr</w:t>
      </w:r>
      <w:r w:rsidR="00227C75" w:rsidRPr="004B3772">
        <w:rPr>
          <w:color w:val="auto"/>
          <w:spacing w:val="-2"/>
        </w:rPr>
        <w:t>o</w:t>
      </w:r>
      <w:r w:rsidR="00227C75" w:rsidRPr="004B3772">
        <w:rPr>
          <w:color w:val="auto"/>
        </w:rPr>
        <w:t xml:space="preserve">l, </w:t>
      </w:r>
      <w:r w:rsidR="00227C75" w:rsidRPr="004B3772">
        <w:rPr>
          <w:color w:val="auto"/>
          <w:spacing w:val="-2"/>
        </w:rPr>
        <w:t>e</w:t>
      </w:r>
      <w:r w:rsidR="00227C75" w:rsidRPr="004B3772">
        <w:rPr>
          <w:color w:val="auto"/>
        </w:rPr>
        <w:t>nsu</w:t>
      </w:r>
      <w:r w:rsidR="00227C75" w:rsidRPr="004B3772">
        <w:rPr>
          <w:color w:val="auto"/>
          <w:spacing w:val="1"/>
        </w:rPr>
        <w:t>r</w:t>
      </w:r>
      <w:r w:rsidR="00227C75" w:rsidRPr="004B3772">
        <w:rPr>
          <w:color w:val="auto"/>
        </w:rPr>
        <w:t xml:space="preserve">e </w:t>
      </w:r>
      <w:r w:rsidR="00227C75" w:rsidRPr="004B3772">
        <w:rPr>
          <w:color w:val="auto"/>
          <w:spacing w:val="1"/>
        </w:rPr>
        <w:t>t</w:t>
      </w:r>
      <w:r w:rsidR="00227C75" w:rsidRPr="004B3772">
        <w:rPr>
          <w:color w:val="auto"/>
          <w:spacing w:val="-2"/>
        </w:rPr>
        <w:t>h</w:t>
      </w:r>
      <w:r w:rsidR="00227C75" w:rsidRPr="004B3772">
        <w:rPr>
          <w:color w:val="auto"/>
        </w:rPr>
        <w:t>at</w:t>
      </w:r>
      <w:r w:rsidR="00227C75" w:rsidRPr="004B3772">
        <w:rPr>
          <w:color w:val="auto"/>
          <w:spacing w:val="1"/>
        </w:rPr>
        <w:t xml:space="preserve"> </w:t>
      </w:r>
    </w:p>
    <w:p w14:paraId="25B724A6" w14:textId="2707C518" w:rsidR="008355D5" w:rsidRPr="004B3772" w:rsidRDefault="00227C75" w:rsidP="00390A20">
      <w:pPr>
        <w:pStyle w:val="Default"/>
        <w:numPr>
          <w:ilvl w:val="0"/>
          <w:numId w:val="11"/>
        </w:numPr>
        <w:ind w:left="1170"/>
        <w:jc w:val="both"/>
        <w:rPr>
          <w:color w:val="auto"/>
        </w:rPr>
      </w:pPr>
      <w:r w:rsidRPr="004B3772">
        <w:rPr>
          <w:color w:val="auto"/>
          <w:spacing w:val="1"/>
        </w:rPr>
        <w:t>t</w:t>
      </w:r>
      <w:r w:rsidRPr="004B3772">
        <w:rPr>
          <w:color w:val="auto"/>
          <w:spacing w:val="-2"/>
        </w:rPr>
        <w:t>h</w:t>
      </w:r>
      <w:r w:rsidRPr="004B3772">
        <w:rPr>
          <w:color w:val="auto"/>
        </w:rPr>
        <w:t>e o</w:t>
      </w:r>
      <w:r w:rsidRPr="004B3772">
        <w:rPr>
          <w:color w:val="auto"/>
          <w:spacing w:val="6"/>
        </w:rPr>
        <w:t>n</w:t>
      </w:r>
      <w:r w:rsidRPr="004B3772">
        <w:rPr>
          <w:color w:val="auto"/>
          <w:spacing w:val="-4"/>
        </w:rPr>
        <w:t>-</w:t>
      </w:r>
      <w:r w:rsidRPr="004B3772">
        <w:rPr>
          <w:color w:val="auto"/>
        </w:rPr>
        <w:t>s</w:t>
      </w:r>
      <w:r w:rsidRPr="004B3772">
        <w:rPr>
          <w:color w:val="auto"/>
          <w:spacing w:val="1"/>
        </w:rPr>
        <w:t>i</w:t>
      </w:r>
      <w:r w:rsidRPr="004B3772">
        <w:rPr>
          <w:color w:val="auto"/>
          <w:spacing w:val="-1"/>
        </w:rPr>
        <w:t>t</w:t>
      </w:r>
      <w:r w:rsidRPr="004B3772">
        <w:rPr>
          <w:color w:val="auto"/>
        </w:rPr>
        <w:t xml:space="preserve">e </w:t>
      </w:r>
      <w:r w:rsidRPr="004B3772">
        <w:rPr>
          <w:color w:val="auto"/>
          <w:spacing w:val="-4"/>
        </w:rPr>
        <w:t>m</w:t>
      </w:r>
      <w:r w:rsidRPr="004B3772">
        <w:rPr>
          <w:color w:val="auto"/>
        </w:rPr>
        <w:t>ana</w:t>
      </w:r>
      <w:r w:rsidRPr="004B3772">
        <w:rPr>
          <w:color w:val="auto"/>
          <w:spacing w:val="-2"/>
        </w:rPr>
        <w:t>g</w:t>
      </w:r>
      <w:r w:rsidRPr="004B3772">
        <w:rPr>
          <w:color w:val="auto"/>
        </w:rPr>
        <w:t>e</w:t>
      </w:r>
      <w:r w:rsidRPr="004B3772">
        <w:rPr>
          <w:color w:val="auto"/>
          <w:spacing w:val="1"/>
        </w:rPr>
        <w:t>r</w:t>
      </w:r>
      <w:r w:rsidRPr="004B3772">
        <w:rPr>
          <w:color w:val="auto"/>
        </w:rPr>
        <w:t>s of ope</w:t>
      </w:r>
      <w:r w:rsidRPr="004B3772">
        <w:rPr>
          <w:color w:val="auto"/>
          <w:spacing w:val="1"/>
        </w:rPr>
        <w:t>r</w:t>
      </w:r>
      <w:r w:rsidRPr="004B3772">
        <w:rPr>
          <w:color w:val="auto"/>
          <w:spacing w:val="-2"/>
        </w:rPr>
        <w:t>a</w:t>
      </w:r>
      <w:r w:rsidRPr="004B3772">
        <w:rPr>
          <w:color w:val="auto"/>
          <w:spacing w:val="1"/>
        </w:rPr>
        <w:t>ti</w:t>
      </w:r>
      <w:r w:rsidRPr="004B3772">
        <w:rPr>
          <w:color w:val="auto"/>
        </w:rPr>
        <w:t>o</w:t>
      </w:r>
      <w:r w:rsidRPr="004B3772">
        <w:rPr>
          <w:color w:val="auto"/>
          <w:spacing w:val="-2"/>
        </w:rPr>
        <w:t>n</w:t>
      </w:r>
      <w:r w:rsidRPr="004B3772">
        <w:rPr>
          <w:color w:val="auto"/>
        </w:rPr>
        <w:t>s a</w:t>
      </w:r>
      <w:r w:rsidRPr="004B3772">
        <w:rPr>
          <w:color w:val="auto"/>
          <w:spacing w:val="-2"/>
        </w:rPr>
        <w:t>n</w:t>
      </w:r>
      <w:r w:rsidRPr="004B3772">
        <w:rPr>
          <w:color w:val="auto"/>
        </w:rPr>
        <w:t>d o</w:t>
      </w:r>
      <w:r w:rsidRPr="004B3772">
        <w:rPr>
          <w:color w:val="auto"/>
          <w:spacing w:val="1"/>
        </w:rPr>
        <w:t>t</w:t>
      </w:r>
      <w:r w:rsidRPr="004B3772">
        <w:rPr>
          <w:color w:val="auto"/>
        </w:rPr>
        <w:t xml:space="preserve">her </w:t>
      </w:r>
      <w:r w:rsidRPr="004B3772">
        <w:rPr>
          <w:color w:val="auto"/>
          <w:spacing w:val="-2"/>
        </w:rPr>
        <w:t>p</w:t>
      </w:r>
      <w:r w:rsidRPr="004B3772">
        <w:rPr>
          <w:color w:val="auto"/>
        </w:rPr>
        <w:t>e</w:t>
      </w:r>
      <w:r w:rsidRPr="004B3772">
        <w:rPr>
          <w:color w:val="auto"/>
          <w:spacing w:val="1"/>
        </w:rPr>
        <w:t>r</w:t>
      </w:r>
      <w:r w:rsidRPr="004B3772">
        <w:rPr>
          <w:color w:val="auto"/>
          <w:spacing w:val="-2"/>
        </w:rPr>
        <w:t>s</w:t>
      </w:r>
      <w:r w:rsidRPr="004B3772">
        <w:rPr>
          <w:color w:val="auto"/>
        </w:rPr>
        <w:t>onn</w:t>
      </w:r>
      <w:r w:rsidRPr="004B3772">
        <w:rPr>
          <w:color w:val="auto"/>
          <w:spacing w:val="-2"/>
        </w:rPr>
        <w:t>e</w:t>
      </w:r>
      <w:r w:rsidRPr="004B3772">
        <w:rPr>
          <w:color w:val="auto"/>
        </w:rPr>
        <w:t>l</w:t>
      </w:r>
      <w:r w:rsidR="008355D5" w:rsidRPr="004B3772">
        <w:rPr>
          <w:color w:val="auto"/>
        </w:rPr>
        <w:t>; and</w:t>
      </w:r>
    </w:p>
    <w:p w14:paraId="469AB7B0" w14:textId="77777777" w:rsidR="008355D5" w:rsidRPr="004B3772" w:rsidRDefault="00227C75" w:rsidP="00390A20">
      <w:pPr>
        <w:pStyle w:val="Default"/>
        <w:numPr>
          <w:ilvl w:val="0"/>
          <w:numId w:val="11"/>
        </w:numPr>
        <w:ind w:left="1170"/>
        <w:jc w:val="both"/>
        <w:rPr>
          <w:color w:val="auto"/>
        </w:rPr>
      </w:pPr>
      <w:r w:rsidRPr="004B3772">
        <w:rPr>
          <w:bCs/>
          <w:iCs/>
          <w:color w:val="auto"/>
          <w:spacing w:val="-1"/>
        </w:rPr>
        <w:t xml:space="preserve">the local officials responsible for the response and first responders </w:t>
      </w:r>
    </w:p>
    <w:p w14:paraId="67797196" w14:textId="5354F58C" w:rsidR="00EF72FF" w:rsidRPr="004B3772" w:rsidRDefault="00227C75" w:rsidP="008355D5">
      <w:pPr>
        <w:pStyle w:val="Default"/>
        <w:ind w:left="810"/>
        <w:jc w:val="both"/>
        <w:rPr>
          <w:color w:val="auto"/>
        </w:rPr>
      </w:pPr>
      <w:r w:rsidRPr="004B3772">
        <w:rPr>
          <w:bCs/>
          <w:iCs/>
          <w:color w:val="auto"/>
          <w:spacing w:val="-1"/>
        </w:rPr>
        <w:t xml:space="preserve">are aware of the indicators of a potential </w:t>
      </w:r>
      <w:r w:rsidR="00DF0B13">
        <w:rPr>
          <w:bCs/>
          <w:iCs/>
          <w:color w:val="auto"/>
          <w:spacing w:val="-1"/>
        </w:rPr>
        <w:t xml:space="preserve">nuclear or </w:t>
      </w:r>
      <w:r w:rsidRPr="004B3772">
        <w:rPr>
          <w:bCs/>
          <w:iCs/>
          <w:color w:val="auto"/>
          <w:spacing w:val="-1"/>
        </w:rPr>
        <w:t>radiological emergency, the appropriate notification, and protective actions and other response actions that are warranted to be taken immediately in an</w:t>
      </w:r>
      <w:r w:rsidR="000D3FA1" w:rsidRPr="004B3772">
        <w:rPr>
          <w:bCs/>
          <w:iCs/>
          <w:color w:val="auto"/>
          <w:spacing w:val="-1"/>
        </w:rPr>
        <w:t xml:space="preserve"> </w:t>
      </w:r>
      <w:proofErr w:type="gramStart"/>
      <w:r w:rsidR="000D3FA1" w:rsidRPr="004B3772">
        <w:rPr>
          <w:bCs/>
          <w:iCs/>
          <w:color w:val="auto"/>
          <w:spacing w:val="-1"/>
        </w:rPr>
        <w:t>emergency;</w:t>
      </w:r>
      <w:proofErr w:type="gramEnd"/>
    </w:p>
    <w:p w14:paraId="78F85BA1" w14:textId="77777777" w:rsidR="008355D5" w:rsidRPr="004B3772" w:rsidRDefault="000D3FA1" w:rsidP="00390A20">
      <w:pPr>
        <w:pStyle w:val="Default"/>
        <w:numPr>
          <w:ilvl w:val="0"/>
          <w:numId w:val="13"/>
        </w:numPr>
        <w:ind w:left="720"/>
        <w:jc w:val="both"/>
        <w:rPr>
          <w:color w:val="auto"/>
        </w:rPr>
      </w:pPr>
      <w:r w:rsidRPr="004B3772">
        <w:rPr>
          <w:color w:val="auto"/>
        </w:rPr>
        <w:t>f</w:t>
      </w:r>
      <w:r w:rsidR="00EF72FF" w:rsidRPr="004B3772">
        <w:rPr>
          <w:color w:val="auto"/>
        </w:rPr>
        <w:t xml:space="preserve">or </w:t>
      </w:r>
      <w:r w:rsidRPr="004B3772">
        <w:rPr>
          <w:color w:val="auto"/>
        </w:rPr>
        <w:t>each facility or activity</w:t>
      </w:r>
      <w:r w:rsidR="00227C75" w:rsidRPr="004B3772">
        <w:rPr>
          <w:color w:val="auto"/>
        </w:rPr>
        <w:t xml:space="preserve"> of </w:t>
      </w:r>
      <w:r w:rsidR="006F662E" w:rsidRPr="004B3772">
        <w:rPr>
          <w:color w:val="auto"/>
        </w:rPr>
        <w:t>emergency preparedness</w:t>
      </w:r>
      <w:r w:rsidRPr="004B3772">
        <w:rPr>
          <w:color w:val="auto"/>
        </w:rPr>
        <w:t xml:space="preserve"> categories</w:t>
      </w:r>
      <w:r w:rsidR="00227C75" w:rsidRPr="004B3772">
        <w:rPr>
          <w:color w:val="auto"/>
        </w:rPr>
        <w:t xml:space="preserve"> I, II, III and IV</w:t>
      </w:r>
      <w:r w:rsidR="00DF0FD0" w:rsidRPr="004B3772">
        <w:rPr>
          <w:color w:val="auto"/>
        </w:rPr>
        <w:t>,</w:t>
      </w:r>
      <w:r w:rsidR="00EF72FF" w:rsidRPr="004B3772">
        <w:rPr>
          <w:color w:val="auto"/>
        </w:rPr>
        <w:t xml:space="preserve"> </w:t>
      </w:r>
      <w:r w:rsidRPr="004B3772">
        <w:rPr>
          <w:color w:val="auto"/>
        </w:rPr>
        <w:t>establish a procedure for prompt classification</w:t>
      </w:r>
      <w:r w:rsidR="00227C75" w:rsidRPr="004B3772">
        <w:rPr>
          <w:color w:val="auto"/>
        </w:rPr>
        <w:t xml:space="preserve">, on the basis of the hazard assessment, </w:t>
      </w:r>
      <w:r w:rsidRPr="004B3772">
        <w:rPr>
          <w:color w:val="auto"/>
        </w:rPr>
        <w:t xml:space="preserve">of </w:t>
      </w:r>
      <w:r w:rsidR="00227C75" w:rsidRPr="004B3772">
        <w:rPr>
          <w:color w:val="auto"/>
        </w:rPr>
        <w:t>a nuclear or radiological emergency</w:t>
      </w:r>
      <w:r w:rsidRPr="004B3772">
        <w:rPr>
          <w:color w:val="auto"/>
        </w:rPr>
        <w:t xml:space="preserve"> that warrants protective action or other response action</w:t>
      </w:r>
      <w:r w:rsidR="00227C75" w:rsidRPr="004B3772">
        <w:rPr>
          <w:color w:val="auto"/>
        </w:rPr>
        <w:t xml:space="preserve"> to protect w</w:t>
      </w:r>
      <w:r w:rsidRPr="004B3772">
        <w:rPr>
          <w:color w:val="auto"/>
        </w:rPr>
        <w:t>orkers, emergency workers and</w:t>
      </w:r>
      <w:r w:rsidR="00227C75" w:rsidRPr="004B3772">
        <w:rPr>
          <w:color w:val="auto"/>
        </w:rPr>
        <w:t xml:space="preserve"> members of the public, in accordan</w:t>
      </w:r>
      <w:r w:rsidRPr="004B3772">
        <w:rPr>
          <w:color w:val="auto"/>
        </w:rPr>
        <w:t xml:space="preserve">ce with the protection </w:t>
      </w:r>
      <w:proofErr w:type="gramStart"/>
      <w:r w:rsidRPr="004B3772">
        <w:rPr>
          <w:color w:val="auto"/>
        </w:rPr>
        <w:t>strategy;</w:t>
      </w:r>
      <w:proofErr w:type="gramEnd"/>
    </w:p>
    <w:p w14:paraId="59EBA6A4" w14:textId="4028C8D8" w:rsidR="008355D5" w:rsidRPr="004B3772" w:rsidRDefault="000D3FA1" w:rsidP="00390A20">
      <w:pPr>
        <w:pStyle w:val="Default"/>
        <w:numPr>
          <w:ilvl w:val="0"/>
          <w:numId w:val="13"/>
        </w:numPr>
        <w:ind w:left="720"/>
        <w:jc w:val="both"/>
        <w:rPr>
          <w:color w:val="auto"/>
        </w:rPr>
      </w:pPr>
      <w:r w:rsidRPr="004B3772">
        <w:rPr>
          <w:color w:val="auto"/>
        </w:rPr>
        <w:t>f</w:t>
      </w:r>
      <w:r w:rsidR="00227C75" w:rsidRPr="004B3772">
        <w:rPr>
          <w:color w:val="auto"/>
        </w:rPr>
        <w:t>or</w:t>
      </w:r>
      <w:r w:rsidRPr="004B3772">
        <w:rPr>
          <w:color w:val="auto"/>
        </w:rPr>
        <w:t xml:space="preserve"> each facility</w:t>
      </w:r>
      <w:r w:rsidR="00F66518" w:rsidRPr="004B3772">
        <w:rPr>
          <w:color w:val="auto"/>
        </w:rPr>
        <w:t xml:space="preserve"> or activity</w:t>
      </w:r>
      <w:r w:rsidR="00227C75" w:rsidRPr="004B3772">
        <w:rPr>
          <w:color w:val="auto"/>
        </w:rPr>
        <w:t xml:space="preserve"> in </w:t>
      </w:r>
      <w:r w:rsidR="006F662E" w:rsidRPr="004B3772">
        <w:rPr>
          <w:color w:val="auto"/>
        </w:rPr>
        <w:t>emergency preparedness</w:t>
      </w:r>
      <w:r w:rsidRPr="004B3772">
        <w:rPr>
          <w:color w:val="auto"/>
        </w:rPr>
        <w:t xml:space="preserve"> categories</w:t>
      </w:r>
      <w:r w:rsidR="000875BB" w:rsidRPr="004B3772">
        <w:rPr>
          <w:color w:val="auto"/>
        </w:rPr>
        <w:t xml:space="preserve"> I, II or III and IV, establish a procedure for the</w:t>
      </w:r>
      <w:r w:rsidR="00227C75" w:rsidRPr="004B3772">
        <w:rPr>
          <w:color w:val="auto"/>
        </w:rPr>
        <w:t xml:space="preserve"> review the emergency class in the light of any new inf</w:t>
      </w:r>
      <w:r w:rsidR="000875BB" w:rsidRPr="004B3772">
        <w:rPr>
          <w:color w:val="auto"/>
        </w:rPr>
        <w:t xml:space="preserve">ormation and, as appropriate, for the revision of the class as </w:t>
      </w:r>
      <w:proofErr w:type="gramStart"/>
      <w:r w:rsidR="000875BB" w:rsidRPr="004B3772">
        <w:rPr>
          <w:color w:val="auto"/>
        </w:rPr>
        <w:t>necessary;</w:t>
      </w:r>
      <w:proofErr w:type="gramEnd"/>
      <w:r w:rsidR="000875BB" w:rsidRPr="004B3772">
        <w:rPr>
          <w:color w:val="auto"/>
        </w:rPr>
        <w:t xml:space="preserve"> </w:t>
      </w:r>
    </w:p>
    <w:p w14:paraId="077CB589" w14:textId="77777777" w:rsidR="008355D5" w:rsidRPr="004B3772" w:rsidRDefault="000875BB" w:rsidP="00390A20">
      <w:pPr>
        <w:pStyle w:val="Default"/>
        <w:numPr>
          <w:ilvl w:val="0"/>
          <w:numId w:val="13"/>
        </w:numPr>
        <w:ind w:left="720"/>
        <w:jc w:val="both"/>
        <w:rPr>
          <w:color w:val="auto"/>
        </w:rPr>
      </w:pPr>
      <w:r w:rsidRPr="004B3772">
        <w:rPr>
          <w:color w:val="auto"/>
        </w:rPr>
        <w:t>c</w:t>
      </w:r>
      <w:r w:rsidR="00E35453" w:rsidRPr="004B3772">
        <w:rPr>
          <w:color w:val="auto"/>
        </w:rPr>
        <w:t>lassify</w:t>
      </w:r>
      <w:r w:rsidRPr="004B3772">
        <w:rPr>
          <w:color w:val="auto"/>
        </w:rPr>
        <w:t xml:space="preserve"> the</w:t>
      </w:r>
      <w:r w:rsidR="00E35453" w:rsidRPr="004B3772">
        <w:rPr>
          <w:color w:val="auto"/>
        </w:rPr>
        <w:t xml:space="preserve"> </w:t>
      </w:r>
      <w:r w:rsidR="00227C75" w:rsidRPr="004B3772">
        <w:rPr>
          <w:color w:val="auto"/>
        </w:rPr>
        <w:t>emergency</w:t>
      </w:r>
      <w:r w:rsidR="00E35453" w:rsidRPr="004B3772">
        <w:rPr>
          <w:color w:val="auto"/>
        </w:rPr>
        <w:t xml:space="preserve"> </w:t>
      </w:r>
      <w:r w:rsidRPr="004B3772">
        <w:rPr>
          <w:color w:val="auto"/>
        </w:rPr>
        <w:t xml:space="preserve">for each facility or </w:t>
      </w:r>
      <w:r w:rsidR="006F662E" w:rsidRPr="004B3772">
        <w:rPr>
          <w:color w:val="auto"/>
        </w:rPr>
        <w:t>activity in emergency preparedness</w:t>
      </w:r>
      <w:r w:rsidRPr="004B3772">
        <w:rPr>
          <w:color w:val="auto"/>
        </w:rPr>
        <w:t xml:space="preserve"> categories</w:t>
      </w:r>
      <w:r w:rsidR="00E35453" w:rsidRPr="004B3772">
        <w:rPr>
          <w:color w:val="auto"/>
        </w:rPr>
        <w:t xml:space="preserve"> </w:t>
      </w:r>
      <w:r w:rsidR="00227C75" w:rsidRPr="004B3772">
        <w:rPr>
          <w:color w:val="auto"/>
        </w:rPr>
        <w:t>I, II, III and IV</w:t>
      </w:r>
      <w:r w:rsidR="00DF0FD0" w:rsidRPr="004B3772">
        <w:rPr>
          <w:color w:val="auto"/>
        </w:rPr>
        <w:t>,</w:t>
      </w:r>
      <w:r w:rsidR="00227C75" w:rsidRPr="004B3772">
        <w:rPr>
          <w:color w:val="auto"/>
        </w:rPr>
        <w:t xml:space="preserve"> tak</w:t>
      </w:r>
      <w:r w:rsidR="00E35453" w:rsidRPr="004B3772">
        <w:rPr>
          <w:color w:val="auto"/>
        </w:rPr>
        <w:t xml:space="preserve">ing </w:t>
      </w:r>
      <w:r w:rsidRPr="004B3772">
        <w:rPr>
          <w:color w:val="auto"/>
        </w:rPr>
        <w:t>into account every postulated emergency, including an emergency</w:t>
      </w:r>
      <w:r w:rsidR="00227C75" w:rsidRPr="004B3772">
        <w:rPr>
          <w:color w:val="auto"/>
        </w:rPr>
        <w:t xml:space="preserve"> arising from</w:t>
      </w:r>
      <w:r w:rsidRPr="004B3772">
        <w:rPr>
          <w:color w:val="auto"/>
        </w:rPr>
        <w:t xml:space="preserve"> events of very low </w:t>
      </w:r>
      <w:proofErr w:type="gramStart"/>
      <w:r w:rsidRPr="004B3772">
        <w:rPr>
          <w:color w:val="auto"/>
        </w:rPr>
        <w:t>probability;</w:t>
      </w:r>
      <w:proofErr w:type="gramEnd"/>
      <w:r w:rsidR="00227C75" w:rsidRPr="004B3772">
        <w:rPr>
          <w:color w:val="auto"/>
        </w:rPr>
        <w:t xml:space="preserve"> </w:t>
      </w:r>
    </w:p>
    <w:p w14:paraId="59360427" w14:textId="77777777" w:rsidR="008355D5" w:rsidRPr="004B3772" w:rsidRDefault="000875BB" w:rsidP="00390A20">
      <w:pPr>
        <w:pStyle w:val="Default"/>
        <w:numPr>
          <w:ilvl w:val="0"/>
          <w:numId w:val="13"/>
        </w:numPr>
        <w:ind w:left="720"/>
        <w:jc w:val="both"/>
        <w:rPr>
          <w:color w:val="auto"/>
        </w:rPr>
      </w:pPr>
      <w:r w:rsidRPr="004B3772">
        <w:rPr>
          <w:color w:val="auto"/>
        </w:rPr>
        <w:t>e</w:t>
      </w:r>
      <w:r w:rsidR="00227C75" w:rsidRPr="004B3772">
        <w:rPr>
          <w:color w:val="auto"/>
        </w:rPr>
        <w:t>nsure that the process for rating an event on the International Nuclear and</w:t>
      </w:r>
      <w:r w:rsidRPr="004B3772">
        <w:rPr>
          <w:color w:val="auto"/>
        </w:rPr>
        <w:t xml:space="preserve"> Radiological Event Scal</w:t>
      </w:r>
      <w:r w:rsidR="002B5939" w:rsidRPr="004B3772">
        <w:rPr>
          <w:color w:val="auto"/>
        </w:rPr>
        <w:t>e</w:t>
      </w:r>
      <w:r w:rsidR="00227C75" w:rsidRPr="004B3772">
        <w:rPr>
          <w:color w:val="auto"/>
        </w:rPr>
        <w:t xml:space="preserve"> does not delay the emergency classification or eme</w:t>
      </w:r>
      <w:r w:rsidR="002B5939" w:rsidRPr="004B3772">
        <w:rPr>
          <w:color w:val="auto"/>
        </w:rPr>
        <w:t xml:space="preserve">rgency response </w:t>
      </w:r>
      <w:proofErr w:type="gramStart"/>
      <w:r w:rsidR="002B5939" w:rsidRPr="004B3772">
        <w:rPr>
          <w:color w:val="auto"/>
        </w:rPr>
        <w:t>actions;</w:t>
      </w:r>
      <w:proofErr w:type="gramEnd"/>
    </w:p>
    <w:p w14:paraId="1374877A" w14:textId="7E1A7CE3" w:rsidR="00227C75" w:rsidRPr="004B3772" w:rsidRDefault="000875BB" w:rsidP="00390A20">
      <w:pPr>
        <w:pStyle w:val="Default"/>
        <w:numPr>
          <w:ilvl w:val="0"/>
          <w:numId w:val="13"/>
        </w:numPr>
        <w:ind w:left="720"/>
        <w:jc w:val="both"/>
        <w:rPr>
          <w:color w:val="auto"/>
        </w:rPr>
      </w:pPr>
      <w:r w:rsidRPr="004B3772">
        <w:rPr>
          <w:bCs/>
          <w:iCs/>
          <w:color w:val="auto"/>
        </w:rPr>
        <w:t>f</w:t>
      </w:r>
      <w:r w:rsidR="00227C75" w:rsidRPr="004B3772">
        <w:rPr>
          <w:bCs/>
          <w:iCs/>
          <w:color w:val="auto"/>
        </w:rPr>
        <w:t xml:space="preserve">or </w:t>
      </w:r>
      <w:r w:rsidRPr="004B3772">
        <w:rPr>
          <w:bCs/>
          <w:iCs/>
          <w:color w:val="auto"/>
        </w:rPr>
        <w:t>each facility or activity</w:t>
      </w:r>
      <w:r w:rsidR="00227C75" w:rsidRPr="004B3772">
        <w:rPr>
          <w:bCs/>
          <w:iCs/>
          <w:color w:val="auto"/>
        </w:rPr>
        <w:t xml:space="preserve"> in</w:t>
      </w:r>
      <w:r w:rsidRPr="004B3772">
        <w:rPr>
          <w:bCs/>
          <w:iCs/>
          <w:color w:val="auto"/>
        </w:rPr>
        <w:t xml:space="preserve"> </w:t>
      </w:r>
      <w:r w:rsidR="00340B1F" w:rsidRPr="004B3772">
        <w:rPr>
          <w:bCs/>
          <w:iCs/>
          <w:color w:val="auto"/>
        </w:rPr>
        <w:t>emergency preparedness</w:t>
      </w:r>
      <w:r w:rsidR="002B5939" w:rsidRPr="004B3772">
        <w:rPr>
          <w:bCs/>
          <w:iCs/>
          <w:color w:val="auto"/>
        </w:rPr>
        <w:t xml:space="preserve"> categories I, II and III, and </w:t>
      </w:r>
      <w:r w:rsidR="00227C75" w:rsidRPr="004B3772">
        <w:rPr>
          <w:bCs/>
          <w:iCs/>
          <w:color w:val="auto"/>
        </w:rPr>
        <w:t>IV</w:t>
      </w:r>
      <w:r w:rsidR="00DF0FD0" w:rsidRPr="004B3772">
        <w:rPr>
          <w:bCs/>
          <w:iCs/>
          <w:color w:val="auto"/>
        </w:rPr>
        <w:t>,</w:t>
      </w:r>
      <w:r w:rsidR="002B5939" w:rsidRPr="004B3772">
        <w:rPr>
          <w:bCs/>
          <w:iCs/>
          <w:color w:val="auto"/>
        </w:rPr>
        <w:t xml:space="preserve"> institute measures for</w:t>
      </w:r>
    </w:p>
    <w:p w14:paraId="193B793A" w14:textId="77777777" w:rsidR="008355D5" w:rsidRPr="004B3772" w:rsidRDefault="002B5939" w:rsidP="00390A20">
      <w:pPr>
        <w:pStyle w:val="ListParagraph"/>
        <w:widowControl w:val="0"/>
        <w:numPr>
          <w:ilvl w:val="0"/>
          <w:numId w:val="14"/>
        </w:numPr>
        <w:autoSpaceDE w:val="0"/>
        <w:autoSpaceDN w:val="0"/>
        <w:adjustRightInd w:val="0"/>
        <w:spacing w:after="0" w:line="240" w:lineRule="auto"/>
        <w:ind w:left="1080"/>
        <w:jc w:val="both"/>
        <w:rPr>
          <w:rFonts w:ascii="Times New Roman" w:hAnsi="Times New Roman" w:cs="Times New Roman"/>
          <w:bCs/>
          <w:iCs/>
          <w:sz w:val="24"/>
          <w:szCs w:val="24"/>
        </w:rPr>
      </w:pPr>
      <w:r w:rsidRPr="004B3772">
        <w:rPr>
          <w:rFonts w:ascii="Times New Roman" w:hAnsi="Times New Roman" w:cs="Times New Roman"/>
          <w:bCs/>
          <w:iCs/>
          <w:sz w:val="24"/>
          <w:szCs w:val="24"/>
        </w:rPr>
        <w:t>prompt</w:t>
      </w:r>
      <w:r w:rsidR="00227C75" w:rsidRPr="004B3772">
        <w:rPr>
          <w:rFonts w:ascii="Times New Roman" w:hAnsi="Times New Roman" w:cs="Times New Roman"/>
          <w:bCs/>
          <w:iCs/>
          <w:sz w:val="24"/>
          <w:szCs w:val="24"/>
        </w:rPr>
        <w:t xml:space="preserve"> recogni</w:t>
      </w:r>
      <w:r w:rsidRPr="004B3772">
        <w:rPr>
          <w:rFonts w:ascii="Times New Roman" w:hAnsi="Times New Roman" w:cs="Times New Roman"/>
          <w:bCs/>
          <w:iCs/>
          <w:sz w:val="24"/>
          <w:szCs w:val="24"/>
        </w:rPr>
        <w:t>tion and classification of</w:t>
      </w:r>
      <w:r w:rsidR="00227C75" w:rsidRPr="004B3772">
        <w:rPr>
          <w:rFonts w:ascii="Times New Roman" w:hAnsi="Times New Roman" w:cs="Times New Roman"/>
          <w:bCs/>
          <w:iCs/>
          <w:sz w:val="24"/>
          <w:szCs w:val="24"/>
        </w:rPr>
        <w:t xml:space="preserve"> a nuclear or radiological </w:t>
      </w:r>
      <w:proofErr w:type="gramStart"/>
      <w:r w:rsidR="00227C75" w:rsidRPr="004B3772">
        <w:rPr>
          <w:rFonts w:ascii="Times New Roman" w:hAnsi="Times New Roman" w:cs="Times New Roman"/>
          <w:bCs/>
          <w:iCs/>
          <w:sz w:val="24"/>
          <w:szCs w:val="24"/>
        </w:rPr>
        <w:t>emergency;</w:t>
      </w:r>
      <w:proofErr w:type="gramEnd"/>
    </w:p>
    <w:p w14:paraId="46FB3502" w14:textId="77777777" w:rsidR="008355D5" w:rsidRPr="004B3772" w:rsidRDefault="002B5939" w:rsidP="00390A20">
      <w:pPr>
        <w:pStyle w:val="ListParagraph"/>
        <w:widowControl w:val="0"/>
        <w:numPr>
          <w:ilvl w:val="0"/>
          <w:numId w:val="14"/>
        </w:numPr>
        <w:autoSpaceDE w:val="0"/>
        <w:autoSpaceDN w:val="0"/>
        <w:adjustRightInd w:val="0"/>
        <w:spacing w:after="0" w:line="240" w:lineRule="auto"/>
        <w:ind w:left="1080"/>
        <w:jc w:val="both"/>
        <w:rPr>
          <w:rFonts w:ascii="Times New Roman" w:hAnsi="Times New Roman" w:cs="Times New Roman"/>
          <w:bCs/>
          <w:iCs/>
          <w:sz w:val="24"/>
          <w:szCs w:val="24"/>
        </w:rPr>
      </w:pPr>
      <w:r w:rsidRPr="004B3772">
        <w:rPr>
          <w:rFonts w:ascii="Times New Roman" w:hAnsi="Times New Roman" w:cs="Times New Roman"/>
          <w:bCs/>
          <w:iCs/>
          <w:sz w:val="24"/>
          <w:szCs w:val="24"/>
        </w:rPr>
        <w:t>prompt declaration of the emergency class and for the initiation of</w:t>
      </w:r>
      <w:r w:rsidR="00227C75" w:rsidRPr="004B3772">
        <w:rPr>
          <w:rFonts w:ascii="Times New Roman" w:hAnsi="Times New Roman" w:cs="Times New Roman"/>
          <w:bCs/>
          <w:iCs/>
          <w:sz w:val="24"/>
          <w:szCs w:val="24"/>
        </w:rPr>
        <w:t xml:space="preserve"> a coordinated and pre-planned on-site response, upon </w:t>
      </w:r>
      <w:proofErr w:type="gramStart"/>
      <w:r w:rsidR="00227C75" w:rsidRPr="004B3772">
        <w:rPr>
          <w:rFonts w:ascii="Times New Roman" w:hAnsi="Times New Roman" w:cs="Times New Roman"/>
          <w:bCs/>
          <w:iCs/>
          <w:sz w:val="24"/>
          <w:szCs w:val="24"/>
        </w:rPr>
        <w:t>classification;</w:t>
      </w:r>
      <w:proofErr w:type="gramEnd"/>
    </w:p>
    <w:p w14:paraId="1C159705" w14:textId="77777777" w:rsidR="008355D5" w:rsidRPr="004B3772" w:rsidRDefault="002B5939" w:rsidP="00390A20">
      <w:pPr>
        <w:pStyle w:val="ListParagraph"/>
        <w:widowControl w:val="0"/>
        <w:numPr>
          <w:ilvl w:val="0"/>
          <w:numId w:val="14"/>
        </w:numPr>
        <w:autoSpaceDE w:val="0"/>
        <w:autoSpaceDN w:val="0"/>
        <w:adjustRightInd w:val="0"/>
        <w:spacing w:after="0" w:line="240" w:lineRule="auto"/>
        <w:ind w:left="1080"/>
        <w:jc w:val="both"/>
        <w:rPr>
          <w:rFonts w:ascii="Times New Roman" w:hAnsi="Times New Roman" w:cs="Times New Roman"/>
          <w:bCs/>
          <w:iCs/>
          <w:sz w:val="24"/>
          <w:szCs w:val="24"/>
        </w:rPr>
      </w:pPr>
      <w:r w:rsidRPr="004B3772">
        <w:rPr>
          <w:rFonts w:ascii="Times New Roman" w:hAnsi="Times New Roman" w:cs="Times New Roman"/>
          <w:bCs/>
          <w:iCs/>
          <w:sz w:val="24"/>
          <w:szCs w:val="24"/>
        </w:rPr>
        <w:t>the notification of</w:t>
      </w:r>
      <w:r w:rsidR="00227C75" w:rsidRPr="004B3772">
        <w:rPr>
          <w:rFonts w:ascii="Times New Roman" w:hAnsi="Times New Roman" w:cs="Times New Roman"/>
          <w:bCs/>
          <w:iCs/>
          <w:sz w:val="24"/>
          <w:szCs w:val="24"/>
        </w:rPr>
        <w:t xml:space="preserve"> the Authority and other appropriate</w:t>
      </w:r>
      <w:r w:rsidRPr="004B3772">
        <w:rPr>
          <w:rFonts w:ascii="Times New Roman" w:hAnsi="Times New Roman" w:cs="Times New Roman"/>
          <w:bCs/>
          <w:iCs/>
          <w:sz w:val="24"/>
          <w:szCs w:val="24"/>
        </w:rPr>
        <w:t xml:space="preserve"> bodies that require notification and for the provision of sufficient information </w:t>
      </w:r>
      <w:r w:rsidR="00227C75" w:rsidRPr="004B3772">
        <w:rPr>
          <w:rFonts w:ascii="Times New Roman" w:hAnsi="Times New Roman" w:cs="Times New Roman"/>
          <w:bCs/>
          <w:iCs/>
          <w:sz w:val="24"/>
          <w:szCs w:val="24"/>
        </w:rPr>
        <w:t xml:space="preserve">for an effective off-site </w:t>
      </w:r>
      <w:proofErr w:type="gramStart"/>
      <w:r w:rsidR="00227C75" w:rsidRPr="004B3772">
        <w:rPr>
          <w:rFonts w:ascii="Times New Roman" w:hAnsi="Times New Roman" w:cs="Times New Roman"/>
          <w:bCs/>
          <w:iCs/>
          <w:sz w:val="24"/>
          <w:szCs w:val="24"/>
        </w:rPr>
        <w:t>response;</w:t>
      </w:r>
      <w:proofErr w:type="gramEnd"/>
    </w:p>
    <w:p w14:paraId="5B596212" w14:textId="77777777" w:rsidR="000F6B9B" w:rsidRPr="004B3772" w:rsidRDefault="00A975F3" w:rsidP="00390A20">
      <w:pPr>
        <w:pStyle w:val="ListParagraph"/>
        <w:widowControl w:val="0"/>
        <w:numPr>
          <w:ilvl w:val="0"/>
          <w:numId w:val="14"/>
        </w:numPr>
        <w:autoSpaceDE w:val="0"/>
        <w:autoSpaceDN w:val="0"/>
        <w:adjustRightInd w:val="0"/>
        <w:spacing w:after="0" w:line="240" w:lineRule="auto"/>
        <w:ind w:left="1080"/>
        <w:jc w:val="both"/>
        <w:rPr>
          <w:rFonts w:ascii="Times New Roman" w:hAnsi="Times New Roman" w:cs="Times New Roman"/>
          <w:bCs/>
          <w:iCs/>
          <w:sz w:val="24"/>
          <w:szCs w:val="24"/>
        </w:rPr>
      </w:pPr>
      <w:r w:rsidRPr="004B3772">
        <w:rPr>
          <w:rFonts w:ascii="Times New Roman" w:hAnsi="Times New Roman" w:cs="Times New Roman"/>
          <w:bCs/>
          <w:iCs/>
          <w:sz w:val="24"/>
          <w:szCs w:val="24"/>
        </w:rPr>
        <w:t>the initiation of</w:t>
      </w:r>
      <w:r w:rsidR="00227C75" w:rsidRPr="004B3772">
        <w:rPr>
          <w:rFonts w:ascii="Times New Roman" w:hAnsi="Times New Roman" w:cs="Times New Roman"/>
          <w:bCs/>
          <w:iCs/>
          <w:sz w:val="24"/>
          <w:szCs w:val="24"/>
        </w:rPr>
        <w:t xml:space="preserve"> a coordinated and pre-planned off-site response, as appropriate, in accordance with the protection strategy, upon notification; and</w:t>
      </w:r>
    </w:p>
    <w:p w14:paraId="75D57658" w14:textId="572902B3" w:rsidR="00227C75" w:rsidRPr="004B3772" w:rsidRDefault="00A975F3" w:rsidP="00390A20">
      <w:pPr>
        <w:pStyle w:val="ListParagraph"/>
        <w:widowControl w:val="0"/>
        <w:numPr>
          <w:ilvl w:val="0"/>
          <w:numId w:val="14"/>
        </w:numPr>
        <w:autoSpaceDE w:val="0"/>
        <w:autoSpaceDN w:val="0"/>
        <w:adjustRightInd w:val="0"/>
        <w:spacing w:after="0" w:line="240" w:lineRule="auto"/>
        <w:ind w:left="1080"/>
        <w:jc w:val="both"/>
        <w:rPr>
          <w:rFonts w:ascii="Times New Roman" w:hAnsi="Times New Roman" w:cs="Times New Roman"/>
          <w:bCs/>
          <w:iCs/>
          <w:sz w:val="24"/>
          <w:szCs w:val="24"/>
        </w:rPr>
      </w:pPr>
      <w:r w:rsidRPr="004B3772">
        <w:rPr>
          <w:rFonts w:ascii="Times New Roman" w:hAnsi="Times New Roman" w:cs="Times New Roman"/>
          <w:bCs/>
          <w:iCs/>
          <w:sz w:val="24"/>
          <w:szCs w:val="24"/>
        </w:rPr>
        <w:t>the inclusion of</w:t>
      </w:r>
      <w:r w:rsidR="00227C75" w:rsidRPr="004B3772">
        <w:rPr>
          <w:rFonts w:ascii="Times New Roman" w:hAnsi="Times New Roman" w:cs="Times New Roman"/>
          <w:bCs/>
          <w:iCs/>
          <w:sz w:val="24"/>
          <w:szCs w:val="24"/>
        </w:rPr>
        <w:t xml:space="preserve"> suitable, reliable and diverse means of</w:t>
      </w:r>
      <w:r w:rsidRPr="004B3772">
        <w:rPr>
          <w:rFonts w:ascii="Times New Roman" w:hAnsi="Times New Roman" w:cs="Times New Roman"/>
          <w:bCs/>
          <w:iCs/>
          <w:sz w:val="24"/>
          <w:szCs w:val="24"/>
        </w:rPr>
        <w:t xml:space="preserve"> warning persons on the site, for notification of</w:t>
      </w:r>
      <w:r w:rsidR="00227C75" w:rsidRPr="004B3772">
        <w:rPr>
          <w:rFonts w:ascii="Times New Roman" w:hAnsi="Times New Roman" w:cs="Times New Roman"/>
          <w:bCs/>
          <w:iCs/>
          <w:sz w:val="24"/>
          <w:szCs w:val="24"/>
        </w:rPr>
        <w:t xml:space="preserve"> the</w:t>
      </w:r>
      <w:r w:rsidRPr="004B3772">
        <w:rPr>
          <w:rFonts w:ascii="Times New Roman" w:hAnsi="Times New Roman" w:cs="Times New Roman"/>
          <w:bCs/>
          <w:iCs/>
          <w:sz w:val="24"/>
          <w:szCs w:val="24"/>
        </w:rPr>
        <w:t xml:space="preserve"> bodies that require notification and for</w:t>
      </w:r>
      <w:r w:rsidR="00227C75" w:rsidRPr="004B3772">
        <w:rPr>
          <w:rFonts w:ascii="Times New Roman" w:hAnsi="Times New Roman" w:cs="Times New Roman"/>
          <w:bCs/>
          <w:iCs/>
          <w:sz w:val="24"/>
          <w:szCs w:val="24"/>
        </w:rPr>
        <w:t xml:space="preserve"> </w:t>
      </w:r>
      <w:r w:rsidRPr="004B3772">
        <w:rPr>
          <w:rFonts w:ascii="Times New Roman" w:hAnsi="Times New Roman" w:cs="Times New Roman"/>
          <w:bCs/>
          <w:iCs/>
          <w:sz w:val="24"/>
          <w:szCs w:val="24"/>
        </w:rPr>
        <w:t xml:space="preserve">communication between response </w:t>
      </w:r>
      <w:r w:rsidR="00227C75" w:rsidRPr="004B3772">
        <w:rPr>
          <w:rFonts w:ascii="Times New Roman" w:hAnsi="Times New Roman" w:cs="Times New Roman"/>
          <w:bCs/>
          <w:iCs/>
          <w:sz w:val="24"/>
          <w:szCs w:val="24"/>
        </w:rPr>
        <w:t>organi</w:t>
      </w:r>
      <w:r w:rsidR="00791DBC" w:rsidRPr="004B3772">
        <w:rPr>
          <w:rFonts w:ascii="Times New Roman" w:hAnsi="Times New Roman" w:cs="Times New Roman"/>
          <w:bCs/>
          <w:iCs/>
          <w:sz w:val="24"/>
          <w:szCs w:val="24"/>
        </w:rPr>
        <w:t>s</w:t>
      </w:r>
      <w:r w:rsidR="00227C75" w:rsidRPr="004B3772">
        <w:rPr>
          <w:rFonts w:ascii="Times New Roman" w:hAnsi="Times New Roman" w:cs="Times New Roman"/>
          <w:bCs/>
          <w:iCs/>
          <w:sz w:val="24"/>
          <w:szCs w:val="24"/>
        </w:rPr>
        <w:t>ations.</w:t>
      </w:r>
    </w:p>
    <w:p w14:paraId="192A0EFF" w14:textId="77777777" w:rsidR="00227C75" w:rsidRPr="004B3772" w:rsidRDefault="00227C75" w:rsidP="00227C75">
      <w:pPr>
        <w:widowControl w:val="0"/>
        <w:autoSpaceDE w:val="0"/>
        <w:autoSpaceDN w:val="0"/>
        <w:adjustRightInd w:val="0"/>
        <w:spacing w:after="0" w:line="240" w:lineRule="auto"/>
        <w:jc w:val="both"/>
        <w:rPr>
          <w:rFonts w:ascii="Times New Roman" w:hAnsi="Times New Roman" w:cs="Times New Roman"/>
          <w:bCs/>
          <w:iCs/>
          <w:sz w:val="24"/>
          <w:szCs w:val="24"/>
        </w:rPr>
      </w:pPr>
    </w:p>
    <w:p w14:paraId="633DEA5D" w14:textId="2FDB2898" w:rsidR="00227C75" w:rsidRPr="004B3772" w:rsidRDefault="00227C75" w:rsidP="00227C75">
      <w:pPr>
        <w:pStyle w:val="Heading2"/>
        <w:rPr>
          <w:rFonts w:ascii="Times New Roman" w:hAnsi="Times New Roman" w:cs="Times New Roman"/>
          <w:color w:val="auto"/>
          <w:u w:val="none"/>
        </w:rPr>
      </w:pPr>
      <w:bookmarkStart w:id="23" w:name="_Toc29801147"/>
      <w:bookmarkStart w:id="24" w:name="_Toc172662957"/>
      <w:r w:rsidRPr="004B3772">
        <w:rPr>
          <w:rFonts w:ascii="Times New Roman" w:hAnsi="Times New Roman" w:cs="Times New Roman"/>
          <w:color w:val="auto"/>
          <w:u w:val="none"/>
        </w:rPr>
        <w:t>Taki</w:t>
      </w:r>
      <w:r w:rsidR="00C20F6E" w:rsidRPr="004B3772">
        <w:rPr>
          <w:rFonts w:ascii="Times New Roman" w:hAnsi="Times New Roman" w:cs="Times New Roman"/>
          <w:color w:val="auto"/>
          <w:u w:val="none"/>
        </w:rPr>
        <w:t>ng mitigating</w:t>
      </w:r>
      <w:r w:rsidRPr="004B3772">
        <w:rPr>
          <w:rFonts w:ascii="Times New Roman" w:hAnsi="Times New Roman" w:cs="Times New Roman"/>
          <w:color w:val="auto"/>
          <w:u w:val="none"/>
        </w:rPr>
        <w:t xml:space="preserve"> actions</w:t>
      </w:r>
      <w:bookmarkEnd w:id="23"/>
      <w:bookmarkEnd w:id="24"/>
    </w:p>
    <w:p w14:paraId="53268343" w14:textId="6FC4F1E5" w:rsidR="00791DBC" w:rsidRPr="004B3772" w:rsidRDefault="00A975F3" w:rsidP="00227C75">
      <w:pPr>
        <w:pStyle w:val="BodyText2"/>
        <w:spacing w:before="240"/>
        <w:rPr>
          <w:rFonts w:eastAsiaTheme="minorHAnsi"/>
          <w:bCs/>
          <w:iCs/>
          <w:szCs w:val="24"/>
          <w:lang w:val="en-GB"/>
        </w:rPr>
      </w:pPr>
      <w:r w:rsidRPr="004B3772">
        <w:rPr>
          <w:rFonts w:eastAsiaTheme="minorHAnsi"/>
          <w:b/>
          <w:bCs/>
          <w:iCs/>
          <w:szCs w:val="24"/>
          <w:lang w:val="en-GB"/>
        </w:rPr>
        <w:t>7</w:t>
      </w:r>
      <w:r w:rsidR="00CD6EB5" w:rsidRPr="004B3772">
        <w:rPr>
          <w:rFonts w:eastAsiaTheme="minorHAnsi"/>
          <w:b/>
          <w:bCs/>
          <w:iCs/>
          <w:szCs w:val="24"/>
          <w:lang w:val="en-GB"/>
        </w:rPr>
        <w:t>.</w:t>
      </w:r>
      <w:r w:rsidR="000F6B9B" w:rsidRPr="004B3772">
        <w:rPr>
          <w:rFonts w:eastAsiaTheme="minorHAnsi"/>
          <w:bCs/>
          <w:iCs/>
          <w:szCs w:val="24"/>
          <w:lang w:val="en-GB"/>
        </w:rPr>
        <w:t xml:space="preserve"> </w:t>
      </w:r>
      <w:r w:rsidRPr="004B3772">
        <w:rPr>
          <w:rFonts w:eastAsiaTheme="minorHAnsi"/>
          <w:bCs/>
          <w:iCs/>
          <w:szCs w:val="24"/>
          <w:lang w:val="en-GB"/>
        </w:rPr>
        <w:t>An authorised person shall</w:t>
      </w:r>
    </w:p>
    <w:p w14:paraId="2DE885E1" w14:textId="0FCC22DA" w:rsidR="000F6B9B" w:rsidRPr="004B3772" w:rsidRDefault="000F6B9B" w:rsidP="00390A20">
      <w:pPr>
        <w:pStyle w:val="BodyText2"/>
        <w:numPr>
          <w:ilvl w:val="4"/>
          <w:numId w:val="15"/>
        </w:numPr>
        <w:ind w:left="720"/>
        <w:rPr>
          <w:rFonts w:eastAsiaTheme="minorHAnsi"/>
          <w:b/>
          <w:iCs/>
          <w:szCs w:val="24"/>
          <w:lang w:val="en-GB"/>
        </w:rPr>
      </w:pPr>
      <w:r w:rsidRPr="004B3772">
        <w:rPr>
          <w:szCs w:val="24"/>
          <w:lang w:val="en-GB"/>
        </w:rPr>
        <w:t xml:space="preserve">institute measures </w:t>
      </w:r>
      <w:r w:rsidR="00791DBC" w:rsidRPr="004B3772">
        <w:rPr>
          <w:szCs w:val="24"/>
          <w:lang w:val="en-GB"/>
        </w:rPr>
        <w:t xml:space="preserve">to </w:t>
      </w:r>
      <w:r w:rsidR="0024164D" w:rsidRPr="004B3772">
        <w:rPr>
          <w:szCs w:val="24"/>
          <w:lang w:val="en-GB"/>
        </w:rPr>
        <w:t xml:space="preserve">take </w:t>
      </w:r>
      <w:r w:rsidR="00791DBC" w:rsidRPr="004B3772">
        <w:rPr>
          <w:szCs w:val="24"/>
          <w:lang w:val="en-GB"/>
        </w:rPr>
        <w:t>mitigat</w:t>
      </w:r>
      <w:r w:rsidR="00A975F3" w:rsidRPr="004B3772">
        <w:rPr>
          <w:szCs w:val="24"/>
          <w:lang w:val="en-GB"/>
        </w:rPr>
        <w:t>ing</w:t>
      </w:r>
      <w:r w:rsidR="0024164D" w:rsidRPr="004B3772">
        <w:rPr>
          <w:szCs w:val="24"/>
          <w:lang w:val="en-GB"/>
        </w:rPr>
        <w:t xml:space="preserve"> actions in a nuclear or radiological </w:t>
      </w:r>
      <w:proofErr w:type="gramStart"/>
      <w:r w:rsidR="00791DBC" w:rsidRPr="004B3772">
        <w:rPr>
          <w:szCs w:val="24"/>
          <w:lang w:val="en-GB"/>
        </w:rPr>
        <w:t>emergency</w:t>
      </w:r>
      <w:r w:rsidR="00A975F3" w:rsidRPr="004B3772">
        <w:rPr>
          <w:szCs w:val="24"/>
          <w:lang w:val="en-GB"/>
        </w:rPr>
        <w:t>;</w:t>
      </w:r>
      <w:proofErr w:type="gramEnd"/>
    </w:p>
    <w:p w14:paraId="18E4A7C9" w14:textId="48BAA229" w:rsidR="000F6B9B" w:rsidRPr="004B3772" w:rsidRDefault="00A975F3" w:rsidP="00390A20">
      <w:pPr>
        <w:pStyle w:val="BodyText2"/>
        <w:numPr>
          <w:ilvl w:val="4"/>
          <w:numId w:val="15"/>
        </w:numPr>
        <w:ind w:left="720"/>
        <w:rPr>
          <w:rFonts w:eastAsiaTheme="minorHAnsi"/>
          <w:b/>
          <w:iCs/>
          <w:szCs w:val="24"/>
          <w:lang w:val="en-GB"/>
        </w:rPr>
      </w:pPr>
      <w:r w:rsidRPr="004B3772">
        <w:rPr>
          <w:rFonts w:eastAsiaTheme="minorHAnsi"/>
          <w:szCs w:val="24"/>
          <w:lang w:val="en-GB"/>
        </w:rPr>
        <w:t>p</w:t>
      </w:r>
      <w:r w:rsidR="002F1FEA" w:rsidRPr="004B3772">
        <w:rPr>
          <w:rFonts w:eastAsiaTheme="minorHAnsi"/>
          <w:szCs w:val="24"/>
          <w:lang w:val="en-GB"/>
        </w:rPr>
        <w:t xml:space="preserve">romptly decide </w:t>
      </w:r>
      <w:proofErr w:type="gramStart"/>
      <w:r w:rsidR="002F1FEA" w:rsidRPr="004B3772">
        <w:rPr>
          <w:rFonts w:eastAsiaTheme="minorHAnsi"/>
          <w:szCs w:val="24"/>
          <w:lang w:val="en-GB"/>
        </w:rPr>
        <w:t>on,</w:t>
      </w:r>
      <w:r w:rsidR="000F6B9B" w:rsidRPr="004B3772">
        <w:rPr>
          <w:rFonts w:eastAsiaTheme="minorHAnsi"/>
          <w:szCs w:val="24"/>
          <w:lang w:val="en-GB"/>
        </w:rPr>
        <w:t xml:space="preserve"> </w:t>
      </w:r>
      <w:r w:rsidR="002F1FEA" w:rsidRPr="004B3772">
        <w:rPr>
          <w:rFonts w:eastAsiaTheme="minorHAnsi"/>
          <w:szCs w:val="24"/>
          <w:lang w:val="en-GB"/>
        </w:rPr>
        <w:t>and</w:t>
      </w:r>
      <w:proofErr w:type="gramEnd"/>
      <w:r w:rsidR="002F1FEA" w:rsidRPr="004B3772">
        <w:rPr>
          <w:rFonts w:eastAsiaTheme="minorHAnsi"/>
          <w:szCs w:val="24"/>
          <w:lang w:val="en-GB"/>
        </w:rPr>
        <w:t xml:space="preserve"> take necessary actions on the site to mitigate the consequences of a nuclear or radiological emergency under its responsibility for a </w:t>
      </w:r>
      <w:r w:rsidR="00227C75" w:rsidRPr="004B3772">
        <w:rPr>
          <w:rFonts w:eastAsiaTheme="minorHAnsi"/>
          <w:szCs w:val="24"/>
          <w:lang w:val="en-GB"/>
        </w:rPr>
        <w:t xml:space="preserve">facility or activity in </w:t>
      </w:r>
      <w:r w:rsidR="00340B1F" w:rsidRPr="004B3772">
        <w:rPr>
          <w:rFonts w:eastAsiaTheme="minorHAnsi"/>
          <w:szCs w:val="24"/>
          <w:lang w:val="en-GB"/>
        </w:rPr>
        <w:t>emergency preparedness</w:t>
      </w:r>
      <w:r w:rsidRPr="004B3772">
        <w:rPr>
          <w:rFonts w:eastAsiaTheme="minorHAnsi"/>
          <w:szCs w:val="24"/>
          <w:lang w:val="en-GB"/>
        </w:rPr>
        <w:t xml:space="preserve"> category</w:t>
      </w:r>
      <w:r w:rsidR="00227C75" w:rsidRPr="004B3772">
        <w:rPr>
          <w:rFonts w:eastAsiaTheme="minorHAnsi"/>
          <w:szCs w:val="24"/>
          <w:lang w:val="en-GB"/>
        </w:rPr>
        <w:t xml:space="preserve"> I, II, III or IV</w:t>
      </w:r>
      <w:r w:rsidR="002F1FEA" w:rsidRPr="004B3772">
        <w:rPr>
          <w:rFonts w:eastAsiaTheme="minorHAnsi"/>
          <w:szCs w:val="24"/>
          <w:lang w:val="en-GB"/>
        </w:rPr>
        <w:t>.</w:t>
      </w:r>
    </w:p>
    <w:p w14:paraId="209AB42E" w14:textId="2FFE515C" w:rsidR="00227C75" w:rsidRPr="004B3772" w:rsidRDefault="00C20F6E" w:rsidP="00390A20">
      <w:pPr>
        <w:pStyle w:val="BodyText2"/>
        <w:numPr>
          <w:ilvl w:val="4"/>
          <w:numId w:val="15"/>
        </w:numPr>
        <w:ind w:left="720"/>
        <w:rPr>
          <w:rFonts w:eastAsiaTheme="minorHAnsi"/>
          <w:b/>
          <w:iCs/>
          <w:szCs w:val="24"/>
          <w:lang w:val="en-GB"/>
        </w:rPr>
      </w:pPr>
      <w:r w:rsidRPr="004B3772">
        <w:rPr>
          <w:rFonts w:eastAsiaTheme="minorHAnsi"/>
          <w:szCs w:val="24"/>
          <w:lang w:val="en-GB"/>
        </w:rPr>
        <w:lastRenderedPageBreak/>
        <w:t>f</w:t>
      </w:r>
      <w:r w:rsidR="002F1FEA" w:rsidRPr="004B3772">
        <w:rPr>
          <w:rFonts w:eastAsiaTheme="minorHAnsi"/>
          <w:szCs w:val="24"/>
          <w:lang w:val="en-GB"/>
        </w:rPr>
        <w:t xml:space="preserve">or </w:t>
      </w:r>
      <w:r w:rsidRPr="004B3772">
        <w:rPr>
          <w:rFonts w:eastAsiaTheme="minorHAnsi"/>
          <w:szCs w:val="24"/>
          <w:lang w:val="en-GB"/>
        </w:rPr>
        <w:t>each facility</w:t>
      </w:r>
      <w:r w:rsidR="002F1FEA" w:rsidRPr="004B3772">
        <w:rPr>
          <w:rFonts w:eastAsiaTheme="minorHAnsi"/>
          <w:szCs w:val="24"/>
          <w:lang w:val="en-GB"/>
        </w:rPr>
        <w:t xml:space="preserve"> in</w:t>
      </w:r>
      <w:r w:rsidR="00340B1F" w:rsidRPr="004B3772">
        <w:rPr>
          <w:rFonts w:eastAsiaTheme="minorHAnsi"/>
          <w:szCs w:val="24"/>
          <w:lang w:val="en-GB"/>
        </w:rPr>
        <w:t xml:space="preserve"> emergency preparedness</w:t>
      </w:r>
      <w:r w:rsidRPr="004B3772">
        <w:rPr>
          <w:rFonts w:eastAsiaTheme="minorHAnsi"/>
          <w:szCs w:val="24"/>
          <w:lang w:val="en-GB"/>
        </w:rPr>
        <w:t xml:space="preserve"> categories</w:t>
      </w:r>
      <w:r w:rsidR="00227C75" w:rsidRPr="004B3772">
        <w:t xml:space="preserve"> I, II and III</w:t>
      </w:r>
      <w:r w:rsidR="00DF0FD0" w:rsidRPr="004B3772">
        <w:t>,</w:t>
      </w:r>
      <w:r w:rsidR="002F1FEA" w:rsidRPr="004B3772">
        <w:t xml:space="preserve"> </w:t>
      </w:r>
      <w:r w:rsidRPr="004B3772">
        <w:t>provide</w:t>
      </w:r>
      <w:r w:rsidR="00227C75" w:rsidRPr="004B3772">
        <w:t xml:space="preserve"> in the planning phase </w:t>
      </w:r>
      <w:r w:rsidRPr="004B3772">
        <w:t>for</w:t>
      </w:r>
      <w:r w:rsidR="002F1FEA" w:rsidRPr="004B3772">
        <w:t xml:space="preserve"> </w:t>
      </w:r>
      <w:r w:rsidRPr="004B3772">
        <w:t>mitigating</w:t>
      </w:r>
      <w:r w:rsidR="00227C75" w:rsidRPr="004B3772">
        <w:t xml:space="preserve"> actions</w:t>
      </w:r>
      <w:r w:rsidR="002F1FEA" w:rsidRPr="004B3772">
        <w:t xml:space="preserve"> to</w:t>
      </w:r>
    </w:p>
    <w:p w14:paraId="05DBFA98" w14:textId="77777777" w:rsidR="00B64E07" w:rsidRPr="004B3772" w:rsidRDefault="00C20F6E" w:rsidP="00390A20">
      <w:pPr>
        <w:pStyle w:val="Default"/>
        <w:numPr>
          <w:ilvl w:val="0"/>
          <w:numId w:val="16"/>
        </w:numPr>
        <w:ind w:left="1080"/>
        <w:jc w:val="both"/>
        <w:rPr>
          <w:color w:val="auto"/>
        </w:rPr>
      </w:pPr>
      <w:r w:rsidRPr="004B3772">
        <w:rPr>
          <w:color w:val="auto"/>
        </w:rPr>
        <w:t>p</w:t>
      </w:r>
      <w:r w:rsidR="00227C75" w:rsidRPr="004B3772">
        <w:rPr>
          <w:color w:val="auto"/>
        </w:rPr>
        <w:t xml:space="preserve">revent an escalation of the </w:t>
      </w:r>
      <w:proofErr w:type="gramStart"/>
      <w:r w:rsidR="00227C75" w:rsidRPr="004B3772">
        <w:rPr>
          <w:color w:val="auto"/>
        </w:rPr>
        <w:t>emergency;</w:t>
      </w:r>
      <w:proofErr w:type="gramEnd"/>
    </w:p>
    <w:p w14:paraId="2E42F1E1" w14:textId="77777777" w:rsidR="00B64E07" w:rsidRPr="004B3772" w:rsidRDefault="00C20F6E" w:rsidP="00390A20">
      <w:pPr>
        <w:pStyle w:val="Default"/>
        <w:numPr>
          <w:ilvl w:val="0"/>
          <w:numId w:val="16"/>
        </w:numPr>
        <w:ind w:left="1080"/>
        <w:jc w:val="both"/>
        <w:rPr>
          <w:color w:val="auto"/>
        </w:rPr>
      </w:pPr>
      <w:r w:rsidRPr="004B3772">
        <w:rPr>
          <w:color w:val="auto"/>
        </w:rPr>
        <w:t>r</w:t>
      </w:r>
      <w:r w:rsidR="00227C75" w:rsidRPr="004B3772">
        <w:rPr>
          <w:color w:val="auto"/>
        </w:rPr>
        <w:t xml:space="preserve">eturn the facility to a safe and stable </w:t>
      </w:r>
      <w:proofErr w:type="gramStart"/>
      <w:r w:rsidR="00227C75" w:rsidRPr="004B3772">
        <w:rPr>
          <w:color w:val="auto"/>
        </w:rPr>
        <w:t>state;</w:t>
      </w:r>
      <w:proofErr w:type="gramEnd"/>
    </w:p>
    <w:p w14:paraId="01313724" w14:textId="77777777" w:rsidR="00B64E07" w:rsidRPr="004B3772" w:rsidRDefault="00C20F6E" w:rsidP="00390A20">
      <w:pPr>
        <w:pStyle w:val="Default"/>
        <w:numPr>
          <w:ilvl w:val="0"/>
          <w:numId w:val="16"/>
        </w:numPr>
        <w:ind w:left="1080"/>
        <w:jc w:val="both"/>
        <w:rPr>
          <w:color w:val="auto"/>
        </w:rPr>
      </w:pPr>
      <w:r w:rsidRPr="004B3772">
        <w:rPr>
          <w:color w:val="auto"/>
        </w:rPr>
        <w:t>e</w:t>
      </w:r>
      <w:r w:rsidR="00227C75" w:rsidRPr="004B3772">
        <w:rPr>
          <w:color w:val="auto"/>
        </w:rPr>
        <w:t xml:space="preserve">nsure the continued functionality of nuclear security </w:t>
      </w:r>
      <w:proofErr w:type="gramStart"/>
      <w:r w:rsidR="00227C75" w:rsidRPr="004B3772">
        <w:rPr>
          <w:color w:val="auto"/>
        </w:rPr>
        <w:t>systems;</w:t>
      </w:r>
      <w:proofErr w:type="gramEnd"/>
      <w:r w:rsidR="00227C75" w:rsidRPr="004B3772">
        <w:rPr>
          <w:color w:val="auto"/>
        </w:rPr>
        <w:t xml:space="preserve"> </w:t>
      </w:r>
    </w:p>
    <w:p w14:paraId="6B054ABD" w14:textId="77777777" w:rsidR="00B64E07" w:rsidRPr="004B3772" w:rsidRDefault="00C20F6E" w:rsidP="00390A20">
      <w:pPr>
        <w:pStyle w:val="Default"/>
        <w:numPr>
          <w:ilvl w:val="0"/>
          <w:numId w:val="16"/>
        </w:numPr>
        <w:ind w:left="1080"/>
        <w:jc w:val="both"/>
        <w:rPr>
          <w:color w:val="auto"/>
        </w:rPr>
      </w:pPr>
      <w:r w:rsidRPr="004B3772">
        <w:rPr>
          <w:color w:val="auto"/>
        </w:rPr>
        <w:t>r</w:t>
      </w:r>
      <w:r w:rsidR="00227C75" w:rsidRPr="004B3772">
        <w:rPr>
          <w:color w:val="auto"/>
        </w:rPr>
        <w:t>educe the potential for releases of radioactive material or exposures; and</w:t>
      </w:r>
    </w:p>
    <w:p w14:paraId="2A75CFEF" w14:textId="77777777" w:rsidR="00B64E07" w:rsidRPr="004B3772" w:rsidRDefault="00C20F6E" w:rsidP="00390A20">
      <w:pPr>
        <w:pStyle w:val="Default"/>
        <w:numPr>
          <w:ilvl w:val="0"/>
          <w:numId w:val="16"/>
        </w:numPr>
        <w:ind w:left="1080"/>
        <w:jc w:val="both"/>
        <w:rPr>
          <w:color w:val="auto"/>
        </w:rPr>
      </w:pPr>
      <w:r w:rsidRPr="004B3772">
        <w:rPr>
          <w:color w:val="auto"/>
        </w:rPr>
        <w:t>m</w:t>
      </w:r>
      <w:r w:rsidR="00227C75" w:rsidRPr="004B3772">
        <w:rPr>
          <w:color w:val="auto"/>
        </w:rPr>
        <w:t>itigate the consequences of a</w:t>
      </w:r>
      <w:r w:rsidRPr="004B3772">
        <w:rPr>
          <w:color w:val="auto"/>
        </w:rPr>
        <w:t xml:space="preserve">ny actual releases or </w:t>
      </w:r>
      <w:proofErr w:type="gramStart"/>
      <w:r w:rsidRPr="004B3772">
        <w:rPr>
          <w:color w:val="auto"/>
        </w:rPr>
        <w:t>exposures;</w:t>
      </w:r>
      <w:proofErr w:type="gramEnd"/>
      <w:r w:rsidR="00227C75" w:rsidRPr="004B3772">
        <w:rPr>
          <w:color w:val="auto"/>
        </w:rPr>
        <w:t xml:space="preserve"> </w:t>
      </w:r>
    </w:p>
    <w:p w14:paraId="5D1D9C78" w14:textId="77777777" w:rsidR="00B64E07" w:rsidRPr="004B3772" w:rsidRDefault="00C20F6E" w:rsidP="00390A20">
      <w:pPr>
        <w:pStyle w:val="Default"/>
        <w:numPr>
          <w:ilvl w:val="4"/>
          <w:numId w:val="15"/>
        </w:numPr>
        <w:ind w:left="720"/>
        <w:jc w:val="both"/>
        <w:rPr>
          <w:color w:val="auto"/>
        </w:rPr>
      </w:pPr>
      <w:r w:rsidRPr="004B3772">
        <w:rPr>
          <w:color w:val="auto"/>
        </w:rPr>
        <w:t>f</w:t>
      </w:r>
      <w:r w:rsidR="00227C75" w:rsidRPr="004B3772">
        <w:rPr>
          <w:color w:val="auto"/>
        </w:rPr>
        <w:t xml:space="preserve">or </w:t>
      </w:r>
      <w:r w:rsidRPr="004B3772">
        <w:rPr>
          <w:color w:val="auto"/>
        </w:rPr>
        <w:t>each facility</w:t>
      </w:r>
      <w:r w:rsidR="000F6B9B" w:rsidRPr="004B3772">
        <w:rPr>
          <w:color w:val="auto"/>
        </w:rPr>
        <w:t xml:space="preserve"> or activity</w:t>
      </w:r>
      <w:r w:rsidR="00227C75" w:rsidRPr="004B3772">
        <w:rPr>
          <w:color w:val="auto"/>
        </w:rPr>
        <w:t xml:space="preserve"> in</w:t>
      </w:r>
      <w:r w:rsidR="00340B1F" w:rsidRPr="004B3772">
        <w:rPr>
          <w:color w:val="auto"/>
        </w:rPr>
        <w:t xml:space="preserve"> emergency preparedness</w:t>
      </w:r>
      <w:r w:rsidRPr="004B3772">
        <w:rPr>
          <w:color w:val="auto"/>
        </w:rPr>
        <w:t xml:space="preserve"> categories</w:t>
      </w:r>
      <w:r w:rsidR="00227C75" w:rsidRPr="004B3772">
        <w:rPr>
          <w:color w:val="auto"/>
        </w:rPr>
        <w:t xml:space="preserve"> I and II</w:t>
      </w:r>
      <w:r w:rsidR="002F1FEA" w:rsidRPr="004B3772">
        <w:rPr>
          <w:color w:val="auto"/>
        </w:rPr>
        <w:t xml:space="preserve"> </w:t>
      </w:r>
      <w:r w:rsidR="00227C75" w:rsidRPr="004B3772">
        <w:rPr>
          <w:color w:val="auto"/>
        </w:rPr>
        <w:t xml:space="preserve">establish </w:t>
      </w:r>
      <w:r w:rsidRPr="004B3772">
        <w:rPr>
          <w:color w:val="auto"/>
        </w:rPr>
        <w:t xml:space="preserve">a </w:t>
      </w:r>
      <w:r w:rsidR="00227C75" w:rsidRPr="004B3772">
        <w:rPr>
          <w:color w:val="auto"/>
        </w:rPr>
        <w:t>severe accident management</w:t>
      </w:r>
      <w:r w:rsidR="002F1FEA" w:rsidRPr="004B3772">
        <w:rPr>
          <w:color w:val="auto"/>
        </w:rPr>
        <w:t xml:space="preserve"> </w:t>
      </w:r>
      <w:proofErr w:type="gramStart"/>
      <w:r w:rsidR="002F1FEA" w:rsidRPr="004B3772">
        <w:rPr>
          <w:color w:val="auto"/>
        </w:rPr>
        <w:t>plan</w:t>
      </w:r>
      <w:r w:rsidRPr="004B3772">
        <w:rPr>
          <w:color w:val="auto"/>
        </w:rPr>
        <w:t>;</w:t>
      </w:r>
      <w:proofErr w:type="gramEnd"/>
    </w:p>
    <w:p w14:paraId="017F0BC2" w14:textId="77777777" w:rsidR="00B64E07" w:rsidRPr="004B3772" w:rsidRDefault="00C20F6E" w:rsidP="00390A20">
      <w:pPr>
        <w:pStyle w:val="Default"/>
        <w:numPr>
          <w:ilvl w:val="4"/>
          <w:numId w:val="15"/>
        </w:numPr>
        <w:ind w:left="720"/>
        <w:jc w:val="both"/>
        <w:rPr>
          <w:color w:val="auto"/>
        </w:rPr>
      </w:pPr>
      <w:r w:rsidRPr="004B3772">
        <w:rPr>
          <w:color w:val="auto"/>
        </w:rPr>
        <w:t>f</w:t>
      </w:r>
      <w:r w:rsidR="00196784" w:rsidRPr="004B3772">
        <w:rPr>
          <w:color w:val="auto"/>
        </w:rPr>
        <w:t xml:space="preserve">or </w:t>
      </w:r>
      <w:r w:rsidRPr="004B3772">
        <w:rPr>
          <w:color w:val="auto"/>
        </w:rPr>
        <w:t xml:space="preserve">each facility </w:t>
      </w:r>
      <w:r w:rsidR="00340B1F" w:rsidRPr="004B3772">
        <w:rPr>
          <w:color w:val="auto"/>
        </w:rPr>
        <w:t>or activity emergency preparedness</w:t>
      </w:r>
      <w:r w:rsidRPr="004B3772">
        <w:rPr>
          <w:color w:val="auto"/>
        </w:rPr>
        <w:t xml:space="preserve"> </w:t>
      </w:r>
      <w:proofErr w:type="gramStart"/>
      <w:r w:rsidRPr="004B3772">
        <w:rPr>
          <w:color w:val="auto"/>
        </w:rPr>
        <w:t>category</w:t>
      </w:r>
      <w:proofErr w:type="gramEnd"/>
      <w:r w:rsidR="00227C75" w:rsidRPr="004B3772">
        <w:rPr>
          <w:color w:val="auto"/>
        </w:rPr>
        <w:t xml:space="preserve"> I, II, III or IV</w:t>
      </w:r>
      <w:r w:rsidR="00196784" w:rsidRPr="004B3772">
        <w:rPr>
          <w:color w:val="auto"/>
        </w:rPr>
        <w:t xml:space="preserve"> </w:t>
      </w:r>
      <w:r w:rsidR="00227C75" w:rsidRPr="004B3772">
        <w:rPr>
          <w:color w:val="auto"/>
        </w:rPr>
        <w:t>assess and determine, at the preparedness stage, when and under what conditions assistance from off-</w:t>
      </w:r>
      <w:r w:rsidRPr="004B3772">
        <w:rPr>
          <w:color w:val="auto"/>
        </w:rPr>
        <w:t>site emergency services may have</w:t>
      </w:r>
      <w:r w:rsidR="00227C75" w:rsidRPr="004B3772">
        <w:rPr>
          <w:color w:val="auto"/>
        </w:rPr>
        <w:t xml:space="preserve"> to be </w:t>
      </w:r>
      <w:r w:rsidRPr="004B3772">
        <w:rPr>
          <w:color w:val="auto"/>
        </w:rPr>
        <w:t>provided on the site, in conformity</w:t>
      </w:r>
      <w:r w:rsidR="00227C75" w:rsidRPr="004B3772">
        <w:rPr>
          <w:color w:val="auto"/>
        </w:rPr>
        <w:t xml:space="preserve"> with the hazard assessm</w:t>
      </w:r>
      <w:r w:rsidRPr="004B3772">
        <w:rPr>
          <w:color w:val="auto"/>
        </w:rPr>
        <w:t>ent and the protection strategy;</w:t>
      </w:r>
    </w:p>
    <w:p w14:paraId="5FC42C11" w14:textId="5E371074" w:rsidR="00A54F09" w:rsidRPr="004B3772" w:rsidRDefault="00FD2C6A" w:rsidP="00390A20">
      <w:pPr>
        <w:pStyle w:val="Default"/>
        <w:numPr>
          <w:ilvl w:val="4"/>
          <w:numId w:val="15"/>
        </w:numPr>
        <w:ind w:left="720"/>
        <w:jc w:val="both"/>
        <w:rPr>
          <w:color w:val="auto"/>
        </w:rPr>
      </w:pPr>
      <w:r w:rsidRPr="004B3772">
        <w:rPr>
          <w:color w:val="auto"/>
        </w:rPr>
        <w:t>f</w:t>
      </w:r>
      <w:r w:rsidR="00227C75" w:rsidRPr="004B3772">
        <w:rPr>
          <w:color w:val="auto"/>
        </w:rPr>
        <w:t>or</w:t>
      </w:r>
      <w:r w:rsidRPr="004B3772">
        <w:rPr>
          <w:color w:val="auto"/>
        </w:rPr>
        <w:t xml:space="preserve"> each facility</w:t>
      </w:r>
      <w:r w:rsidR="00227C75" w:rsidRPr="004B3772">
        <w:rPr>
          <w:color w:val="auto"/>
        </w:rPr>
        <w:t xml:space="preserve"> in</w:t>
      </w:r>
      <w:r w:rsidR="00340B1F" w:rsidRPr="004B3772">
        <w:rPr>
          <w:color w:val="auto"/>
        </w:rPr>
        <w:t xml:space="preserve"> emergency preparedness</w:t>
      </w:r>
      <w:r w:rsidRPr="004B3772">
        <w:rPr>
          <w:color w:val="auto"/>
        </w:rPr>
        <w:t xml:space="preserve"> category</w:t>
      </w:r>
      <w:r w:rsidR="00227C75" w:rsidRPr="004B3772">
        <w:rPr>
          <w:color w:val="auto"/>
        </w:rPr>
        <w:t xml:space="preserve"> I, II or III</w:t>
      </w:r>
      <w:r w:rsidR="00DF0FD0" w:rsidRPr="004B3772">
        <w:rPr>
          <w:color w:val="auto"/>
        </w:rPr>
        <w:t>,</w:t>
      </w:r>
    </w:p>
    <w:p w14:paraId="7E467AC0" w14:textId="77777777" w:rsidR="00B64E07" w:rsidRPr="004B3772" w:rsidRDefault="00227C75" w:rsidP="00390A20">
      <w:pPr>
        <w:pStyle w:val="Default"/>
        <w:numPr>
          <w:ilvl w:val="0"/>
          <w:numId w:val="17"/>
        </w:numPr>
        <w:ind w:left="1080"/>
        <w:jc w:val="both"/>
        <w:rPr>
          <w:color w:val="auto"/>
        </w:rPr>
      </w:pPr>
      <w:r w:rsidRPr="004B3772">
        <w:rPr>
          <w:color w:val="auto"/>
        </w:rPr>
        <w:t xml:space="preserve">provide technical assistance to the operational </w:t>
      </w:r>
      <w:proofErr w:type="gramStart"/>
      <w:r w:rsidRPr="004B3772">
        <w:rPr>
          <w:color w:val="auto"/>
        </w:rPr>
        <w:t>staff</w:t>
      </w:r>
      <w:r w:rsidR="00A54F09" w:rsidRPr="004B3772">
        <w:rPr>
          <w:color w:val="auto"/>
        </w:rPr>
        <w:t>;</w:t>
      </w:r>
      <w:proofErr w:type="gramEnd"/>
    </w:p>
    <w:p w14:paraId="300CEFC7" w14:textId="77777777" w:rsidR="00B64E07" w:rsidRPr="004B3772" w:rsidRDefault="00FD2C6A" w:rsidP="00390A20">
      <w:pPr>
        <w:pStyle w:val="Default"/>
        <w:numPr>
          <w:ilvl w:val="0"/>
          <w:numId w:val="17"/>
        </w:numPr>
        <w:ind w:left="1080"/>
        <w:jc w:val="both"/>
        <w:rPr>
          <w:color w:val="auto"/>
        </w:rPr>
      </w:pPr>
      <w:r w:rsidRPr="004B3772">
        <w:rPr>
          <w:color w:val="auto"/>
        </w:rPr>
        <w:t>f</w:t>
      </w:r>
      <w:r w:rsidR="00A54F09" w:rsidRPr="004B3772">
        <w:rPr>
          <w:color w:val="auto"/>
        </w:rPr>
        <w:t xml:space="preserve">orm a team responsible for mitigating </w:t>
      </w:r>
      <w:r w:rsidRPr="004B3772">
        <w:rPr>
          <w:color w:val="auto"/>
        </w:rPr>
        <w:t xml:space="preserve">the </w:t>
      </w:r>
      <w:r w:rsidR="00A54F09" w:rsidRPr="004B3772">
        <w:rPr>
          <w:color w:val="auto"/>
        </w:rPr>
        <w:t>consequence of an emergency and</w:t>
      </w:r>
      <w:r w:rsidRPr="004B3772">
        <w:rPr>
          <w:color w:val="auto"/>
        </w:rPr>
        <w:t xml:space="preserve"> to</w:t>
      </w:r>
      <w:r w:rsidR="00A54F09" w:rsidRPr="004B3772">
        <w:rPr>
          <w:color w:val="auto"/>
        </w:rPr>
        <w:t xml:space="preserve"> perform actions on-site; and</w:t>
      </w:r>
    </w:p>
    <w:p w14:paraId="643D6CBB" w14:textId="77777777" w:rsidR="00B64E07" w:rsidRPr="004B3772" w:rsidRDefault="00FD2C6A" w:rsidP="00390A20">
      <w:pPr>
        <w:pStyle w:val="Default"/>
        <w:numPr>
          <w:ilvl w:val="0"/>
          <w:numId w:val="17"/>
        </w:numPr>
        <w:ind w:left="1080"/>
        <w:jc w:val="both"/>
        <w:rPr>
          <w:color w:val="auto"/>
        </w:rPr>
      </w:pPr>
      <w:r w:rsidRPr="004B3772">
        <w:rPr>
          <w:color w:val="auto"/>
        </w:rPr>
        <w:t>p</w:t>
      </w:r>
      <w:r w:rsidR="00A54F09" w:rsidRPr="004B3772">
        <w:rPr>
          <w:color w:val="auto"/>
        </w:rPr>
        <w:t xml:space="preserve">rovide response equipment at suitable </w:t>
      </w:r>
      <w:r w:rsidR="000101CD" w:rsidRPr="004B3772">
        <w:rPr>
          <w:color w:val="auto"/>
        </w:rPr>
        <w:t xml:space="preserve">accessible </w:t>
      </w:r>
      <w:proofErr w:type="gramStart"/>
      <w:r w:rsidRPr="004B3772">
        <w:rPr>
          <w:color w:val="auto"/>
        </w:rPr>
        <w:t>locations;</w:t>
      </w:r>
      <w:proofErr w:type="gramEnd"/>
    </w:p>
    <w:p w14:paraId="269BD881" w14:textId="72B00111" w:rsidR="00B64E07" w:rsidRPr="004B3772" w:rsidRDefault="00FD2C6A" w:rsidP="00390A20">
      <w:pPr>
        <w:pStyle w:val="Default"/>
        <w:numPr>
          <w:ilvl w:val="4"/>
          <w:numId w:val="15"/>
        </w:numPr>
        <w:ind w:left="720"/>
        <w:jc w:val="both"/>
        <w:rPr>
          <w:color w:val="auto"/>
        </w:rPr>
      </w:pPr>
      <w:r w:rsidRPr="004B3772">
        <w:rPr>
          <w:color w:val="auto"/>
        </w:rPr>
        <w:t>f</w:t>
      </w:r>
      <w:r w:rsidR="00A54157" w:rsidRPr="004B3772">
        <w:rPr>
          <w:color w:val="auto"/>
        </w:rPr>
        <w:t>or a</w:t>
      </w:r>
      <w:r w:rsidR="00F66518" w:rsidRPr="004B3772">
        <w:rPr>
          <w:color w:val="auto"/>
        </w:rPr>
        <w:t>n</w:t>
      </w:r>
      <w:r w:rsidR="00B64E07" w:rsidRPr="004B3772">
        <w:rPr>
          <w:color w:val="auto"/>
        </w:rPr>
        <w:t xml:space="preserve"> </w:t>
      </w:r>
      <w:r w:rsidR="00A54157" w:rsidRPr="004B3772">
        <w:rPr>
          <w:color w:val="auto"/>
        </w:rPr>
        <w:t xml:space="preserve">activity in </w:t>
      </w:r>
      <w:r w:rsidR="00340B1F" w:rsidRPr="004B3772">
        <w:rPr>
          <w:color w:val="auto"/>
        </w:rPr>
        <w:t>emergency preparedness</w:t>
      </w:r>
      <w:r w:rsidRPr="004B3772">
        <w:rPr>
          <w:color w:val="auto"/>
        </w:rPr>
        <w:t xml:space="preserve"> category</w:t>
      </w:r>
      <w:r w:rsidR="00A54157" w:rsidRPr="004B3772">
        <w:rPr>
          <w:color w:val="auto"/>
        </w:rPr>
        <w:t xml:space="preserve"> IV</w:t>
      </w:r>
      <w:r w:rsidRPr="004B3772">
        <w:rPr>
          <w:color w:val="auto"/>
        </w:rPr>
        <w:t>, institute measures for a prompt response</w:t>
      </w:r>
      <w:r w:rsidR="00A54157" w:rsidRPr="004B3772">
        <w:rPr>
          <w:color w:val="auto"/>
        </w:rPr>
        <w:t xml:space="preserve"> to an emergency</w:t>
      </w:r>
      <w:r w:rsidRPr="004B3772">
        <w:rPr>
          <w:color w:val="auto"/>
        </w:rPr>
        <w:t xml:space="preserve"> that involves</w:t>
      </w:r>
      <w:r w:rsidR="00A54157" w:rsidRPr="004B3772">
        <w:rPr>
          <w:color w:val="auto"/>
        </w:rPr>
        <w:t xml:space="preserve"> a source in order to mitigate any </w:t>
      </w:r>
      <w:r w:rsidR="00EF66CA" w:rsidRPr="004B3772">
        <w:rPr>
          <w:color w:val="auto"/>
        </w:rPr>
        <w:t>consequences</w:t>
      </w:r>
      <w:r w:rsidR="00A54157" w:rsidRPr="004B3772">
        <w:rPr>
          <w:color w:val="auto"/>
        </w:rPr>
        <w:t xml:space="preserve"> in the </w:t>
      </w:r>
      <w:r w:rsidRPr="004B3772">
        <w:rPr>
          <w:color w:val="auto"/>
        </w:rPr>
        <w:t xml:space="preserve">preparedness </w:t>
      </w:r>
      <w:proofErr w:type="gramStart"/>
      <w:r w:rsidRPr="004B3772">
        <w:rPr>
          <w:color w:val="auto"/>
        </w:rPr>
        <w:t>phase;</w:t>
      </w:r>
      <w:proofErr w:type="gramEnd"/>
    </w:p>
    <w:p w14:paraId="11FF50D1" w14:textId="4C13854C" w:rsidR="00B64E07" w:rsidRPr="004B3772" w:rsidRDefault="00FD2C6A" w:rsidP="00390A20">
      <w:pPr>
        <w:pStyle w:val="Default"/>
        <w:numPr>
          <w:ilvl w:val="4"/>
          <w:numId w:val="15"/>
        </w:numPr>
        <w:ind w:left="720"/>
        <w:jc w:val="both"/>
        <w:rPr>
          <w:color w:val="auto"/>
        </w:rPr>
      </w:pPr>
      <w:r w:rsidRPr="004B3772">
        <w:rPr>
          <w:color w:val="auto"/>
        </w:rPr>
        <w:t>f</w:t>
      </w:r>
      <w:r w:rsidR="00227C75" w:rsidRPr="004B3772">
        <w:rPr>
          <w:color w:val="auto"/>
        </w:rPr>
        <w:t>or</w:t>
      </w:r>
      <w:r w:rsidRPr="004B3772">
        <w:rPr>
          <w:color w:val="auto"/>
        </w:rPr>
        <w:t xml:space="preserve"> each</w:t>
      </w:r>
      <w:r w:rsidR="00F66518" w:rsidRPr="004B3772">
        <w:rPr>
          <w:color w:val="auto"/>
        </w:rPr>
        <w:t xml:space="preserve"> </w:t>
      </w:r>
      <w:r w:rsidRPr="004B3772">
        <w:rPr>
          <w:color w:val="auto"/>
        </w:rPr>
        <w:t>activity</w:t>
      </w:r>
      <w:r w:rsidR="00227C75" w:rsidRPr="004B3772">
        <w:rPr>
          <w:color w:val="auto"/>
        </w:rPr>
        <w:t xml:space="preserve"> in</w:t>
      </w:r>
      <w:r w:rsidR="00340B1F" w:rsidRPr="004B3772">
        <w:rPr>
          <w:color w:val="auto"/>
        </w:rPr>
        <w:t xml:space="preserve"> emergency preparedness</w:t>
      </w:r>
      <w:r w:rsidRPr="004B3772">
        <w:rPr>
          <w:color w:val="auto"/>
        </w:rPr>
        <w:t xml:space="preserve"> category</w:t>
      </w:r>
      <w:r w:rsidR="00227C75" w:rsidRPr="004B3772">
        <w:rPr>
          <w:color w:val="auto"/>
        </w:rPr>
        <w:t xml:space="preserve"> IV</w:t>
      </w:r>
      <w:r w:rsidRPr="004B3772">
        <w:rPr>
          <w:color w:val="auto"/>
        </w:rPr>
        <w:t>, institute measures for the prompt provision of</w:t>
      </w:r>
      <w:r w:rsidR="00EF66CA" w:rsidRPr="004B3772">
        <w:rPr>
          <w:color w:val="auto"/>
        </w:rPr>
        <w:t xml:space="preserve"> </w:t>
      </w:r>
      <w:r w:rsidR="00227C75" w:rsidRPr="004B3772">
        <w:rPr>
          <w:color w:val="auto"/>
        </w:rPr>
        <w:t xml:space="preserve">expertise and services </w:t>
      </w:r>
      <w:r w:rsidRPr="004B3772">
        <w:rPr>
          <w:color w:val="auto"/>
        </w:rPr>
        <w:t>in radiation protection</w:t>
      </w:r>
      <w:r w:rsidR="00227C75" w:rsidRPr="004B3772">
        <w:rPr>
          <w:color w:val="auto"/>
        </w:rPr>
        <w:t xml:space="preserve"> </w:t>
      </w:r>
      <w:r w:rsidR="009E1473" w:rsidRPr="004B3772">
        <w:rPr>
          <w:color w:val="auto"/>
        </w:rPr>
        <w:t>to local officials and specialis</w:t>
      </w:r>
      <w:r w:rsidRPr="004B3772">
        <w:rPr>
          <w:color w:val="auto"/>
        </w:rPr>
        <w:t>ed response services, including</w:t>
      </w:r>
      <w:r w:rsidR="008125F2" w:rsidRPr="004B3772">
        <w:rPr>
          <w:color w:val="auto"/>
        </w:rPr>
        <w:t xml:space="preserve"> law enforcement agencies; and</w:t>
      </w:r>
    </w:p>
    <w:p w14:paraId="4AA9C9E4" w14:textId="0E87FCF1" w:rsidR="00227C75" w:rsidRPr="004B3772" w:rsidRDefault="008125F2" w:rsidP="00390A20">
      <w:pPr>
        <w:pStyle w:val="Default"/>
        <w:numPr>
          <w:ilvl w:val="4"/>
          <w:numId w:val="15"/>
        </w:numPr>
        <w:ind w:left="720"/>
        <w:jc w:val="both"/>
        <w:rPr>
          <w:color w:val="auto"/>
        </w:rPr>
      </w:pPr>
      <w:r w:rsidRPr="004B3772">
        <w:rPr>
          <w:color w:val="auto"/>
        </w:rPr>
        <w:t>a</w:t>
      </w:r>
      <w:r w:rsidR="00EF66CA" w:rsidRPr="004B3772">
        <w:rPr>
          <w:color w:val="auto"/>
        </w:rPr>
        <w:t xml:space="preserve">ssist </w:t>
      </w:r>
      <w:r w:rsidR="00227C75" w:rsidRPr="004B3772">
        <w:rPr>
          <w:color w:val="auto"/>
        </w:rPr>
        <w:t xml:space="preserve">off-site authorities to initiate a prompt search </w:t>
      </w:r>
      <w:proofErr w:type="gramStart"/>
      <w:r w:rsidR="00227C75" w:rsidRPr="004B3772">
        <w:rPr>
          <w:color w:val="auto"/>
        </w:rPr>
        <w:t>in the event that</w:t>
      </w:r>
      <w:proofErr w:type="gramEnd"/>
      <w:r w:rsidR="00227C75" w:rsidRPr="004B3772">
        <w:rPr>
          <w:color w:val="auto"/>
        </w:rPr>
        <w:t xml:space="preserve"> a dangerous source could possibly be in the </w:t>
      </w:r>
      <w:r w:rsidRPr="004B3772">
        <w:rPr>
          <w:color w:val="auto"/>
        </w:rPr>
        <w:t>public domain as a result of the</w:t>
      </w:r>
      <w:r w:rsidR="00227C75" w:rsidRPr="004B3772">
        <w:rPr>
          <w:color w:val="auto"/>
        </w:rPr>
        <w:t xml:space="preserve"> loss or un</w:t>
      </w:r>
      <w:r w:rsidR="0041274F" w:rsidRPr="004B3772">
        <w:rPr>
          <w:color w:val="auto"/>
        </w:rPr>
        <w:t>authorised</w:t>
      </w:r>
      <w:r w:rsidR="00227C75" w:rsidRPr="004B3772">
        <w:rPr>
          <w:color w:val="auto"/>
        </w:rPr>
        <w:t xml:space="preserve"> removal</w:t>
      </w:r>
      <w:r w:rsidRPr="004B3772">
        <w:rPr>
          <w:color w:val="auto"/>
        </w:rPr>
        <w:t xml:space="preserve"> of that source</w:t>
      </w:r>
      <w:r w:rsidR="00227C75" w:rsidRPr="004B3772">
        <w:rPr>
          <w:color w:val="auto"/>
        </w:rPr>
        <w:t>.</w:t>
      </w:r>
    </w:p>
    <w:p w14:paraId="7E5752BC" w14:textId="77777777" w:rsidR="00791DBC" w:rsidRPr="004B3772" w:rsidRDefault="00791DBC" w:rsidP="00227C75">
      <w:pPr>
        <w:pStyle w:val="Default"/>
        <w:jc w:val="both"/>
        <w:rPr>
          <w:color w:val="auto"/>
        </w:rPr>
      </w:pPr>
    </w:p>
    <w:p w14:paraId="6FA899E9" w14:textId="4366C128" w:rsidR="00227C75" w:rsidRPr="004B3772" w:rsidRDefault="00227C75" w:rsidP="00227C75">
      <w:pPr>
        <w:pStyle w:val="Heading2"/>
        <w:rPr>
          <w:rFonts w:ascii="Times New Roman" w:hAnsi="Times New Roman" w:cs="Times New Roman"/>
          <w:color w:val="auto"/>
          <w:u w:val="none"/>
        </w:rPr>
      </w:pPr>
      <w:bookmarkStart w:id="25" w:name="_Toc29801148"/>
      <w:bookmarkStart w:id="26" w:name="_Toc172662958"/>
      <w:r w:rsidRPr="004B3772">
        <w:rPr>
          <w:rFonts w:ascii="Times New Roman" w:hAnsi="Times New Roman" w:cs="Times New Roman"/>
          <w:color w:val="auto"/>
          <w:u w:val="none"/>
        </w:rPr>
        <w:t>Taking urgent protective actions and other response actions</w:t>
      </w:r>
      <w:bookmarkEnd w:id="25"/>
      <w:bookmarkEnd w:id="26"/>
    </w:p>
    <w:p w14:paraId="32258192" w14:textId="77777777" w:rsidR="00227C75" w:rsidRPr="004B3772" w:rsidRDefault="00227C75" w:rsidP="00227C75">
      <w:pPr>
        <w:pStyle w:val="Default"/>
        <w:jc w:val="both"/>
        <w:rPr>
          <w:b/>
          <w:bCs/>
          <w:color w:val="auto"/>
        </w:rPr>
      </w:pPr>
    </w:p>
    <w:p w14:paraId="172A0728" w14:textId="38E28870" w:rsidR="00EF66CA" w:rsidRPr="004B3772" w:rsidRDefault="008125F2" w:rsidP="00227C75">
      <w:pPr>
        <w:pStyle w:val="Default"/>
        <w:jc w:val="both"/>
        <w:rPr>
          <w:color w:val="auto"/>
        </w:rPr>
      </w:pPr>
      <w:r w:rsidRPr="004B3772">
        <w:rPr>
          <w:b/>
          <w:color w:val="auto"/>
        </w:rPr>
        <w:t>8</w:t>
      </w:r>
      <w:r w:rsidR="00CD6EB5" w:rsidRPr="004B3772">
        <w:rPr>
          <w:b/>
          <w:color w:val="auto"/>
        </w:rPr>
        <w:t>.</w:t>
      </w:r>
      <w:r w:rsidR="00CD6EB5" w:rsidRPr="004B3772">
        <w:rPr>
          <w:color w:val="auto"/>
        </w:rPr>
        <w:t xml:space="preserve"> </w:t>
      </w:r>
      <w:r w:rsidRPr="004B3772">
        <w:rPr>
          <w:color w:val="auto"/>
        </w:rPr>
        <w:t>An authorised person shall</w:t>
      </w:r>
    </w:p>
    <w:p w14:paraId="2DF03572" w14:textId="77777777" w:rsidR="00B64E07" w:rsidRPr="004B3772" w:rsidRDefault="008125F2" w:rsidP="00390A20">
      <w:pPr>
        <w:pStyle w:val="Default"/>
        <w:numPr>
          <w:ilvl w:val="4"/>
          <w:numId w:val="18"/>
        </w:numPr>
        <w:ind w:left="720"/>
        <w:jc w:val="both"/>
        <w:rPr>
          <w:color w:val="auto"/>
        </w:rPr>
      </w:pPr>
      <w:r w:rsidRPr="004B3772">
        <w:rPr>
          <w:color w:val="auto"/>
        </w:rPr>
        <w:t>assess the magnitude</w:t>
      </w:r>
      <w:r w:rsidR="00227C75" w:rsidRPr="004B3772">
        <w:rPr>
          <w:color w:val="auto"/>
        </w:rPr>
        <w:t xml:space="preserve"> of hazards and the possible development of hazardous conditions initially and throughout a nuclear or radiological emergency in order to promptly identify, characterize or anticipate, as appropriate, new hazards or the extent of hazards and to</w:t>
      </w:r>
      <w:r w:rsidRPr="004B3772">
        <w:rPr>
          <w:color w:val="auto"/>
        </w:rPr>
        <w:t xml:space="preserve"> revise the protection </w:t>
      </w:r>
      <w:proofErr w:type="gramStart"/>
      <w:r w:rsidRPr="004B3772">
        <w:rPr>
          <w:color w:val="auto"/>
        </w:rPr>
        <w:t>strategy;</w:t>
      </w:r>
      <w:proofErr w:type="gramEnd"/>
    </w:p>
    <w:p w14:paraId="234A2AFB" w14:textId="7C2EE410" w:rsidR="002C5974" w:rsidRPr="004B3772" w:rsidRDefault="008125F2" w:rsidP="00390A20">
      <w:pPr>
        <w:pStyle w:val="Default"/>
        <w:numPr>
          <w:ilvl w:val="4"/>
          <w:numId w:val="18"/>
        </w:numPr>
        <w:ind w:left="720"/>
        <w:jc w:val="both"/>
        <w:rPr>
          <w:color w:val="auto"/>
        </w:rPr>
      </w:pPr>
      <w:r w:rsidRPr="004B3772">
        <w:rPr>
          <w:color w:val="auto"/>
        </w:rPr>
        <w:t>f</w:t>
      </w:r>
      <w:r w:rsidR="002C5974" w:rsidRPr="004B3772">
        <w:rPr>
          <w:color w:val="auto"/>
        </w:rPr>
        <w:t xml:space="preserve">or </w:t>
      </w:r>
      <w:r w:rsidRPr="004B3772">
        <w:rPr>
          <w:color w:val="auto"/>
        </w:rPr>
        <w:t xml:space="preserve">each </w:t>
      </w:r>
      <w:r w:rsidR="002C5974" w:rsidRPr="004B3772">
        <w:rPr>
          <w:color w:val="auto"/>
        </w:rPr>
        <w:t>facilit</w:t>
      </w:r>
      <w:r w:rsidRPr="004B3772">
        <w:rPr>
          <w:color w:val="auto"/>
        </w:rPr>
        <w:t>y in</w:t>
      </w:r>
      <w:r w:rsidR="00340B1F" w:rsidRPr="004B3772">
        <w:rPr>
          <w:color w:val="auto"/>
        </w:rPr>
        <w:t xml:space="preserve"> emergency preparedness</w:t>
      </w:r>
      <w:r w:rsidR="00DF0FD0" w:rsidRPr="004B3772">
        <w:rPr>
          <w:color w:val="auto"/>
        </w:rPr>
        <w:t xml:space="preserve"> category</w:t>
      </w:r>
      <w:r w:rsidRPr="004B3772">
        <w:rPr>
          <w:color w:val="auto"/>
        </w:rPr>
        <w:t xml:space="preserve"> I, II or III, institute measures for prompt</w:t>
      </w:r>
      <w:r w:rsidR="002C5974" w:rsidRPr="004B3772">
        <w:rPr>
          <w:color w:val="auto"/>
        </w:rPr>
        <w:t xml:space="preserve"> assess</w:t>
      </w:r>
      <w:r w:rsidRPr="004B3772">
        <w:rPr>
          <w:color w:val="auto"/>
        </w:rPr>
        <w:t>ment and anticipation of</w:t>
      </w:r>
      <w:r w:rsidR="002C5974" w:rsidRPr="004B3772">
        <w:rPr>
          <w:color w:val="auto"/>
        </w:rPr>
        <w:t xml:space="preserve"> </w:t>
      </w:r>
    </w:p>
    <w:p w14:paraId="0C9CE703" w14:textId="77777777" w:rsidR="00B64E07" w:rsidRPr="004B3772" w:rsidRDefault="008125F2" w:rsidP="00390A20">
      <w:pPr>
        <w:pStyle w:val="Default"/>
        <w:numPr>
          <w:ilvl w:val="4"/>
          <w:numId w:val="19"/>
        </w:numPr>
        <w:ind w:left="1080"/>
        <w:jc w:val="both"/>
        <w:rPr>
          <w:color w:val="auto"/>
        </w:rPr>
      </w:pPr>
      <w:r w:rsidRPr="004B3772">
        <w:rPr>
          <w:color w:val="auto"/>
        </w:rPr>
        <w:t>a</w:t>
      </w:r>
      <w:r w:rsidR="002C5974" w:rsidRPr="004B3772">
        <w:rPr>
          <w:color w:val="auto"/>
        </w:rPr>
        <w:t xml:space="preserve">bnormal conditions at the </w:t>
      </w:r>
      <w:proofErr w:type="gramStart"/>
      <w:r w:rsidR="002C5974" w:rsidRPr="004B3772">
        <w:rPr>
          <w:color w:val="auto"/>
        </w:rPr>
        <w:t>facility;</w:t>
      </w:r>
      <w:proofErr w:type="gramEnd"/>
    </w:p>
    <w:p w14:paraId="24EFC254" w14:textId="77777777" w:rsidR="00B64E07" w:rsidRPr="004B3772" w:rsidRDefault="008125F2" w:rsidP="00390A20">
      <w:pPr>
        <w:pStyle w:val="Default"/>
        <w:numPr>
          <w:ilvl w:val="4"/>
          <w:numId w:val="19"/>
        </w:numPr>
        <w:ind w:left="1080"/>
        <w:jc w:val="both"/>
        <w:rPr>
          <w:color w:val="auto"/>
        </w:rPr>
      </w:pPr>
      <w:r w:rsidRPr="004B3772">
        <w:rPr>
          <w:color w:val="auto"/>
        </w:rPr>
        <w:t>e</w:t>
      </w:r>
      <w:r w:rsidR="002C5974" w:rsidRPr="004B3772">
        <w:rPr>
          <w:color w:val="auto"/>
        </w:rPr>
        <w:t xml:space="preserve">xposures and releases of radioactive </w:t>
      </w:r>
      <w:proofErr w:type="gramStart"/>
      <w:r w:rsidR="002C5974" w:rsidRPr="004B3772">
        <w:rPr>
          <w:color w:val="auto"/>
        </w:rPr>
        <w:t>material;</w:t>
      </w:r>
      <w:proofErr w:type="gramEnd"/>
    </w:p>
    <w:p w14:paraId="48F0E20A" w14:textId="77777777" w:rsidR="00B64E07" w:rsidRPr="004B3772" w:rsidRDefault="00B64E07" w:rsidP="00390A20">
      <w:pPr>
        <w:pStyle w:val="Default"/>
        <w:numPr>
          <w:ilvl w:val="4"/>
          <w:numId w:val="19"/>
        </w:numPr>
        <w:ind w:left="1080"/>
        <w:jc w:val="both"/>
        <w:rPr>
          <w:color w:val="auto"/>
        </w:rPr>
      </w:pPr>
      <w:r w:rsidRPr="004B3772">
        <w:rPr>
          <w:color w:val="auto"/>
        </w:rPr>
        <w:t xml:space="preserve"> </w:t>
      </w:r>
      <w:r w:rsidR="008125F2" w:rsidRPr="004B3772">
        <w:rPr>
          <w:color w:val="auto"/>
        </w:rPr>
        <w:t>r</w:t>
      </w:r>
      <w:r w:rsidR="002C5974" w:rsidRPr="004B3772">
        <w:rPr>
          <w:color w:val="auto"/>
        </w:rPr>
        <w:t>adiological conditions on and off the site; and</w:t>
      </w:r>
    </w:p>
    <w:p w14:paraId="5D0B5E89" w14:textId="77777777" w:rsidR="00B64E07" w:rsidRPr="004B3772" w:rsidRDefault="00B64E07" w:rsidP="00390A20">
      <w:pPr>
        <w:pStyle w:val="Default"/>
        <w:numPr>
          <w:ilvl w:val="4"/>
          <w:numId w:val="19"/>
        </w:numPr>
        <w:ind w:left="1080"/>
        <w:jc w:val="both"/>
        <w:rPr>
          <w:color w:val="auto"/>
        </w:rPr>
      </w:pPr>
      <w:r w:rsidRPr="004B3772">
        <w:rPr>
          <w:color w:val="auto"/>
        </w:rPr>
        <w:t xml:space="preserve"> </w:t>
      </w:r>
      <w:r w:rsidR="008125F2" w:rsidRPr="004B3772">
        <w:rPr>
          <w:color w:val="auto"/>
        </w:rPr>
        <w:t>a</w:t>
      </w:r>
      <w:r w:rsidR="002C5974" w:rsidRPr="004B3772">
        <w:rPr>
          <w:color w:val="auto"/>
        </w:rPr>
        <w:t>ny actual or potential exposures of the workers and emergency workers, the public and, as relevant, patie</w:t>
      </w:r>
      <w:r w:rsidR="008125F2" w:rsidRPr="004B3772">
        <w:rPr>
          <w:color w:val="auto"/>
        </w:rPr>
        <w:t xml:space="preserve">nts and helpers in an </w:t>
      </w:r>
      <w:proofErr w:type="gramStart"/>
      <w:r w:rsidR="008125F2" w:rsidRPr="004B3772">
        <w:rPr>
          <w:color w:val="auto"/>
        </w:rPr>
        <w:t>emergency;</w:t>
      </w:r>
      <w:proofErr w:type="gramEnd"/>
    </w:p>
    <w:p w14:paraId="21D40829" w14:textId="3E3D4CA9" w:rsidR="00B64E07" w:rsidRPr="004B3772" w:rsidRDefault="00DF0FD0" w:rsidP="00390A20">
      <w:pPr>
        <w:pStyle w:val="Default"/>
        <w:numPr>
          <w:ilvl w:val="4"/>
          <w:numId w:val="18"/>
        </w:numPr>
        <w:ind w:left="720"/>
        <w:jc w:val="both"/>
        <w:rPr>
          <w:color w:val="auto"/>
        </w:rPr>
      </w:pPr>
      <w:r w:rsidRPr="004B3772">
        <w:rPr>
          <w:color w:val="auto"/>
        </w:rPr>
        <w:t>f</w:t>
      </w:r>
      <w:r w:rsidR="00503C89" w:rsidRPr="004B3772">
        <w:rPr>
          <w:color w:val="auto"/>
        </w:rPr>
        <w:t>or</w:t>
      </w:r>
      <w:r w:rsidRPr="004B3772">
        <w:rPr>
          <w:color w:val="auto"/>
        </w:rPr>
        <w:t xml:space="preserve"> each</w:t>
      </w:r>
      <w:r w:rsidR="00F66518" w:rsidRPr="004B3772">
        <w:rPr>
          <w:color w:val="auto"/>
        </w:rPr>
        <w:t xml:space="preserve"> </w:t>
      </w:r>
      <w:r w:rsidRPr="004B3772">
        <w:rPr>
          <w:color w:val="auto"/>
        </w:rPr>
        <w:t>activity</w:t>
      </w:r>
      <w:r w:rsidR="00503C89" w:rsidRPr="004B3772">
        <w:rPr>
          <w:color w:val="auto"/>
        </w:rPr>
        <w:t xml:space="preserve"> in</w:t>
      </w:r>
      <w:r w:rsidR="00340B1F" w:rsidRPr="004B3772">
        <w:rPr>
          <w:color w:val="auto"/>
        </w:rPr>
        <w:t xml:space="preserve"> emergency preparedness</w:t>
      </w:r>
      <w:r w:rsidRPr="004B3772">
        <w:rPr>
          <w:color w:val="auto"/>
        </w:rPr>
        <w:t xml:space="preserve"> category</w:t>
      </w:r>
      <w:r w:rsidR="00503C89" w:rsidRPr="004B3772">
        <w:rPr>
          <w:color w:val="auto"/>
        </w:rPr>
        <w:t xml:space="preserve"> IV</w:t>
      </w:r>
      <w:r w:rsidRPr="004B3772">
        <w:rPr>
          <w:color w:val="auto"/>
        </w:rPr>
        <w:t>, institute measures for the prompt</w:t>
      </w:r>
      <w:r w:rsidR="00503C89" w:rsidRPr="004B3772">
        <w:rPr>
          <w:color w:val="auto"/>
        </w:rPr>
        <w:t xml:space="preserve"> assess</w:t>
      </w:r>
      <w:r w:rsidRPr="004B3772">
        <w:rPr>
          <w:color w:val="auto"/>
        </w:rPr>
        <w:t xml:space="preserve">ment of the extent </w:t>
      </w:r>
      <w:r w:rsidR="00503C89" w:rsidRPr="004B3772">
        <w:rPr>
          <w:color w:val="auto"/>
        </w:rPr>
        <w:t>or the significance of any abnormal conditions on the site, any</w:t>
      </w:r>
      <w:r w:rsidRPr="004B3772">
        <w:rPr>
          <w:color w:val="auto"/>
        </w:rPr>
        <w:t xml:space="preserve"> exposures or any </w:t>
      </w:r>
      <w:proofErr w:type="gramStart"/>
      <w:r w:rsidRPr="004B3772">
        <w:rPr>
          <w:color w:val="auto"/>
        </w:rPr>
        <w:t>contamination;</w:t>
      </w:r>
      <w:proofErr w:type="gramEnd"/>
    </w:p>
    <w:p w14:paraId="43F01415" w14:textId="77777777" w:rsidR="00B64E07" w:rsidRPr="004B3772" w:rsidRDefault="00DF0FD0" w:rsidP="00390A20">
      <w:pPr>
        <w:pStyle w:val="Default"/>
        <w:numPr>
          <w:ilvl w:val="4"/>
          <w:numId w:val="18"/>
        </w:numPr>
        <w:ind w:left="720"/>
        <w:jc w:val="both"/>
        <w:rPr>
          <w:color w:val="auto"/>
        </w:rPr>
      </w:pPr>
      <w:r w:rsidRPr="004B3772">
        <w:rPr>
          <w:color w:val="auto"/>
        </w:rPr>
        <w:t>establish procedures for prompt</w:t>
      </w:r>
      <w:r w:rsidR="00443602" w:rsidRPr="004B3772">
        <w:rPr>
          <w:color w:val="auto"/>
        </w:rPr>
        <w:t xml:space="preserve"> sharing</w:t>
      </w:r>
      <w:r w:rsidRPr="004B3772">
        <w:rPr>
          <w:color w:val="auto"/>
        </w:rPr>
        <w:t xml:space="preserve"> of</w:t>
      </w:r>
      <w:r w:rsidR="00443602" w:rsidRPr="004B3772">
        <w:rPr>
          <w:color w:val="auto"/>
        </w:rPr>
        <w:t xml:space="preserve"> information on emergency conditions, assessments, data analysis and provisi</w:t>
      </w:r>
      <w:r w:rsidRPr="004B3772">
        <w:rPr>
          <w:color w:val="auto"/>
        </w:rPr>
        <w:t>on of relevant information including maps</w:t>
      </w:r>
      <w:r w:rsidR="00443602" w:rsidRPr="004B3772">
        <w:rPr>
          <w:color w:val="auto"/>
        </w:rPr>
        <w:t xml:space="preserve">, protective actions and other response actions that have been recommended and have been taken with all relevant response </w:t>
      </w:r>
      <w:r w:rsidR="0041274F" w:rsidRPr="004B3772">
        <w:rPr>
          <w:color w:val="auto"/>
        </w:rPr>
        <w:t>organisation</w:t>
      </w:r>
      <w:r w:rsidR="009D3362" w:rsidRPr="004B3772">
        <w:rPr>
          <w:color w:val="auto"/>
        </w:rPr>
        <w:t xml:space="preserve">s, for decision </w:t>
      </w:r>
      <w:proofErr w:type="gramStart"/>
      <w:r w:rsidR="009D3362" w:rsidRPr="004B3772">
        <w:rPr>
          <w:color w:val="auto"/>
        </w:rPr>
        <w:t>making;</w:t>
      </w:r>
      <w:proofErr w:type="gramEnd"/>
    </w:p>
    <w:p w14:paraId="1903E5A6" w14:textId="77777777" w:rsidR="00B64E07" w:rsidRPr="004B3772" w:rsidRDefault="009D3362" w:rsidP="00390A20">
      <w:pPr>
        <w:pStyle w:val="Default"/>
        <w:numPr>
          <w:ilvl w:val="4"/>
          <w:numId w:val="18"/>
        </w:numPr>
        <w:ind w:left="720"/>
        <w:jc w:val="both"/>
        <w:rPr>
          <w:color w:val="auto"/>
        </w:rPr>
      </w:pPr>
      <w:r w:rsidRPr="004B3772">
        <w:rPr>
          <w:color w:val="auto"/>
        </w:rPr>
        <w:lastRenderedPageBreak/>
        <w:t>provide for</w:t>
      </w:r>
      <w:r w:rsidR="001341D6" w:rsidRPr="004B3772">
        <w:rPr>
          <w:color w:val="auto"/>
        </w:rPr>
        <w:t xml:space="preserve"> actions</w:t>
      </w:r>
      <w:r w:rsidRPr="004B3772">
        <w:rPr>
          <w:color w:val="auto"/>
        </w:rPr>
        <w:t xml:space="preserve"> that have to be taken without any delay,</w:t>
      </w:r>
      <w:r w:rsidR="001341D6" w:rsidRPr="004B3772">
        <w:rPr>
          <w:color w:val="auto"/>
        </w:rPr>
        <w:t xml:space="preserve"> to save human life or to prevent serious injury</w:t>
      </w:r>
      <w:r w:rsidRPr="004B3772">
        <w:rPr>
          <w:color w:val="auto"/>
        </w:rPr>
        <w:t>,</w:t>
      </w:r>
      <w:r w:rsidR="001341D6" w:rsidRPr="004B3772">
        <w:rPr>
          <w:color w:val="auto"/>
        </w:rPr>
        <w:t xml:space="preserve"> on the grounds of the possible p</w:t>
      </w:r>
      <w:r w:rsidRPr="004B3772">
        <w:rPr>
          <w:color w:val="auto"/>
        </w:rPr>
        <w:t xml:space="preserve">resence of radioactive </w:t>
      </w:r>
      <w:proofErr w:type="gramStart"/>
      <w:r w:rsidRPr="004B3772">
        <w:rPr>
          <w:color w:val="auto"/>
        </w:rPr>
        <w:t>material;</w:t>
      </w:r>
      <w:proofErr w:type="gramEnd"/>
    </w:p>
    <w:p w14:paraId="410BF763" w14:textId="77777777" w:rsidR="00B64E07" w:rsidRPr="004B3772" w:rsidRDefault="009D3362" w:rsidP="00390A20">
      <w:pPr>
        <w:pStyle w:val="Default"/>
        <w:numPr>
          <w:ilvl w:val="4"/>
          <w:numId w:val="18"/>
        </w:numPr>
        <w:ind w:left="720"/>
        <w:jc w:val="both"/>
        <w:rPr>
          <w:color w:val="auto"/>
        </w:rPr>
      </w:pPr>
      <w:r w:rsidRPr="004B3772">
        <w:rPr>
          <w:color w:val="auto"/>
        </w:rPr>
        <w:t>i</w:t>
      </w:r>
      <w:r w:rsidR="00103E72" w:rsidRPr="004B3772">
        <w:rPr>
          <w:color w:val="auto"/>
        </w:rPr>
        <w:t>n the preparedness phase, f</w:t>
      </w:r>
      <w:r w:rsidR="001341D6" w:rsidRPr="004B3772">
        <w:rPr>
          <w:color w:val="auto"/>
        </w:rPr>
        <w:t>or</w:t>
      </w:r>
      <w:r w:rsidRPr="004B3772">
        <w:rPr>
          <w:color w:val="auto"/>
        </w:rPr>
        <w:t xml:space="preserve"> a</w:t>
      </w:r>
      <w:r w:rsidR="001341D6" w:rsidRPr="004B3772">
        <w:rPr>
          <w:color w:val="auto"/>
        </w:rPr>
        <w:t xml:space="preserve"> </w:t>
      </w:r>
      <w:r w:rsidRPr="004B3772">
        <w:rPr>
          <w:color w:val="auto"/>
        </w:rPr>
        <w:t>facility</w:t>
      </w:r>
      <w:r w:rsidR="00227C75" w:rsidRPr="004B3772">
        <w:rPr>
          <w:color w:val="auto"/>
        </w:rPr>
        <w:t xml:space="preserve"> in</w:t>
      </w:r>
      <w:r w:rsidR="00340B1F" w:rsidRPr="004B3772">
        <w:rPr>
          <w:color w:val="auto"/>
        </w:rPr>
        <w:t xml:space="preserve"> emergency preparedness</w:t>
      </w:r>
      <w:r w:rsidRPr="004B3772">
        <w:rPr>
          <w:color w:val="auto"/>
        </w:rPr>
        <w:t xml:space="preserve"> categories</w:t>
      </w:r>
      <w:r w:rsidR="00227C75" w:rsidRPr="004B3772">
        <w:rPr>
          <w:color w:val="auto"/>
        </w:rPr>
        <w:t xml:space="preserve"> I and II</w:t>
      </w:r>
      <w:r w:rsidR="001341D6" w:rsidRPr="004B3772">
        <w:rPr>
          <w:color w:val="auto"/>
        </w:rPr>
        <w:t xml:space="preserve">, </w:t>
      </w:r>
      <w:r w:rsidRPr="004B3772">
        <w:rPr>
          <w:color w:val="auto"/>
        </w:rPr>
        <w:t>provide for</w:t>
      </w:r>
      <w:r w:rsidR="00227C75" w:rsidRPr="004B3772">
        <w:rPr>
          <w:color w:val="auto"/>
        </w:rPr>
        <w:t xml:space="preserve"> appropriate</w:t>
      </w:r>
      <w:r w:rsidR="00103E72" w:rsidRPr="004B3772">
        <w:rPr>
          <w:color w:val="auto"/>
        </w:rPr>
        <w:t xml:space="preserve"> </w:t>
      </w:r>
      <w:r w:rsidR="00227C75" w:rsidRPr="004B3772">
        <w:rPr>
          <w:color w:val="auto"/>
        </w:rPr>
        <w:t xml:space="preserve">emergency planning zones and distances off the site, for which detailed planning shall be prepared for implementing urgent and early protective actions and other response actions </w:t>
      </w:r>
      <w:r w:rsidR="00103E72" w:rsidRPr="004B3772">
        <w:rPr>
          <w:color w:val="auto"/>
        </w:rPr>
        <w:t xml:space="preserve">on the basis of </w:t>
      </w:r>
      <w:r w:rsidRPr="004B3772">
        <w:rPr>
          <w:color w:val="auto"/>
        </w:rPr>
        <w:t xml:space="preserve">a </w:t>
      </w:r>
      <w:r w:rsidR="00103E72" w:rsidRPr="004B3772">
        <w:rPr>
          <w:color w:val="auto"/>
        </w:rPr>
        <w:t>graded a</w:t>
      </w:r>
      <w:r w:rsidRPr="004B3772">
        <w:rPr>
          <w:color w:val="auto"/>
        </w:rPr>
        <w:t xml:space="preserve">pproach and protection </w:t>
      </w:r>
      <w:proofErr w:type="gramStart"/>
      <w:r w:rsidRPr="004B3772">
        <w:rPr>
          <w:color w:val="auto"/>
        </w:rPr>
        <w:t>strategy;</w:t>
      </w:r>
      <w:proofErr w:type="gramEnd"/>
    </w:p>
    <w:p w14:paraId="69B9D554" w14:textId="77777777" w:rsidR="00B64E07" w:rsidRPr="004B3772" w:rsidRDefault="009D3362" w:rsidP="00390A20">
      <w:pPr>
        <w:pStyle w:val="Default"/>
        <w:numPr>
          <w:ilvl w:val="4"/>
          <w:numId w:val="18"/>
        </w:numPr>
        <w:ind w:left="720"/>
        <w:jc w:val="both"/>
        <w:rPr>
          <w:color w:val="auto"/>
        </w:rPr>
      </w:pPr>
      <w:r w:rsidRPr="004B3772">
        <w:rPr>
          <w:color w:val="auto"/>
        </w:rPr>
        <w:t>e</w:t>
      </w:r>
      <w:r w:rsidR="00227C75" w:rsidRPr="004B3772">
        <w:rPr>
          <w:color w:val="auto"/>
        </w:rPr>
        <w:t>stablish criteria, based on the emergency classification, for initiating and for adjusting urgent protective actions and other response actions within the emergency planning zones and</w:t>
      </w:r>
      <w:r w:rsidR="00103E72" w:rsidRPr="004B3772">
        <w:rPr>
          <w:color w:val="auto"/>
        </w:rPr>
        <w:t xml:space="preserve"> </w:t>
      </w:r>
      <w:r w:rsidR="00227C75" w:rsidRPr="004B3772">
        <w:rPr>
          <w:color w:val="auto"/>
        </w:rPr>
        <w:t>distances, in accordan</w:t>
      </w:r>
      <w:r w:rsidR="00203960" w:rsidRPr="004B3772">
        <w:rPr>
          <w:color w:val="auto"/>
        </w:rPr>
        <w:t xml:space="preserve">ce with the protection </w:t>
      </w:r>
      <w:proofErr w:type="gramStart"/>
      <w:r w:rsidR="00203960" w:rsidRPr="004B3772">
        <w:rPr>
          <w:color w:val="auto"/>
        </w:rPr>
        <w:t>strategy;</w:t>
      </w:r>
      <w:proofErr w:type="gramEnd"/>
    </w:p>
    <w:p w14:paraId="52AF1110" w14:textId="77777777" w:rsidR="00B64E07" w:rsidRPr="004B3772" w:rsidRDefault="00203960" w:rsidP="00390A20">
      <w:pPr>
        <w:pStyle w:val="Default"/>
        <w:numPr>
          <w:ilvl w:val="4"/>
          <w:numId w:val="18"/>
        </w:numPr>
        <w:ind w:left="720"/>
        <w:jc w:val="both"/>
        <w:rPr>
          <w:color w:val="auto"/>
        </w:rPr>
      </w:pPr>
      <w:r w:rsidRPr="004B3772">
        <w:rPr>
          <w:color w:val="auto"/>
        </w:rPr>
        <w:t>a</w:t>
      </w:r>
      <w:r w:rsidR="00227C75" w:rsidRPr="004B3772">
        <w:rPr>
          <w:color w:val="auto"/>
        </w:rPr>
        <w:t>ssign the authority and responsibility to provide sufficient and updated information to the</w:t>
      </w:r>
      <w:r w:rsidRPr="004B3772">
        <w:rPr>
          <w:color w:val="auto"/>
        </w:rPr>
        <w:t xml:space="preserve"> bodies that</w:t>
      </w:r>
      <w:r w:rsidR="007941B7" w:rsidRPr="004B3772">
        <w:rPr>
          <w:color w:val="auto"/>
        </w:rPr>
        <w:t xml:space="preserve"> </w:t>
      </w:r>
      <w:r w:rsidRPr="004B3772">
        <w:rPr>
          <w:color w:val="auto"/>
        </w:rPr>
        <w:t>r</w:t>
      </w:r>
      <w:r w:rsidR="007941B7" w:rsidRPr="004B3772">
        <w:rPr>
          <w:color w:val="auto"/>
        </w:rPr>
        <w:t>e</w:t>
      </w:r>
      <w:r w:rsidRPr="004B3772">
        <w:rPr>
          <w:color w:val="auto"/>
        </w:rPr>
        <w:t>quire</w:t>
      </w:r>
      <w:r w:rsidR="007941B7" w:rsidRPr="004B3772">
        <w:rPr>
          <w:color w:val="auto"/>
        </w:rPr>
        <w:t xml:space="preserve"> notification</w:t>
      </w:r>
      <w:r w:rsidR="00227C75" w:rsidRPr="004B3772">
        <w:rPr>
          <w:color w:val="auto"/>
        </w:rPr>
        <w:t xml:space="preserve"> at any time to allow for an effective off-site emergency </w:t>
      </w:r>
      <w:proofErr w:type="gramStart"/>
      <w:r w:rsidR="00227C75" w:rsidRPr="004B3772">
        <w:rPr>
          <w:color w:val="auto"/>
        </w:rPr>
        <w:t>respons</w:t>
      </w:r>
      <w:r w:rsidR="007941B7" w:rsidRPr="004B3772">
        <w:rPr>
          <w:color w:val="auto"/>
        </w:rPr>
        <w:t>e;</w:t>
      </w:r>
      <w:proofErr w:type="gramEnd"/>
    </w:p>
    <w:p w14:paraId="6346D12C" w14:textId="77777777" w:rsidR="00B64E07" w:rsidRPr="004B3772" w:rsidRDefault="007941B7" w:rsidP="00390A20">
      <w:pPr>
        <w:pStyle w:val="Default"/>
        <w:numPr>
          <w:ilvl w:val="4"/>
          <w:numId w:val="18"/>
        </w:numPr>
        <w:ind w:left="720"/>
        <w:jc w:val="both"/>
        <w:rPr>
          <w:color w:val="auto"/>
        </w:rPr>
      </w:pPr>
      <w:r w:rsidRPr="004B3772">
        <w:rPr>
          <w:color w:val="auto"/>
        </w:rPr>
        <w:t>institute measures for the effective</w:t>
      </w:r>
      <w:r w:rsidRPr="004B3772">
        <w:rPr>
          <w:rFonts w:eastAsiaTheme="minorHAnsi"/>
          <w:color w:val="auto"/>
        </w:rPr>
        <w:t xml:space="preserve"> coordination and prompt implementation of</w:t>
      </w:r>
      <w:r w:rsidR="00294ABB" w:rsidRPr="004B3772">
        <w:rPr>
          <w:rFonts w:eastAsiaTheme="minorHAnsi"/>
          <w:color w:val="auto"/>
        </w:rPr>
        <w:t xml:space="preserve"> </w:t>
      </w:r>
      <w:r w:rsidR="00103E72" w:rsidRPr="004B3772">
        <w:rPr>
          <w:rFonts w:eastAsiaTheme="minorHAnsi"/>
          <w:color w:val="auto"/>
        </w:rPr>
        <w:t>appropriate protective actions and oth</w:t>
      </w:r>
      <w:r w:rsidRPr="004B3772">
        <w:rPr>
          <w:rFonts w:eastAsiaTheme="minorHAnsi"/>
          <w:color w:val="auto"/>
        </w:rPr>
        <w:t>er response actions that are necessary</w:t>
      </w:r>
      <w:r w:rsidR="00294ABB" w:rsidRPr="004B3772">
        <w:rPr>
          <w:rFonts w:eastAsiaTheme="minorHAnsi"/>
          <w:color w:val="auto"/>
        </w:rPr>
        <w:t xml:space="preserve"> </w:t>
      </w:r>
      <w:r w:rsidR="007F1451" w:rsidRPr="004B3772">
        <w:rPr>
          <w:rFonts w:eastAsiaTheme="minorHAnsi"/>
          <w:color w:val="auto"/>
        </w:rPr>
        <w:t>within emerge</w:t>
      </w:r>
      <w:r w:rsidRPr="004B3772">
        <w:rPr>
          <w:rFonts w:eastAsiaTheme="minorHAnsi"/>
          <w:color w:val="auto"/>
        </w:rPr>
        <w:t>ncy planning zones and planning distances,</w:t>
      </w:r>
      <w:r w:rsidR="007F1451" w:rsidRPr="004B3772">
        <w:rPr>
          <w:rFonts w:eastAsiaTheme="minorHAnsi"/>
          <w:color w:val="auto"/>
        </w:rPr>
        <w:t xml:space="preserve"> </w:t>
      </w:r>
      <w:r w:rsidR="00103E72" w:rsidRPr="004B3772">
        <w:rPr>
          <w:rFonts w:eastAsiaTheme="minorHAnsi"/>
          <w:color w:val="auto"/>
        </w:rPr>
        <w:t xml:space="preserve">upon the notification of a nuclear or radiological </w:t>
      </w:r>
      <w:proofErr w:type="gramStart"/>
      <w:r w:rsidR="00103E72" w:rsidRPr="004B3772">
        <w:rPr>
          <w:rFonts w:eastAsiaTheme="minorHAnsi"/>
          <w:color w:val="auto"/>
        </w:rPr>
        <w:t>emergency</w:t>
      </w:r>
      <w:r w:rsidRPr="004B3772">
        <w:rPr>
          <w:rFonts w:eastAsiaTheme="minorHAnsi"/>
          <w:color w:val="auto"/>
        </w:rPr>
        <w:t>;</w:t>
      </w:r>
      <w:proofErr w:type="gramEnd"/>
    </w:p>
    <w:p w14:paraId="7C8C4095" w14:textId="77777777" w:rsidR="00B64E07" w:rsidRPr="004B3772" w:rsidRDefault="007941B7" w:rsidP="00390A20">
      <w:pPr>
        <w:pStyle w:val="Default"/>
        <w:numPr>
          <w:ilvl w:val="4"/>
          <w:numId w:val="18"/>
        </w:numPr>
        <w:ind w:left="720"/>
        <w:jc w:val="both"/>
        <w:rPr>
          <w:color w:val="auto"/>
        </w:rPr>
      </w:pPr>
      <w:r w:rsidRPr="004B3772">
        <w:rPr>
          <w:color w:val="auto"/>
        </w:rPr>
        <w:t>i</w:t>
      </w:r>
      <w:r w:rsidR="00294ABB" w:rsidRPr="004B3772">
        <w:rPr>
          <w:color w:val="auto"/>
        </w:rPr>
        <w:t>n the planning phase, be res</w:t>
      </w:r>
      <w:r w:rsidRPr="004B3772">
        <w:rPr>
          <w:color w:val="auto"/>
        </w:rPr>
        <w:t>ponsible for instituting measures</w:t>
      </w:r>
      <w:r w:rsidR="00294ABB" w:rsidRPr="004B3772">
        <w:rPr>
          <w:color w:val="auto"/>
        </w:rPr>
        <w:t xml:space="preserve"> for</w:t>
      </w:r>
      <w:r w:rsidRPr="004B3772">
        <w:rPr>
          <w:color w:val="auto"/>
        </w:rPr>
        <w:t xml:space="preserve"> the prompt monitoring and assessment of</w:t>
      </w:r>
      <w:r w:rsidR="00294ABB" w:rsidRPr="004B3772">
        <w:rPr>
          <w:color w:val="auto"/>
        </w:rPr>
        <w:t xml:space="preserve"> contamination, releases of radioactive material and doses within emergency planning zones and</w:t>
      </w:r>
      <w:r w:rsidRPr="004B3772">
        <w:rPr>
          <w:color w:val="auto"/>
        </w:rPr>
        <w:t xml:space="preserve"> planning</w:t>
      </w:r>
      <w:r w:rsidR="00294ABB" w:rsidRPr="004B3772">
        <w:rPr>
          <w:color w:val="auto"/>
        </w:rPr>
        <w:t xml:space="preserve"> distances, for the purpose of deciding on or adjusting the protective actions and other respon</w:t>
      </w:r>
      <w:r w:rsidRPr="004B3772">
        <w:rPr>
          <w:color w:val="auto"/>
        </w:rPr>
        <w:t xml:space="preserve">se actions that have been </w:t>
      </w:r>
      <w:proofErr w:type="gramStart"/>
      <w:r w:rsidRPr="004B3772">
        <w:rPr>
          <w:color w:val="auto"/>
        </w:rPr>
        <w:t>taken;</w:t>
      </w:r>
      <w:proofErr w:type="gramEnd"/>
    </w:p>
    <w:p w14:paraId="76570D96" w14:textId="3B5645C6" w:rsidR="00B64E07" w:rsidRPr="004B3772" w:rsidRDefault="007941B7" w:rsidP="00390A20">
      <w:pPr>
        <w:pStyle w:val="Default"/>
        <w:numPr>
          <w:ilvl w:val="4"/>
          <w:numId w:val="18"/>
        </w:numPr>
        <w:ind w:left="720"/>
        <w:jc w:val="both"/>
        <w:rPr>
          <w:color w:val="auto"/>
        </w:rPr>
      </w:pPr>
      <w:r w:rsidRPr="004B3772">
        <w:rPr>
          <w:color w:val="auto"/>
        </w:rPr>
        <w:t>f</w:t>
      </w:r>
      <w:r w:rsidR="00227C75" w:rsidRPr="004B3772">
        <w:rPr>
          <w:color w:val="auto"/>
        </w:rPr>
        <w:t xml:space="preserve">or </w:t>
      </w:r>
      <w:r w:rsidR="0034283E" w:rsidRPr="004B3772">
        <w:rPr>
          <w:color w:val="auto"/>
        </w:rPr>
        <w:t>a facility in</w:t>
      </w:r>
      <w:r w:rsidR="00340B1F" w:rsidRPr="004B3772">
        <w:rPr>
          <w:color w:val="auto"/>
        </w:rPr>
        <w:t xml:space="preserve"> emergency preparedness</w:t>
      </w:r>
      <w:r w:rsidRPr="004B3772">
        <w:rPr>
          <w:color w:val="auto"/>
        </w:rPr>
        <w:t xml:space="preserve"> categor</w:t>
      </w:r>
      <w:r w:rsidR="005E0E57" w:rsidRPr="004B3772">
        <w:rPr>
          <w:color w:val="auto"/>
        </w:rPr>
        <w:t>ies I, II and III, institute measures for the</w:t>
      </w:r>
      <w:r w:rsidR="0034283E" w:rsidRPr="004B3772">
        <w:rPr>
          <w:color w:val="auto"/>
        </w:rPr>
        <w:t xml:space="preserve"> protection and</w:t>
      </w:r>
      <w:r w:rsidR="005E0E57" w:rsidRPr="004B3772">
        <w:rPr>
          <w:color w:val="auto"/>
        </w:rPr>
        <w:t xml:space="preserve"> safety of each person</w:t>
      </w:r>
      <w:r w:rsidR="00227C75" w:rsidRPr="004B3772">
        <w:rPr>
          <w:color w:val="auto"/>
        </w:rPr>
        <w:t xml:space="preserve"> on the </w:t>
      </w:r>
      <w:proofErr w:type="gramStart"/>
      <w:r w:rsidR="00227C75" w:rsidRPr="004B3772">
        <w:rPr>
          <w:color w:val="auto"/>
        </w:rPr>
        <w:t>site</w:t>
      </w:r>
      <w:r w:rsidR="005E0E57" w:rsidRPr="004B3772">
        <w:rPr>
          <w:color w:val="auto"/>
        </w:rPr>
        <w:t>;</w:t>
      </w:r>
      <w:proofErr w:type="gramEnd"/>
    </w:p>
    <w:p w14:paraId="414FE224" w14:textId="04A30A47" w:rsidR="005E0E57" w:rsidRPr="004B3772" w:rsidRDefault="005E0E57" w:rsidP="00390A20">
      <w:pPr>
        <w:pStyle w:val="Default"/>
        <w:numPr>
          <w:ilvl w:val="4"/>
          <w:numId w:val="18"/>
        </w:numPr>
        <w:ind w:left="720"/>
        <w:jc w:val="both"/>
        <w:rPr>
          <w:color w:val="auto"/>
        </w:rPr>
      </w:pPr>
      <w:r w:rsidRPr="004B3772">
        <w:rPr>
          <w:color w:val="auto"/>
        </w:rPr>
        <w:t>f</w:t>
      </w:r>
      <w:r w:rsidR="0034283E" w:rsidRPr="004B3772">
        <w:rPr>
          <w:color w:val="auto"/>
        </w:rPr>
        <w:t xml:space="preserve">or a </w:t>
      </w:r>
      <w:r w:rsidR="00227C75" w:rsidRPr="004B3772">
        <w:rPr>
          <w:color w:val="auto"/>
        </w:rPr>
        <w:t>facility in</w:t>
      </w:r>
      <w:r w:rsidR="00340B1F" w:rsidRPr="004B3772">
        <w:rPr>
          <w:color w:val="auto"/>
        </w:rPr>
        <w:t xml:space="preserve"> emergency preparedness</w:t>
      </w:r>
      <w:r w:rsidRPr="004B3772">
        <w:rPr>
          <w:color w:val="auto"/>
        </w:rPr>
        <w:t xml:space="preserve"> category</w:t>
      </w:r>
      <w:r w:rsidR="00227C75" w:rsidRPr="004B3772">
        <w:rPr>
          <w:color w:val="auto"/>
        </w:rPr>
        <w:t xml:space="preserve"> I, II or III</w:t>
      </w:r>
      <w:r w:rsidRPr="004B3772">
        <w:rPr>
          <w:color w:val="auto"/>
        </w:rPr>
        <w:t>,</w:t>
      </w:r>
      <w:r w:rsidR="00227C75" w:rsidRPr="004B3772">
        <w:rPr>
          <w:color w:val="auto"/>
        </w:rPr>
        <w:t xml:space="preserve"> ensure that suitable, reliable and diverse means of communication </w:t>
      </w:r>
      <w:proofErr w:type="gramStart"/>
      <w:r w:rsidR="00227C75" w:rsidRPr="004B3772">
        <w:rPr>
          <w:color w:val="auto"/>
        </w:rPr>
        <w:t>are available at all times</w:t>
      </w:r>
      <w:proofErr w:type="gramEnd"/>
      <w:r w:rsidR="00227C75" w:rsidRPr="004B3772">
        <w:rPr>
          <w:color w:val="auto"/>
        </w:rPr>
        <w:t>, under the full range of emergency conditions</w:t>
      </w:r>
      <w:r w:rsidRPr="004B3772">
        <w:rPr>
          <w:color w:val="auto"/>
        </w:rPr>
        <w:t xml:space="preserve"> </w:t>
      </w:r>
      <w:r w:rsidR="00227C75" w:rsidRPr="004B3772">
        <w:rPr>
          <w:color w:val="auto"/>
        </w:rPr>
        <w:t xml:space="preserve">for </w:t>
      </w:r>
    </w:p>
    <w:p w14:paraId="03233BA2" w14:textId="77777777" w:rsidR="00D0775F" w:rsidRPr="004B3772" w:rsidRDefault="00227C75" w:rsidP="00390A20">
      <w:pPr>
        <w:pStyle w:val="Default"/>
        <w:numPr>
          <w:ilvl w:val="4"/>
          <w:numId w:val="20"/>
        </w:numPr>
        <w:ind w:left="1080"/>
        <w:jc w:val="both"/>
        <w:rPr>
          <w:color w:val="auto"/>
        </w:rPr>
      </w:pPr>
      <w:r w:rsidRPr="004B3772">
        <w:rPr>
          <w:color w:val="auto"/>
        </w:rPr>
        <w:t>use in taking protective actions and other response actions on the site</w:t>
      </w:r>
      <w:r w:rsidR="005E0E57" w:rsidRPr="004B3772">
        <w:rPr>
          <w:color w:val="auto"/>
        </w:rPr>
        <w:t>;</w:t>
      </w:r>
      <w:r w:rsidRPr="004B3772">
        <w:rPr>
          <w:color w:val="auto"/>
        </w:rPr>
        <w:t xml:space="preserve"> an</w:t>
      </w:r>
      <w:r w:rsidR="005E0E57" w:rsidRPr="004B3772">
        <w:rPr>
          <w:color w:val="auto"/>
        </w:rPr>
        <w:t>d</w:t>
      </w:r>
    </w:p>
    <w:p w14:paraId="6468CA4C" w14:textId="77777777" w:rsidR="00D0775F" w:rsidRPr="004B3772" w:rsidRDefault="00227C75" w:rsidP="00390A20">
      <w:pPr>
        <w:pStyle w:val="Default"/>
        <w:numPr>
          <w:ilvl w:val="4"/>
          <w:numId w:val="20"/>
        </w:numPr>
        <w:ind w:left="1080"/>
        <w:jc w:val="both"/>
        <w:rPr>
          <w:color w:val="auto"/>
        </w:rPr>
      </w:pPr>
      <w:r w:rsidRPr="004B3772">
        <w:rPr>
          <w:color w:val="auto"/>
        </w:rPr>
        <w:t xml:space="preserve">communication with off-site officials responsible for taking protective actions and other response actions off the site or within any emergency planning zones </w:t>
      </w:r>
      <w:r w:rsidR="005E0E57" w:rsidRPr="004B3772">
        <w:rPr>
          <w:color w:val="auto"/>
        </w:rPr>
        <w:t>or emergency planning distances; and</w:t>
      </w:r>
    </w:p>
    <w:p w14:paraId="04E0A4A8" w14:textId="111CCD7F" w:rsidR="00955087" w:rsidRPr="004B3772" w:rsidRDefault="00D0775F" w:rsidP="00390A20">
      <w:pPr>
        <w:pStyle w:val="Default"/>
        <w:numPr>
          <w:ilvl w:val="4"/>
          <w:numId w:val="18"/>
        </w:numPr>
        <w:ind w:left="720"/>
        <w:jc w:val="both"/>
        <w:rPr>
          <w:color w:val="auto"/>
        </w:rPr>
      </w:pPr>
      <w:r w:rsidRPr="004B3772">
        <w:rPr>
          <w:color w:val="auto"/>
        </w:rPr>
        <w:t xml:space="preserve"> </w:t>
      </w:r>
      <w:r w:rsidR="005E0E57" w:rsidRPr="004B3772">
        <w:rPr>
          <w:color w:val="auto"/>
        </w:rPr>
        <w:t>f</w:t>
      </w:r>
      <w:r w:rsidR="001F0D97" w:rsidRPr="004B3772">
        <w:rPr>
          <w:color w:val="auto"/>
        </w:rPr>
        <w:t>or</w:t>
      </w:r>
      <w:r w:rsidR="005E0E57" w:rsidRPr="004B3772">
        <w:rPr>
          <w:color w:val="auto"/>
        </w:rPr>
        <w:t xml:space="preserve"> a</w:t>
      </w:r>
      <w:r w:rsidR="00F66518" w:rsidRPr="004B3772">
        <w:rPr>
          <w:color w:val="auto"/>
        </w:rPr>
        <w:t xml:space="preserve">n </w:t>
      </w:r>
      <w:r w:rsidR="005E0E57" w:rsidRPr="004B3772">
        <w:rPr>
          <w:color w:val="auto"/>
        </w:rPr>
        <w:t>activity</w:t>
      </w:r>
      <w:r w:rsidR="001F0D97" w:rsidRPr="004B3772">
        <w:rPr>
          <w:color w:val="auto"/>
        </w:rPr>
        <w:t xml:space="preserve"> in</w:t>
      </w:r>
      <w:r w:rsidR="00340B1F" w:rsidRPr="004B3772">
        <w:rPr>
          <w:color w:val="auto"/>
        </w:rPr>
        <w:t xml:space="preserve"> emergency preparedness</w:t>
      </w:r>
      <w:r w:rsidR="005E0E57" w:rsidRPr="004B3772">
        <w:rPr>
          <w:color w:val="auto"/>
        </w:rPr>
        <w:t xml:space="preserve"> category</w:t>
      </w:r>
      <w:r w:rsidR="001F0D97" w:rsidRPr="004B3772">
        <w:rPr>
          <w:color w:val="auto"/>
        </w:rPr>
        <w:t xml:space="preserve"> IV</w:t>
      </w:r>
      <w:r w:rsidR="005E0E57" w:rsidRPr="004B3772">
        <w:rPr>
          <w:color w:val="auto"/>
        </w:rPr>
        <w:t>,</w:t>
      </w:r>
      <w:r w:rsidR="001F0D97" w:rsidRPr="004B3772">
        <w:rPr>
          <w:color w:val="auto"/>
        </w:rPr>
        <w:t xml:space="preserve"> </w:t>
      </w:r>
      <w:r w:rsidR="00227C75" w:rsidRPr="004B3772">
        <w:rPr>
          <w:color w:val="auto"/>
        </w:rPr>
        <w:t>provide operating personnel</w:t>
      </w:r>
      <w:r w:rsidR="001F0D97" w:rsidRPr="004B3772">
        <w:rPr>
          <w:color w:val="auto"/>
        </w:rPr>
        <w:t xml:space="preserve"> </w:t>
      </w:r>
      <w:r w:rsidR="00227C75" w:rsidRPr="004B3772">
        <w:rPr>
          <w:color w:val="auto"/>
        </w:rPr>
        <w:t xml:space="preserve">with guidance and training on taking urgent protective actions and other response actions. </w:t>
      </w:r>
    </w:p>
    <w:p w14:paraId="5E919C5F" w14:textId="0D04DA21" w:rsidR="00227C75" w:rsidRPr="004B3772" w:rsidRDefault="00227C75" w:rsidP="00227C75">
      <w:pPr>
        <w:pStyle w:val="Heading2"/>
        <w:rPr>
          <w:rFonts w:ascii="Times New Roman" w:hAnsi="Times New Roman" w:cs="Times New Roman"/>
          <w:color w:val="auto"/>
          <w:u w:val="none"/>
        </w:rPr>
      </w:pPr>
      <w:bookmarkStart w:id="27" w:name="_Toc29801149"/>
      <w:bookmarkStart w:id="28" w:name="_Hlk29816922"/>
      <w:bookmarkStart w:id="29" w:name="_Toc172662959"/>
      <w:r w:rsidRPr="004B3772">
        <w:rPr>
          <w:rFonts w:ascii="Times New Roman" w:hAnsi="Times New Roman" w:cs="Times New Roman"/>
          <w:color w:val="auto"/>
          <w:u w:val="none"/>
        </w:rPr>
        <w:t>Providing instructions, warnings and relevant information to the public for emergency preparedness and response</w:t>
      </w:r>
      <w:bookmarkEnd w:id="27"/>
      <w:bookmarkEnd w:id="29"/>
    </w:p>
    <w:bookmarkEnd w:id="28"/>
    <w:p w14:paraId="1328D04A" w14:textId="77777777" w:rsidR="00227C75" w:rsidRPr="004B3772" w:rsidRDefault="00227C75" w:rsidP="00227C75">
      <w:pPr>
        <w:pStyle w:val="Default"/>
        <w:jc w:val="both"/>
        <w:rPr>
          <w:b/>
          <w:bCs/>
          <w:color w:val="auto"/>
        </w:rPr>
      </w:pPr>
    </w:p>
    <w:p w14:paraId="20102BAB" w14:textId="1709CD33" w:rsidR="001F0D97" w:rsidRPr="004B3772" w:rsidRDefault="00256008" w:rsidP="00227C75">
      <w:pPr>
        <w:pStyle w:val="Default"/>
        <w:jc w:val="both"/>
        <w:rPr>
          <w:color w:val="auto"/>
        </w:rPr>
      </w:pPr>
      <w:r w:rsidRPr="004B3772">
        <w:rPr>
          <w:b/>
          <w:color w:val="auto"/>
        </w:rPr>
        <w:t>9</w:t>
      </w:r>
      <w:r w:rsidR="00CD6EB5" w:rsidRPr="004B3772">
        <w:rPr>
          <w:b/>
          <w:color w:val="auto"/>
        </w:rPr>
        <w:t>.</w:t>
      </w:r>
      <w:r w:rsidR="00D0775F" w:rsidRPr="004B3772">
        <w:rPr>
          <w:color w:val="auto"/>
        </w:rPr>
        <w:t xml:space="preserve"> </w:t>
      </w:r>
      <w:r w:rsidR="005878E4" w:rsidRPr="004B3772">
        <w:rPr>
          <w:color w:val="auto"/>
        </w:rPr>
        <w:t>An authorised person shal</w:t>
      </w:r>
      <w:r w:rsidRPr="004B3772">
        <w:rPr>
          <w:color w:val="auto"/>
        </w:rPr>
        <w:t>l</w:t>
      </w:r>
      <w:r w:rsidR="005878E4" w:rsidRPr="004B3772">
        <w:rPr>
          <w:color w:val="auto"/>
        </w:rPr>
        <w:t>,</w:t>
      </w:r>
    </w:p>
    <w:p w14:paraId="7B8F8598" w14:textId="77777777" w:rsidR="00D0775F" w:rsidRPr="004B3772" w:rsidRDefault="00193EE9" w:rsidP="00390A20">
      <w:pPr>
        <w:pStyle w:val="Default"/>
        <w:numPr>
          <w:ilvl w:val="4"/>
          <w:numId w:val="21"/>
        </w:numPr>
        <w:ind w:left="720"/>
        <w:jc w:val="both"/>
        <w:rPr>
          <w:color w:val="auto"/>
        </w:rPr>
      </w:pPr>
      <w:r w:rsidRPr="004B3772">
        <w:rPr>
          <w:color w:val="auto"/>
        </w:rPr>
        <w:t xml:space="preserve">through coordination with </w:t>
      </w:r>
      <w:r w:rsidR="00227C75" w:rsidRPr="004B3772">
        <w:rPr>
          <w:color w:val="auto"/>
        </w:rPr>
        <w:t>local</w:t>
      </w:r>
      <w:r w:rsidRPr="004B3772">
        <w:rPr>
          <w:color w:val="auto"/>
        </w:rPr>
        <w:t xml:space="preserve"> </w:t>
      </w:r>
      <w:r w:rsidR="00227C75" w:rsidRPr="004B3772">
        <w:rPr>
          <w:color w:val="auto"/>
        </w:rPr>
        <w:t>authorities</w:t>
      </w:r>
      <w:r w:rsidR="00256008" w:rsidRPr="004B3772">
        <w:rPr>
          <w:color w:val="auto"/>
        </w:rPr>
        <w:t>,</w:t>
      </w:r>
      <w:r w:rsidR="00227C75" w:rsidRPr="004B3772">
        <w:rPr>
          <w:color w:val="auto"/>
        </w:rPr>
        <w:t xml:space="preserve"> provide the public who</w:t>
      </w:r>
      <w:r w:rsidR="00256008" w:rsidRPr="004B3772">
        <w:rPr>
          <w:color w:val="auto"/>
        </w:rPr>
        <w:t xml:space="preserve"> are affected or are likely to be</w:t>
      </w:r>
      <w:r w:rsidR="00227C75" w:rsidRPr="004B3772">
        <w:rPr>
          <w:color w:val="auto"/>
        </w:rPr>
        <w:t xml:space="preserve"> affected by a nuclear or radiological emergency with information that is necessary for their protection, to warn them promptly and to instruct them on actions</w:t>
      </w:r>
      <w:r w:rsidR="00256008" w:rsidRPr="004B3772">
        <w:rPr>
          <w:color w:val="auto"/>
        </w:rPr>
        <w:t xml:space="preserve"> that need</w:t>
      </w:r>
      <w:r w:rsidR="00227C75" w:rsidRPr="004B3772">
        <w:rPr>
          <w:color w:val="auto"/>
        </w:rPr>
        <w:t xml:space="preserve"> to be </w:t>
      </w:r>
      <w:proofErr w:type="gramStart"/>
      <w:r w:rsidR="00227C75" w:rsidRPr="004B3772">
        <w:rPr>
          <w:color w:val="auto"/>
        </w:rPr>
        <w:t>taken</w:t>
      </w:r>
      <w:r w:rsidR="00256008" w:rsidRPr="004B3772">
        <w:rPr>
          <w:color w:val="auto"/>
        </w:rPr>
        <w:t>;</w:t>
      </w:r>
      <w:proofErr w:type="gramEnd"/>
    </w:p>
    <w:p w14:paraId="4906A492" w14:textId="77777777" w:rsidR="00BD4732" w:rsidRPr="004B3772" w:rsidRDefault="005878E4" w:rsidP="00390A20">
      <w:pPr>
        <w:pStyle w:val="Default"/>
        <w:numPr>
          <w:ilvl w:val="4"/>
          <w:numId w:val="21"/>
        </w:numPr>
        <w:ind w:left="720"/>
        <w:jc w:val="both"/>
        <w:rPr>
          <w:color w:val="auto"/>
        </w:rPr>
      </w:pPr>
      <w:r w:rsidRPr="004B3772">
        <w:rPr>
          <w:color w:val="auto"/>
        </w:rPr>
        <w:t>before the start of operations and throughout the lifetime of the facility, t</w:t>
      </w:r>
      <w:r w:rsidR="005E6139" w:rsidRPr="004B3772">
        <w:rPr>
          <w:color w:val="auto"/>
        </w:rPr>
        <w:t>hrough coordination with local authorities, provide</w:t>
      </w:r>
      <w:r w:rsidR="00AD6CC9" w:rsidRPr="004B3772">
        <w:rPr>
          <w:color w:val="auto"/>
        </w:rPr>
        <w:t xml:space="preserve"> in respect of </w:t>
      </w:r>
      <w:r w:rsidR="009B27B8" w:rsidRPr="004B3772">
        <w:rPr>
          <w:color w:val="auto"/>
        </w:rPr>
        <w:t>each</w:t>
      </w:r>
      <w:r w:rsidR="00AD6CC9" w:rsidRPr="004B3772">
        <w:rPr>
          <w:color w:val="auto"/>
        </w:rPr>
        <w:t xml:space="preserve"> facility in emergency</w:t>
      </w:r>
      <w:r w:rsidR="00340B1F" w:rsidRPr="004B3772">
        <w:rPr>
          <w:color w:val="auto"/>
        </w:rPr>
        <w:t xml:space="preserve"> preparedness</w:t>
      </w:r>
      <w:r w:rsidR="00AD6CC9" w:rsidRPr="004B3772">
        <w:rPr>
          <w:color w:val="auto"/>
        </w:rPr>
        <w:t xml:space="preserve"> category I or II and area in category V,</w:t>
      </w:r>
      <w:r w:rsidR="005E6139" w:rsidRPr="004B3772">
        <w:rPr>
          <w:color w:val="auto"/>
        </w:rPr>
        <w:t xml:space="preserve"> information on the response to nu</w:t>
      </w:r>
      <w:r w:rsidR="00AD6CC9" w:rsidRPr="004B3772">
        <w:rPr>
          <w:color w:val="auto"/>
        </w:rPr>
        <w:t>clear or radiological emergency</w:t>
      </w:r>
      <w:r w:rsidR="005E6139" w:rsidRPr="004B3772">
        <w:rPr>
          <w:color w:val="auto"/>
        </w:rPr>
        <w:t xml:space="preserve"> to</w:t>
      </w:r>
    </w:p>
    <w:p w14:paraId="4389399C" w14:textId="77777777" w:rsidR="00BD4732" w:rsidRPr="004B3772" w:rsidRDefault="00AD6CC9" w:rsidP="00390A20">
      <w:pPr>
        <w:pStyle w:val="Default"/>
        <w:numPr>
          <w:ilvl w:val="4"/>
          <w:numId w:val="22"/>
        </w:numPr>
        <w:ind w:left="1080"/>
        <w:jc w:val="both"/>
        <w:rPr>
          <w:color w:val="auto"/>
        </w:rPr>
      </w:pPr>
      <w:r w:rsidRPr="004B3772">
        <w:rPr>
          <w:color w:val="auto"/>
        </w:rPr>
        <w:t xml:space="preserve">permanent </w:t>
      </w:r>
      <w:proofErr w:type="gramStart"/>
      <w:r w:rsidRPr="004B3772">
        <w:rPr>
          <w:color w:val="auto"/>
        </w:rPr>
        <w:t>population;</w:t>
      </w:r>
      <w:proofErr w:type="gramEnd"/>
    </w:p>
    <w:p w14:paraId="7119703C" w14:textId="77777777" w:rsidR="00BD4732" w:rsidRPr="004B3772" w:rsidRDefault="005E6139" w:rsidP="00390A20">
      <w:pPr>
        <w:pStyle w:val="Default"/>
        <w:numPr>
          <w:ilvl w:val="4"/>
          <w:numId w:val="22"/>
        </w:numPr>
        <w:ind w:left="1080"/>
        <w:jc w:val="both"/>
        <w:rPr>
          <w:color w:val="auto"/>
        </w:rPr>
      </w:pPr>
      <w:r w:rsidRPr="004B3772">
        <w:rPr>
          <w:color w:val="auto"/>
        </w:rPr>
        <w:lastRenderedPageBreak/>
        <w:t>transient population groups and special population groups or those responsible for them</w:t>
      </w:r>
      <w:r w:rsidR="00AD6CC9" w:rsidRPr="004B3772">
        <w:rPr>
          <w:color w:val="auto"/>
        </w:rPr>
        <w:t>;</w:t>
      </w:r>
      <w:r w:rsidRPr="004B3772">
        <w:rPr>
          <w:color w:val="auto"/>
        </w:rPr>
        <w:t xml:space="preserve"> and</w:t>
      </w:r>
    </w:p>
    <w:p w14:paraId="14C5468A" w14:textId="77777777" w:rsidR="004B59AB" w:rsidRPr="004B3772" w:rsidRDefault="00BD4732" w:rsidP="00390A20">
      <w:pPr>
        <w:pStyle w:val="Default"/>
        <w:numPr>
          <w:ilvl w:val="4"/>
          <w:numId w:val="22"/>
        </w:numPr>
        <w:ind w:left="1080"/>
        <w:jc w:val="both"/>
        <w:rPr>
          <w:color w:val="auto"/>
        </w:rPr>
      </w:pPr>
      <w:r w:rsidRPr="004B3772">
        <w:rPr>
          <w:color w:val="auto"/>
        </w:rPr>
        <w:t xml:space="preserve"> </w:t>
      </w:r>
      <w:r w:rsidR="005E6139" w:rsidRPr="004B3772">
        <w:rPr>
          <w:color w:val="auto"/>
        </w:rPr>
        <w:t>special facilities within the emergency planning zones and</w:t>
      </w:r>
      <w:r w:rsidR="00AD6CC9" w:rsidRPr="004B3772">
        <w:rPr>
          <w:color w:val="auto"/>
        </w:rPr>
        <w:t xml:space="preserve"> planning</w:t>
      </w:r>
      <w:r w:rsidR="005E6139" w:rsidRPr="004B3772">
        <w:rPr>
          <w:color w:val="auto"/>
        </w:rPr>
        <w:t xml:space="preserve"> </w:t>
      </w:r>
      <w:proofErr w:type="gramStart"/>
      <w:r w:rsidR="005E6139" w:rsidRPr="004B3772">
        <w:rPr>
          <w:color w:val="auto"/>
        </w:rPr>
        <w:t>distances</w:t>
      </w:r>
      <w:r w:rsidR="00AD6CC9" w:rsidRPr="004B3772">
        <w:rPr>
          <w:color w:val="auto"/>
        </w:rPr>
        <w:t>;</w:t>
      </w:r>
      <w:proofErr w:type="gramEnd"/>
    </w:p>
    <w:p w14:paraId="5D82F1AC" w14:textId="77777777" w:rsidR="004B59AB" w:rsidRPr="004B3772" w:rsidRDefault="00AD6CC9" w:rsidP="00390A20">
      <w:pPr>
        <w:pStyle w:val="Default"/>
        <w:numPr>
          <w:ilvl w:val="0"/>
          <w:numId w:val="23"/>
        </w:numPr>
        <w:ind w:left="720"/>
        <w:jc w:val="both"/>
        <w:rPr>
          <w:color w:val="auto"/>
        </w:rPr>
      </w:pPr>
      <w:r w:rsidRPr="004B3772">
        <w:rPr>
          <w:color w:val="auto"/>
        </w:rPr>
        <w:t>p</w:t>
      </w:r>
      <w:r w:rsidR="005E6139" w:rsidRPr="004B3772">
        <w:rPr>
          <w:color w:val="auto"/>
        </w:rPr>
        <w:t xml:space="preserve">eriodically assess the effectiveness of the </w:t>
      </w:r>
      <w:r w:rsidRPr="004B3772">
        <w:rPr>
          <w:color w:val="auto"/>
        </w:rPr>
        <w:t xml:space="preserve">public information </w:t>
      </w:r>
      <w:proofErr w:type="gramStart"/>
      <w:r w:rsidRPr="004B3772">
        <w:rPr>
          <w:color w:val="auto"/>
        </w:rPr>
        <w:t>arrangements;</w:t>
      </w:r>
      <w:proofErr w:type="gramEnd"/>
    </w:p>
    <w:p w14:paraId="47808721" w14:textId="6BFA4A02" w:rsidR="004B59AB" w:rsidRPr="004B3772" w:rsidRDefault="009B27B8" w:rsidP="00390A20">
      <w:pPr>
        <w:pStyle w:val="Default"/>
        <w:numPr>
          <w:ilvl w:val="0"/>
          <w:numId w:val="23"/>
        </w:numPr>
        <w:ind w:left="720"/>
        <w:jc w:val="both"/>
        <w:rPr>
          <w:color w:val="auto"/>
        </w:rPr>
      </w:pPr>
      <w:r w:rsidRPr="004B3772">
        <w:rPr>
          <w:color w:val="auto"/>
        </w:rPr>
        <w:t>f</w:t>
      </w:r>
      <w:r w:rsidR="00227C75" w:rsidRPr="004B3772">
        <w:rPr>
          <w:color w:val="auto"/>
        </w:rPr>
        <w:t xml:space="preserve">or </w:t>
      </w:r>
      <w:r w:rsidRPr="004B3772">
        <w:rPr>
          <w:color w:val="auto"/>
        </w:rPr>
        <w:t xml:space="preserve">each </w:t>
      </w:r>
      <w:r w:rsidR="00A75566" w:rsidRPr="004B3772">
        <w:rPr>
          <w:color w:val="auto"/>
        </w:rPr>
        <w:t>facility in emergency preparedness</w:t>
      </w:r>
      <w:r w:rsidRPr="004B3772">
        <w:rPr>
          <w:color w:val="auto"/>
        </w:rPr>
        <w:t xml:space="preserve"> category I or II and area</w:t>
      </w:r>
      <w:r w:rsidR="00227C75" w:rsidRPr="004B3772">
        <w:rPr>
          <w:color w:val="auto"/>
        </w:rPr>
        <w:t xml:space="preserve"> in </w:t>
      </w:r>
      <w:r w:rsidRPr="004B3772">
        <w:rPr>
          <w:color w:val="auto"/>
        </w:rPr>
        <w:t>category</w:t>
      </w:r>
      <w:r w:rsidR="00227C75" w:rsidRPr="004B3772">
        <w:rPr>
          <w:color w:val="auto"/>
        </w:rPr>
        <w:t xml:space="preserve"> V,</w:t>
      </w:r>
      <w:r w:rsidR="005E6139" w:rsidRPr="004B3772">
        <w:rPr>
          <w:color w:val="auto"/>
        </w:rPr>
        <w:t xml:space="preserve"> </w:t>
      </w:r>
      <w:r w:rsidR="00227C75" w:rsidRPr="004B3772">
        <w:rPr>
          <w:color w:val="auto"/>
        </w:rPr>
        <w:t>coordinate with local authorities to</w:t>
      </w:r>
    </w:p>
    <w:p w14:paraId="34050A14" w14:textId="77777777" w:rsidR="004B59AB" w:rsidRPr="004B3772" w:rsidRDefault="009B27B8" w:rsidP="00390A20">
      <w:pPr>
        <w:pStyle w:val="Default"/>
        <w:numPr>
          <w:ilvl w:val="4"/>
          <w:numId w:val="24"/>
        </w:numPr>
        <w:ind w:left="1080"/>
        <w:jc w:val="both"/>
        <w:rPr>
          <w:color w:val="auto"/>
        </w:rPr>
      </w:pPr>
      <w:r w:rsidRPr="004B3772">
        <w:rPr>
          <w:color w:val="auto"/>
        </w:rPr>
        <w:t>register the</w:t>
      </w:r>
      <w:r w:rsidR="00227C75" w:rsidRPr="004B3772">
        <w:rPr>
          <w:color w:val="auto"/>
        </w:rPr>
        <w:t xml:space="preserve"> members of the public in </w:t>
      </w:r>
      <w:r w:rsidRPr="004B3772">
        <w:rPr>
          <w:color w:val="auto"/>
        </w:rPr>
        <w:t xml:space="preserve">the </w:t>
      </w:r>
      <w:r w:rsidR="00227C75" w:rsidRPr="004B3772">
        <w:rPr>
          <w:color w:val="auto"/>
        </w:rPr>
        <w:t>special population groups and, as appropri</w:t>
      </w:r>
      <w:r w:rsidRPr="004B3772">
        <w:rPr>
          <w:color w:val="auto"/>
        </w:rPr>
        <w:t>ate, those responsible for them; and</w:t>
      </w:r>
    </w:p>
    <w:p w14:paraId="40D618EF" w14:textId="37D9A7BF" w:rsidR="005E6139" w:rsidRPr="004B3772" w:rsidRDefault="009B27B8" w:rsidP="00390A20">
      <w:pPr>
        <w:pStyle w:val="Default"/>
        <w:numPr>
          <w:ilvl w:val="4"/>
          <w:numId w:val="24"/>
        </w:numPr>
        <w:ind w:left="1080"/>
        <w:jc w:val="both"/>
        <w:rPr>
          <w:color w:val="auto"/>
        </w:rPr>
      </w:pPr>
      <w:r w:rsidRPr="004B3772">
        <w:rPr>
          <w:color w:val="auto"/>
        </w:rPr>
        <w:t>issue</w:t>
      </w:r>
      <w:r w:rsidR="006C4660" w:rsidRPr="004B3772">
        <w:rPr>
          <w:color w:val="auto"/>
        </w:rPr>
        <w:t xml:space="preserve"> to</w:t>
      </w:r>
      <w:r w:rsidR="00227C75" w:rsidRPr="004B3772">
        <w:rPr>
          <w:color w:val="auto"/>
        </w:rPr>
        <w:t xml:space="preserve"> the permanent population and transient population groups, as well as special facilities in the emergency planning zones and emergency planning di</w:t>
      </w:r>
      <w:r w:rsidR="006C4660" w:rsidRPr="004B3772">
        <w:rPr>
          <w:color w:val="auto"/>
        </w:rPr>
        <w:t>stances,</w:t>
      </w:r>
      <w:r w:rsidRPr="004B3772">
        <w:rPr>
          <w:color w:val="auto"/>
        </w:rPr>
        <w:t xml:space="preserve"> a warning and</w:t>
      </w:r>
      <w:r w:rsidR="00227C75" w:rsidRPr="004B3772">
        <w:rPr>
          <w:color w:val="auto"/>
        </w:rPr>
        <w:t xml:space="preserve"> instructions </w:t>
      </w:r>
      <w:r w:rsidR="008F73D5" w:rsidRPr="004B3772">
        <w:rPr>
          <w:color w:val="auto"/>
        </w:rPr>
        <w:t xml:space="preserve">in the languages mainly spoken by the population </w:t>
      </w:r>
      <w:r w:rsidR="00227C75" w:rsidRPr="004B3772">
        <w:rPr>
          <w:color w:val="auto"/>
        </w:rPr>
        <w:t>to be followed upon dec</w:t>
      </w:r>
      <w:r w:rsidR="006C4660" w:rsidRPr="004B3772">
        <w:rPr>
          <w:color w:val="auto"/>
        </w:rPr>
        <w:t xml:space="preserve">laration of a general </w:t>
      </w:r>
      <w:proofErr w:type="gramStart"/>
      <w:r w:rsidR="006C4660" w:rsidRPr="004B3772">
        <w:rPr>
          <w:color w:val="auto"/>
        </w:rPr>
        <w:t>emergency;</w:t>
      </w:r>
      <w:proofErr w:type="gramEnd"/>
    </w:p>
    <w:p w14:paraId="564AD46B" w14:textId="4BB4DF3D" w:rsidR="004B59AB" w:rsidRPr="004B3772" w:rsidRDefault="006C4660" w:rsidP="00390A20">
      <w:pPr>
        <w:pStyle w:val="Default"/>
        <w:numPr>
          <w:ilvl w:val="0"/>
          <w:numId w:val="23"/>
        </w:numPr>
        <w:ind w:left="720"/>
        <w:jc w:val="both"/>
        <w:rPr>
          <w:color w:val="auto"/>
        </w:rPr>
      </w:pPr>
      <w:r w:rsidRPr="004B3772">
        <w:rPr>
          <w:color w:val="auto"/>
        </w:rPr>
        <w:t>f</w:t>
      </w:r>
      <w:r w:rsidR="00227C75" w:rsidRPr="004B3772">
        <w:rPr>
          <w:color w:val="auto"/>
        </w:rPr>
        <w:t>or</w:t>
      </w:r>
      <w:r w:rsidRPr="004B3772">
        <w:rPr>
          <w:color w:val="auto"/>
        </w:rPr>
        <w:t xml:space="preserve"> each facility</w:t>
      </w:r>
      <w:r w:rsidR="00031CD1" w:rsidRPr="004B3772">
        <w:rPr>
          <w:color w:val="auto"/>
        </w:rPr>
        <w:t xml:space="preserve"> or activity </w:t>
      </w:r>
      <w:r w:rsidR="00227C75" w:rsidRPr="004B3772">
        <w:rPr>
          <w:color w:val="auto"/>
        </w:rPr>
        <w:t>in</w:t>
      </w:r>
      <w:r w:rsidR="00A75566" w:rsidRPr="004B3772">
        <w:rPr>
          <w:color w:val="auto"/>
        </w:rPr>
        <w:t xml:space="preserve"> emergency preparedness</w:t>
      </w:r>
      <w:r w:rsidRPr="004B3772">
        <w:rPr>
          <w:color w:val="auto"/>
        </w:rPr>
        <w:t xml:space="preserve"> categories</w:t>
      </w:r>
      <w:r w:rsidR="00227C75" w:rsidRPr="004B3772">
        <w:rPr>
          <w:color w:val="auto"/>
        </w:rPr>
        <w:t xml:space="preserve"> III and IV</w:t>
      </w:r>
      <w:r w:rsidR="008F73D5" w:rsidRPr="004B3772">
        <w:rPr>
          <w:color w:val="auto"/>
        </w:rPr>
        <w:t>, through c</w:t>
      </w:r>
      <w:r w:rsidR="00227C75" w:rsidRPr="004B3772">
        <w:rPr>
          <w:color w:val="auto"/>
        </w:rPr>
        <w:t>oordination with local authorities</w:t>
      </w:r>
      <w:r w:rsidR="008F73D5" w:rsidRPr="004B3772">
        <w:rPr>
          <w:color w:val="auto"/>
        </w:rPr>
        <w:t>,</w:t>
      </w:r>
      <w:r w:rsidR="008D4B5D" w:rsidRPr="004B3772">
        <w:rPr>
          <w:color w:val="auto"/>
        </w:rPr>
        <w:t xml:space="preserve"> </w:t>
      </w:r>
      <w:r w:rsidR="00227C75" w:rsidRPr="004B3772">
        <w:rPr>
          <w:color w:val="auto"/>
        </w:rPr>
        <w:t>provide information and instructions</w:t>
      </w:r>
      <w:r w:rsidR="00126780" w:rsidRPr="004B3772">
        <w:rPr>
          <w:color w:val="auto"/>
        </w:rPr>
        <w:t>, commensurate with the radiological risk of the facility</w:t>
      </w:r>
      <w:r w:rsidR="00031CD1" w:rsidRPr="004B3772">
        <w:rPr>
          <w:color w:val="auto"/>
        </w:rPr>
        <w:t xml:space="preserve"> or activity</w:t>
      </w:r>
      <w:r w:rsidR="00126780" w:rsidRPr="004B3772">
        <w:rPr>
          <w:color w:val="auto"/>
        </w:rPr>
        <w:t>,</w:t>
      </w:r>
      <w:r w:rsidR="00227C75" w:rsidRPr="004B3772">
        <w:rPr>
          <w:color w:val="auto"/>
        </w:rPr>
        <w:t xml:space="preserve"> to the public </w:t>
      </w:r>
      <w:proofErr w:type="gramStart"/>
      <w:r w:rsidR="00227C75" w:rsidRPr="004B3772">
        <w:rPr>
          <w:bCs/>
          <w:color w:val="auto"/>
        </w:rPr>
        <w:t>in order to</w:t>
      </w:r>
      <w:proofErr w:type="gramEnd"/>
      <w:r w:rsidR="00227C75" w:rsidRPr="004B3772">
        <w:rPr>
          <w:bCs/>
          <w:color w:val="auto"/>
        </w:rPr>
        <w:t xml:space="preserve"> identify and locate people who may</w:t>
      </w:r>
    </w:p>
    <w:p w14:paraId="690D7BD0" w14:textId="23CF3B52" w:rsidR="004B59AB" w:rsidRPr="004B3772" w:rsidRDefault="00227C75" w:rsidP="00390A20">
      <w:pPr>
        <w:pStyle w:val="Default"/>
        <w:numPr>
          <w:ilvl w:val="4"/>
          <w:numId w:val="25"/>
        </w:numPr>
        <w:ind w:left="1080"/>
        <w:jc w:val="both"/>
        <w:rPr>
          <w:color w:val="auto"/>
        </w:rPr>
      </w:pPr>
      <w:r w:rsidRPr="004B3772">
        <w:rPr>
          <w:bCs/>
          <w:color w:val="auto"/>
        </w:rPr>
        <w:t>have been affected by a nuclear or radiological emergency</w:t>
      </w:r>
      <w:r w:rsidR="006C4660" w:rsidRPr="004B3772">
        <w:rPr>
          <w:bCs/>
          <w:color w:val="auto"/>
        </w:rPr>
        <w:t>;</w:t>
      </w:r>
      <w:r w:rsidR="004B59AB" w:rsidRPr="004B3772">
        <w:rPr>
          <w:bCs/>
          <w:color w:val="auto"/>
        </w:rPr>
        <w:t xml:space="preserve"> and</w:t>
      </w:r>
    </w:p>
    <w:p w14:paraId="677E6294" w14:textId="247CF69C" w:rsidR="00227C75" w:rsidRPr="004B3772" w:rsidRDefault="00227C75" w:rsidP="00390A20">
      <w:pPr>
        <w:pStyle w:val="Default"/>
        <w:numPr>
          <w:ilvl w:val="4"/>
          <w:numId w:val="25"/>
        </w:numPr>
        <w:ind w:left="1080"/>
        <w:jc w:val="both"/>
        <w:rPr>
          <w:color w:val="auto"/>
        </w:rPr>
      </w:pPr>
      <w:r w:rsidRPr="004B3772">
        <w:rPr>
          <w:bCs/>
          <w:color w:val="auto"/>
        </w:rPr>
        <w:t>need response actions such as decontamination, medical examination or health screening</w:t>
      </w:r>
      <w:r w:rsidRPr="004B3772">
        <w:rPr>
          <w:color w:val="auto"/>
        </w:rPr>
        <w:t>.</w:t>
      </w:r>
    </w:p>
    <w:p w14:paraId="5CA9D8DF" w14:textId="77777777" w:rsidR="00227C75" w:rsidRPr="004B3772" w:rsidRDefault="00227C75" w:rsidP="00030F98">
      <w:pPr>
        <w:pStyle w:val="Default"/>
        <w:jc w:val="both"/>
        <w:rPr>
          <w:color w:val="auto"/>
        </w:rPr>
      </w:pPr>
    </w:p>
    <w:p w14:paraId="2844E201" w14:textId="0B356883" w:rsidR="00227C75" w:rsidRPr="004B3772" w:rsidRDefault="00227C75" w:rsidP="00227C75">
      <w:pPr>
        <w:pStyle w:val="Heading2"/>
        <w:rPr>
          <w:rFonts w:ascii="Times New Roman" w:hAnsi="Times New Roman" w:cs="Times New Roman"/>
          <w:color w:val="auto"/>
          <w:u w:val="none"/>
        </w:rPr>
      </w:pPr>
      <w:bookmarkStart w:id="30" w:name="_Toc29801150"/>
      <w:bookmarkStart w:id="31" w:name="_Toc172662960"/>
      <w:r w:rsidRPr="004B3772">
        <w:rPr>
          <w:rFonts w:ascii="Times New Roman" w:hAnsi="Times New Roman" w:cs="Times New Roman"/>
          <w:color w:val="auto"/>
          <w:u w:val="none"/>
        </w:rPr>
        <w:t>Protecting emergency workers and helpers</w:t>
      </w:r>
      <w:bookmarkEnd w:id="30"/>
      <w:bookmarkEnd w:id="31"/>
    </w:p>
    <w:p w14:paraId="463A1789" w14:textId="13B42A03" w:rsidR="00126780" w:rsidRPr="004B3772" w:rsidRDefault="006C4660" w:rsidP="00227C75">
      <w:pPr>
        <w:pStyle w:val="Default"/>
        <w:spacing w:before="240"/>
        <w:jc w:val="both"/>
        <w:rPr>
          <w:bCs/>
          <w:color w:val="auto"/>
        </w:rPr>
      </w:pPr>
      <w:r w:rsidRPr="004B3772">
        <w:rPr>
          <w:b/>
          <w:bCs/>
          <w:color w:val="auto"/>
        </w:rPr>
        <w:t>10</w:t>
      </w:r>
      <w:r w:rsidR="00CD6EB5" w:rsidRPr="004B3772">
        <w:rPr>
          <w:b/>
          <w:bCs/>
          <w:color w:val="auto"/>
        </w:rPr>
        <w:t>.</w:t>
      </w:r>
      <w:r w:rsidR="009D4DC0" w:rsidRPr="004B3772">
        <w:rPr>
          <w:bCs/>
          <w:color w:val="auto"/>
        </w:rPr>
        <w:t xml:space="preserve"> </w:t>
      </w:r>
      <w:r w:rsidR="00EE6720" w:rsidRPr="004B3772">
        <w:rPr>
          <w:bCs/>
          <w:color w:val="auto"/>
        </w:rPr>
        <w:t>An</w:t>
      </w:r>
      <w:r w:rsidR="00126780" w:rsidRPr="004B3772">
        <w:rPr>
          <w:bCs/>
          <w:color w:val="auto"/>
        </w:rPr>
        <w:t xml:space="preserve"> </w:t>
      </w:r>
      <w:r w:rsidR="00EE6720" w:rsidRPr="004B3772">
        <w:rPr>
          <w:bCs/>
          <w:color w:val="auto"/>
        </w:rPr>
        <w:t>authorised person shall</w:t>
      </w:r>
    </w:p>
    <w:p w14:paraId="66D9886D" w14:textId="77777777" w:rsidR="004B59AB" w:rsidRPr="004B3772" w:rsidRDefault="00EE6720" w:rsidP="00390A20">
      <w:pPr>
        <w:pStyle w:val="Default"/>
        <w:numPr>
          <w:ilvl w:val="4"/>
          <w:numId w:val="26"/>
        </w:numPr>
        <w:ind w:left="720"/>
        <w:jc w:val="both"/>
        <w:rPr>
          <w:bCs/>
          <w:color w:val="auto"/>
        </w:rPr>
      </w:pPr>
      <w:r w:rsidRPr="004B3772">
        <w:rPr>
          <w:bCs/>
          <w:color w:val="auto"/>
        </w:rPr>
        <w:t>d</w:t>
      </w:r>
      <w:r w:rsidR="00227C75" w:rsidRPr="004B3772">
        <w:rPr>
          <w:bCs/>
          <w:color w:val="auto"/>
        </w:rPr>
        <w:t xml:space="preserve">esignate </w:t>
      </w:r>
      <w:r w:rsidR="00A71F38" w:rsidRPr="004B3772">
        <w:rPr>
          <w:bCs/>
          <w:color w:val="auto"/>
        </w:rPr>
        <w:t xml:space="preserve">in the </w:t>
      </w:r>
      <w:r w:rsidR="00227C75" w:rsidRPr="004B3772">
        <w:rPr>
          <w:bCs/>
          <w:color w:val="auto"/>
        </w:rPr>
        <w:t xml:space="preserve">preparedness </w:t>
      </w:r>
      <w:r w:rsidR="00A71F38" w:rsidRPr="004B3772">
        <w:rPr>
          <w:bCs/>
          <w:color w:val="auto"/>
        </w:rPr>
        <w:t>phase</w:t>
      </w:r>
      <w:r w:rsidR="00227C75" w:rsidRPr="004B3772">
        <w:rPr>
          <w:bCs/>
          <w:color w:val="auto"/>
        </w:rPr>
        <w:t>, to the extent practicabl</w:t>
      </w:r>
      <w:r w:rsidRPr="004B3772">
        <w:rPr>
          <w:bCs/>
          <w:color w:val="auto"/>
        </w:rPr>
        <w:t>e, the employees who are responsible for emergency and provide</w:t>
      </w:r>
      <w:r w:rsidR="00A71F38" w:rsidRPr="004B3772">
        <w:rPr>
          <w:bCs/>
          <w:color w:val="auto"/>
        </w:rPr>
        <w:t xml:space="preserve"> </w:t>
      </w:r>
      <w:r w:rsidR="00227C75" w:rsidRPr="004B3772">
        <w:rPr>
          <w:bCs/>
          <w:color w:val="auto"/>
        </w:rPr>
        <w:t>for their health surveillance to assess their initial and continuing fitness for their intended duties in a nu</w:t>
      </w:r>
      <w:r w:rsidRPr="004B3772">
        <w:rPr>
          <w:bCs/>
          <w:color w:val="auto"/>
        </w:rPr>
        <w:t xml:space="preserve">clear or radiological </w:t>
      </w:r>
      <w:proofErr w:type="gramStart"/>
      <w:r w:rsidRPr="004B3772">
        <w:rPr>
          <w:bCs/>
          <w:color w:val="auto"/>
        </w:rPr>
        <w:t>emergency;</w:t>
      </w:r>
      <w:proofErr w:type="gramEnd"/>
    </w:p>
    <w:p w14:paraId="01D60C36" w14:textId="77777777" w:rsidR="00031CD1" w:rsidRPr="004B3772" w:rsidRDefault="002F769D" w:rsidP="00390A20">
      <w:pPr>
        <w:pStyle w:val="Default"/>
        <w:numPr>
          <w:ilvl w:val="4"/>
          <w:numId w:val="26"/>
        </w:numPr>
        <w:ind w:left="720"/>
        <w:jc w:val="both"/>
        <w:rPr>
          <w:bCs/>
          <w:color w:val="auto"/>
        </w:rPr>
      </w:pPr>
      <w:r w:rsidRPr="004B3772">
        <w:rPr>
          <w:bCs/>
          <w:color w:val="auto"/>
        </w:rPr>
        <w:t>r</w:t>
      </w:r>
      <w:r w:rsidR="00817D11" w:rsidRPr="004B3772">
        <w:rPr>
          <w:bCs/>
          <w:color w:val="auto"/>
        </w:rPr>
        <w:t>egister and integrate into the operations of the on-site emerge</w:t>
      </w:r>
      <w:r w:rsidR="00EE6720" w:rsidRPr="004B3772">
        <w:rPr>
          <w:bCs/>
          <w:color w:val="auto"/>
        </w:rPr>
        <w:t>ncy, the emergency employees</w:t>
      </w:r>
      <w:r w:rsidR="00817D11" w:rsidRPr="004B3772">
        <w:rPr>
          <w:bCs/>
          <w:color w:val="auto"/>
        </w:rPr>
        <w:t>, helpers and response organisations</w:t>
      </w:r>
      <w:r w:rsidR="00EE6720" w:rsidRPr="004B3772">
        <w:rPr>
          <w:bCs/>
          <w:color w:val="auto"/>
        </w:rPr>
        <w:t xml:space="preserve"> that participate in the management of an</w:t>
      </w:r>
      <w:r w:rsidR="00817D11" w:rsidRPr="004B3772">
        <w:rPr>
          <w:bCs/>
          <w:color w:val="auto"/>
        </w:rPr>
        <w:t xml:space="preserve"> emergency</w:t>
      </w:r>
      <w:r w:rsidR="00EE6720" w:rsidRPr="004B3772">
        <w:rPr>
          <w:bCs/>
          <w:color w:val="auto"/>
        </w:rPr>
        <w:t xml:space="preserve"> but who have</w:t>
      </w:r>
      <w:r w:rsidR="00817D11" w:rsidRPr="004B3772">
        <w:rPr>
          <w:bCs/>
          <w:color w:val="auto"/>
        </w:rPr>
        <w:t xml:space="preserve"> not</w:t>
      </w:r>
      <w:r w:rsidR="00EE6720" w:rsidRPr="004B3772">
        <w:rPr>
          <w:bCs/>
          <w:color w:val="auto"/>
        </w:rPr>
        <w:t xml:space="preserve"> been designated in </w:t>
      </w:r>
      <w:proofErr w:type="gramStart"/>
      <w:r w:rsidR="00EE6720" w:rsidRPr="004B3772">
        <w:rPr>
          <w:bCs/>
          <w:color w:val="auto"/>
        </w:rPr>
        <w:t>advance;</w:t>
      </w:r>
      <w:proofErr w:type="gramEnd"/>
    </w:p>
    <w:p w14:paraId="279040AF" w14:textId="77777777" w:rsidR="00031CD1" w:rsidRPr="004B3772" w:rsidRDefault="00A71F38" w:rsidP="00390A20">
      <w:pPr>
        <w:pStyle w:val="Default"/>
        <w:numPr>
          <w:ilvl w:val="4"/>
          <w:numId w:val="26"/>
        </w:numPr>
        <w:ind w:left="720"/>
        <w:jc w:val="both"/>
        <w:rPr>
          <w:bCs/>
          <w:color w:val="auto"/>
        </w:rPr>
      </w:pPr>
      <w:r w:rsidRPr="004B3772">
        <w:rPr>
          <w:bCs/>
          <w:color w:val="auto"/>
        </w:rPr>
        <w:t>i</w:t>
      </w:r>
      <w:r w:rsidR="00227C75" w:rsidRPr="004B3772">
        <w:rPr>
          <w:bCs/>
          <w:color w:val="auto"/>
        </w:rPr>
        <w:t xml:space="preserve">n the </w:t>
      </w:r>
      <w:r w:rsidRPr="004B3772">
        <w:rPr>
          <w:bCs/>
          <w:color w:val="auto"/>
        </w:rPr>
        <w:t xml:space="preserve">preparedness </w:t>
      </w:r>
      <w:r w:rsidR="00EE6720" w:rsidRPr="004B3772">
        <w:rPr>
          <w:bCs/>
          <w:color w:val="auto"/>
        </w:rPr>
        <w:t xml:space="preserve">phase, provide for </w:t>
      </w:r>
    </w:p>
    <w:p w14:paraId="1DA30AFA" w14:textId="77777777" w:rsidR="00031CD1" w:rsidRPr="004B3772" w:rsidRDefault="00227C75" w:rsidP="00390A20">
      <w:pPr>
        <w:pStyle w:val="Default"/>
        <w:numPr>
          <w:ilvl w:val="4"/>
          <w:numId w:val="27"/>
        </w:numPr>
        <w:ind w:left="1080"/>
        <w:jc w:val="both"/>
        <w:rPr>
          <w:bCs/>
          <w:color w:val="auto"/>
        </w:rPr>
      </w:pPr>
      <w:r w:rsidRPr="004B3772">
        <w:rPr>
          <w:bCs/>
          <w:color w:val="auto"/>
        </w:rPr>
        <w:t>the hazardous conditions in which emergency workers may be required to perform response functions on and off the site in accordance with the hazard ass</w:t>
      </w:r>
      <w:r w:rsidR="00D706DA" w:rsidRPr="004B3772">
        <w:rPr>
          <w:bCs/>
          <w:color w:val="auto"/>
        </w:rPr>
        <w:t xml:space="preserve">essment and protection </w:t>
      </w:r>
      <w:proofErr w:type="gramStart"/>
      <w:r w:rsidR="00D706DA" w:rsidRPr="004B3772">
        <w:rPr>
          <w:bCs/>
          <w:color w:val="auto"/>
        </w:rPr>
        <w:t>strategy;</w:t>
      </w:r>
      <w:proofErr w:type="gramEnd"/>
    </w:p>
    <w:p w14:paraId="52D36C4E" w14:textId="77777777" w:rsidR="00031CD1" w:rsidRPr="004B3772" w:rsidRDefault="00227C75" w:rsidP="00390A20">
      <w:pPr>
        <w:pStyle w:val="Default"/>
        <w:numPr>
          <w:ilvl w:val="4"/>
          <w:numId w:val="27"/>
        </w:numPr>
        <w:ind w:left="1080"/>
        <w:jc w:val="both"/>
        <w:rPr>
          <w:bCs/>
          <w:color w:val="auto"/>
        </w:rPr>
      </w:pPr>
      <w:r w:rsidRPr="004B3772">
        <w:rPr>
          <w:bCs/>
          <w:color w:val="auto"/>
        </w:rPr>
        <w:t>protect</w:t>
      </w:r>
      <w:r w:rsidR="00D706DA" w:rsidRPr="004B3772">
        <w:rPr>
          <w:bCs/>
          <w:color w:val="auto"/>
        </w:rPr>
        <w:t>ion of the employees</w:t>
      </w:r>
      <w:r w:rsidRPr="004B3772">
        <w:rPr>
          <w:bCs/>
          <w:color w:val="auto"/>
        </w:rPr>
        <w:t xml:space="preserve"> and helpers</w:t>
      </w:r>
      <w:r w:rsidR="00D706DA" w:rsidRPr="004B3772">
        <w:rPr>
          <w:bCs/>
          <w:color w:val="auto"/>
        </w:rPr>
        <w:t xml:space="preserve"> who are engaged in the management</w:t>
      </w:r>
      <w:r w:rsidRPr="004B3772">
        <w:rPr>
          <w:bCs/>
          <w:color w:val="auto"/>
        </w:rPr>
        <w:t xml:space="preserve"> in an emergency</w:t>
      </w:r>
      <w:r w:rsidR="00D706DA" w:rsidRPr="004B3772">
        <w:rPr>
          <w:bCs/>
          <w:color w:val="auto"/>
        </w:rPr>
        <w:t xml:space="preserve"> and</w:t>
      </w:r>
      <w:r w:rsidRPr="004B3772">
        <w:rPr>
          <w:bCs/>
          <w:color w:val="auto"/>
        </w:rPr>
        <w:t xml:space="preserve"> for the range of anticipated hazardous conditions in which they might have to perf</w:t>
      </w:r>
      <w:r w:rsidR="00D706DA" w:rsidRPr="004B3772">
        <w:rPr>
          <w:bCs/>
          <w:color w:val="auto"/>
        </w:rPr>
        <w:t xml:space="preserve">orm response </w:t>
      </w:r>
      <w:proofErr w:type="gramStart"/>
      <w:r w:rsidR="00D706DA" w:rsidRPr="004B3772">
        <w:rPr>
          <w:bCs/>
          <w:color w:val="auto"/>
        </w:rPr>
        <w:t>functions;</w:t>
      </w:r>
      <w:proofErr w:type="gramEnd"/>
    </w:p>
    <w:p w14:paraId="4725C9E1" w14:textId="77777777" w:rsidR="00031CD1" w:rsidRPr="004B3772" w:rsidRDefault="00D706DA" w:rsidP="00390A20">
      <w:pPr>
        <w:pStyle w:val="Default"/>
        <w:numPr>
          <w:ilvl w:val="4"/>
          <w:numId w:val="26"/>
        </w:numPr>
        <w:ind w:left="720"/>
        <w:jc w:val="both"/>
        <w:rPr>
          <w:bCs/>
          <w:color w:val="auto"/>
        </w:rPr>
      </w:pPr>
      <w:r w:rsidRPr="004B3772">
        <w:rPr>
          <w:bCs/>
          <w:color w:val="auto"/>
        </w:rPr>
        <w:t>e</w:t>
      </w:r>
      <w:r w:rsidR="00B807F3" w:rsidRPr="004B3772">
        <w:rPr>
          <w:bCs/>
          <w:color w:val="auto"/>
        </w:rPr>
        <w:t xml:space="preserve">nsure that </w:t>
      </w:r>
      <w:r w:rsidR="00817D11" w:rsidRPr="004B3772">
        <w:rPr>
          <w:bCs/>
          <w:color w:val="auto"/>
        </w:rPr>
        <w:t>practicable means are used to</w:t>
      </w:r>
      <w:r w:rsidRPr="004B3772">
        <w:rPr>
          <w:bCs/>
          <w:color w:val="auto"/>
        </w:rPr>
        <w:t xml:space="preserve"> minimi</w:t>
      </w:r>
      <w:r w:rsidR="00031CD1" w:rsidRPr="004B3772">
        <w:rPr>
          <w:bCs/>
          <w:color w:val="auto"/>
        </w:rPr>
        <w:t>s</w:t>
      </w:r>
      <w:r w:rsidRPr="004B3772">
        <w:rPr>
          <w:bCs/>
          <w:color w:val="auto"/>
        </w:rPr>
        <w:t>e exposures of employees</w:t>
      </w:r>
      <w:r w:rsidR="00817D11" w:rsidRPr="004B3772">
        <w:rPr>
          <w:bCs/>
          <w:color w:val="auto"/>
        </w:rPr>
        <w:t xml:space="preserve"> and helpers</w:t>
      </w:r>
      <w:r w:rsidRPr="004B3772">
        <w:rPr>
          <w:bCs/>
          <w:color w:val="auto"/>
        </w:rPr>
        <w:t xml:space="preserve"> engaged</w:t>
      </w:r>
      <w:r w:rsidR="00817D11" w:rsidRPr="004B3772">
        <w:rPr>
          <w:bCs/>
          <w:color w:val="auto"/>
        </w:rPr>
        <w:t xml:space="preserve"> in the response to a nuclear or radiological emergency a</w:t>
      </w:r>
      <w:r w:rsidRPr="004B3772">
        <w:rPr>
          <w:bCs/>
          <w:color w:val="auto"/>
        </w:rPr>
        <w:t>nd to optimi</w:t>
      </w:r>
      <w:r w:rsidR="00031CD1" w:rsidRPr="004B3772">
        <w:rPr>
          <w:bCs/>
          <w:color w:val="auto"/>
        </w:rPr>
        <w:t>s</w:t>
      </w:r>
      <w:r w:rsidRPr="004B3772">
        <w:rPr>
          <w:bCs/>
          <w:color w:val="auto"/>
        </w:rPr>
        <w:t xml:space="preserve">e their </w:t>
      </w:r>
      <w:proofErr w:type="gramStart"/>
      <w:r w:rsidRPr="004B3772">
        <w:rPr>
          <w:bCs/>
          <w:color w:val="auto"/>
        </w:rPr>
        <w:t>protection;</w:t>
      </w:r>
      <w:proofErr w:type="gramEnd"/>
    </w:p>
    <w:p w14:paraId="3032E1BA" w14:textId="416F5B68" w:rsidR="00031CD1" w:rsidRPr="004B3772" w:rsidRDefault="00D706DA" w:rsidP="00390A20">
      <w:pPr>
        <w:pStyle w:val="Default"/>
        <w:numPr>
          <w:ilvl w:val="4"/>
          <w:numId w:val="26"/>
        </w:numPr>
        <w:ind w:left="720"/>
        <w:jc w:val="both"/>
        <w:rPr>
          <w:bCs/>
          <w:color w:val="auto"/>
        </w:rPr>
      </w:pPr>
      <w:r w:rsidRPr="004B3772">
        <w:rPr>
          <w:bCs/>
          <w:color w:val="auto"/>
        </w:rPr>
        <w:t>ensure that t</w:t>
      </w:r>
      <w:r w:rsidR="002F769D" w:rsidRPr="004B3772">
        <w:rPr>
          <w:bCs/>
          <w:color w:val="auto"/>
        </w:rPr>
        <w:t>he system of radiological protection</w:t>
      </w:r>
      <w:r w:rsidRPr="004B3772">
        <w:rPr>
          <w:bCs/>
          <w:color w:val="auto"/>
        </w:rPr>
        <w:t xml:space="preserve"> is</w:t>
      </w:r>
      <w:r w:rsidR="002F769D" w:rsidRPr="004B3772">
        <w:rPr>
          <w:bCs/>
          <w:color w:val="auto"/>
        </w:rPr>
        <w:t xml:space="preserve"> consistent with that for plan</w:t>
      </w:r>
      <w:r w:rsidRPr="004B3772">
        <w:rPr>
          <w:bCs/>
          <w:color w:val="auto"/>
        </w:rPr>
        <w:t>ned exposure situations and is applied to</w:t>
      </w:r>
      <w:r w:rsidR="002F769D" w:rsidRPr="004B3772">
        <w:rPr>
          <w:bCs/>
          <w:color w:val="auto"/>
        </w:rPr>
        <w:t xml:space="preserve"> the</w:t>
      </w:r>
      <w:r w:rsidR="00472D3A" w:rsidRPr="004B3772">
        <w:rPr>
          <w:bCs/>
          <w:color w:val="auto"/>
        </w:rPr>
        <w:t xml:space="preserve"> persons who are engaged in an</w:t>
      </w:r>
      <w:r w:rsidR="002F769D" w:rsidRPr="004B3772">
        <w:rPr>
          <w:bCs/>
          <w:color w:val="auto"/>
        </w:rPr>
        <w:t xml:space="preserve"> emergency</w:t>
      </w:r>
      <w:r w:rsidR="00472D3A" w:rsidRPr="004B3772">
        <w:rPr>
          <w:bCs/>
          <w:color w:val="auto"/>
        </w:rPr>
        <w:t xml:space="preserve"> response except in the exceptional circumstanc</w:t>
      </w:r>
      <w:r w:rsidR="00A75566" w:rsidRPr="004B3772">
        <w:rPr>
          <w:bCs/>
          <w:color w:val="auto"/>
        </w:rPr>
        <w:t xml:space="preserve">es provided in </w:t>
      </w:r>
      <w:r w:rsidR="00B50FAA" w:rsidRPr="004B3772">
        <w:rPr>
          <w:bCs/>
          <w:color w:val="auto"/>
        </w:rPr>
        <w:t>paragraph (f</w:t>
      </w:r>
      <w:proofErr w:type="gramStart"/>
      <w:r w:rsidR="00B50FAA" w:rsidRPr="004B3772">
        <w:rPr>
          <w:bCs/>
          <w:color w:val="auto"/>
        </w:rPr>
        <w:t>)</w:t>
      </w:r>
      <w:r w:rsidR="00472D3A" w:rsidRPr="004B3772">
        <w:rPr>
          <w:bCs/>
          <w:color w:val="auto"/>
        </w:rPr>
        <w:t>;</w:t>
      </w:r>
      <w:proofErr w:type="gramEnd"/>
    </w:p>
    <w:p w14:paraId="29CFBF7B" w14:textId="54A745F0" w:rsidR="002F769D" w:rsidRPr="004B3772" w:rsidRDefault="00646EA9" w:rsidP="00390A20">
      <w:pPr>
        <w:pStyle w:val="Default"/>
        <w:numPr>
          <w:ilvl w:val="4"/>
          <w:numId w:val="26"/>
        </w:numPr>
        <w:ind w:left="720"/>
        <w:jc w:val="both"/>
        <w:rPr>
          <w:bCs/>
          <w:color w:val="auto"/>
        </w:rPr>
      </w:pPr>
      <w:r w:rsidRPr="004B3772">
        <w:rPr>
          <w:bCs/>
          <w:color w:val="auto"/>
        </w:rPr>
        <w:t xml:space="preserve">ensure that </w:t>
      </w:r>
      <w:r w:rsidR="00472D3A" w:rsidRPr="004B3772">
        <w:rPr>
          <w:bCs/>
          <w:color w:val="auto"/>
        </w:rPr>
        <w:t>person</w:t>
      </w:r>
      <w:r w:rsidRPr="004B3772">
        <w:rPr>
          <w:bCs/>
          <w:color w:val="auto"/>
        </w:rPr>
        <w:t>nel</w:t>
      </w:r>
      <w:r w:rsidR="00472D3A" w:rsidRPr="004B3772">
        <w:rPr>
          <w:bCs/>
          <w:color w:val="auto"/>
        </w:rPr>
        <w:t xml:space="preserve"> engaged in an</w:t>
      </w:r>
      <w:r w:rsidR="002F769D" w:rsidRPr="004B3772">
        <w:rPr>
          <w:bCs/>
          <w:color w:val="auto"/>
        </w:rPr>
        <w:t xml:space="preserve"> emergency</w:t>
      </w:r>
      <w:r w:rsidR="00472D3A" w:rsidRPr="004B3772">
        <w:rPr>
          <w:bCs/>
          <w:color w:val="auto"/>
        </w:rPr>
        <w:t xml:space="preserve"> response</w:t>
      </w:r>
      <w:r w:rsidRPr="004B3772">
        <w:rPr>
          <w:bCs/>
          <w:color w:val="auto"/>
        </w:rPr>
        <w:t xml:space="preserve"> are</w:t>
      </w:r>
      <w:r w:rsidR="00472D3A" w:rsidRPr="004B3772">
        <w:rPr>
          <w:bCs/>
          <w:color w:val="auto"/>
        </w:rPr>
        <w:t xml:space="preserve"> not, in the emergency,</w:t>
      </w:r>
      <w:r w:rsidR="002F769D" w:rsidRPr="004B3772">
        <w:rPr>
          <w:bCs/>
          <w:color w:val="auto"/>
        </w:rPr>
        <w:t xml:space="preserve"> subjec</w:t>
      </w:r>
      <w:r w:rsidR="00472D3A" w:rsidRPr="004B3772">
        <w:rPr>
          <w:bCs/>
          <w:color w:val="auto"/>
        </w:rPr>
        <w:t>t to an exposure</w:t>
      </w:r>
      <w:r w:rsidR="002F769D" w:rsidRPr="004B3772">
        <w:rPr>
          <w:bCs/>
          <w:color w:val="auto"/>
        </w:rPr>
        <w:t xml:space="preserve"> that could give rise to an effective dose </w:t>
      </w:r>
      <w:proofErr w:type="gramStart"/>
      <w:r w:rsidR="002F769D" w:rsidRPr="004B3772">
        <w:rPr>
          <w:bCs/>
          <w:color w:val="auto"/>
        </w:rPr>
        <w:t>in excess of</w:t>
      </w:r>
      <w:proofErr w:type="gramEnd"/>
      <w:r w:rsidR="002F769D" w:rsidRPr="004B3772">
        <w:rPr>
          <w:bCs/>
          <w:color w:val="auto"/>
        </w:rPr>
        <w:t xml:space="preserve"> 50 mSv</w:t>
      </w:r>
      <w:r w:rsidR="00472D3A" w:rsidRPr="004B3772">
        <w:rPr>
          <w:bCs/>
          <w:color w:val="auto"/>
        </w:rPr>
        <w:t>, except where the exposure is to</w:t>
      </w:r>
      <w:r w:rsidR="002F769D" w:rsidRPr="004B3772">
        <w:rPr>
          <w:bCs/>
          <w:color w:val="auto"/>
        </w:rPr>
        <w:t xml:space="preserve"> </w:t>
      </w:r>
    </w:p>
    <w:p w14:paraId="4080AE50" w14:textId="77777777" w:rsidR="009D4DC0" w:rsidRPr="004B3772" w:rsidRDefault="00472D3A" w:rsidP="00390A20">
      <w:pPr>
        <w:pStyle w:val="Default"/>
        <w:numPr>
          <w:ilvl w:val="4"/>
          <w:numId w:val="28"/>
        </w:numPr>
        <w:ind w:left="1080"/>
        <w:jc w:val="both"/>
        <w:rPr>
          <w:color w:val="auto"/>
        </w:rPr>
      </w:pPr>
      <w:r w:rsidRPr="004B3772">
        <w:rPr>
          <w:color w:val="auto"/>
        </w:rPr>
        <w:t>s</w:t>
      </w:r>
      <w:r w:rsidR="002F769D" w:rsidRPr="004B3772">
        <w:rPr>
          <w:color w:val="auto"/>
        </w:rPr>
        <w:t xml:space="preserve">ave lives or to prevent serious </w:t>
      </w:r>
      <w:proofErr w:type="gramStart"/>
      <w:r w:rsidR="002F769D" w:rsidRPr="004B3772">
        <w:rPr>
          <w:color w:val="auto"/>
        </w:rPr>
        <w:t>injury;</w:t>
      </w:r>
      <w:proofErr w:type="gramEnd"/>
    </w:p>
    <w:p w14:paraId="532160C5" w14:textId="77777777" w:rsidR="009D4DC0" w:rsidRPr="004B3772" w:rsidRDefault="00472D3A" w:rsidP="00390A20">
      <w:pPr>
        <w:pStyle w:val="Default"/>
        <w:numPr>
          <w:ilvl w:val="4"/>
          <w:numId w:val="28"/>
        </w:numPr>
        <w:ind w:left="1080"/>
        <w:jc w:val="both"/>
        <w:rPr>
          <w:color w:val="auto"/>
        </w:rPr>
      </w:pPr>
      <w:r w:rsidRPr="004B3772">
        <w:rPr>
          <w:color w:val="auto"/>
        </w:rPr>
        <w:t>a</w:t>
      </w:r>
      <w:r w:rsidR="002F769D" w:rsidRPr="004B3772">
        <w:rPr>
          <w:color w:val="auto"/>
        </w:rPr>
        <w:t>vert a large collective dose; and</w:t>
      </w:r>
    </w:p>
    <w:p w14:paraId="23190FD0" w14:textId="77777777" w:rsidR="009D4DC0" w:rsidRPr="004B3772" w:rsidRDefault="009D4DC0" w:rsidP="00390A20">
      <w:pPr>
        <w:pStyle w:val="Default"/>
        <w:numPr>
          <w:ilvl w:val="4"/>
          <w:numId w:val="28"/>
        </w:numPr>
        <w:ind w:left="1080"/>
        <w:jc w:val="both"/>
        <w:rPr>
          <w:color w:val="auto"/>
        </w:rPr>
      </w:pPr>
      <w:r w:rsidRPr="004B3772">
        <w:rPr>
          <w:color w:val="auto"/>
        </w:rPr>
        <w:lastRenderedPageBreak/>
        <w:t xml:space="preserve"> </w:t>
      </w:r>
      <w:r w:rsidR="00472D3A" w:rsidRPr="004B3772">
        <w:rPr>
          <w:color w:val="auto"/>
        </w:rPr>
        <w:t>p</w:t>
      </w:r>
      <w:r w:rsidR="002F769D" w:rsidRPr="004B3772">
        <w:rPr>
          <w:color w:val="auto"/>
        </w:rPr>
        <w:t>revent severe deterministic health effects or the develop</w:t>
      </w:r>
      <w:r w:rsidR="00472D3A" w:rsidRPr="004B3772">
        <w:rPr>
          <w:color w:val="auto"/>
        </w:rPr>
        <w:t xml:space="preserve">ment of catastrophic </w:t>
      </w:r>
      <w:proofErr w:type="gramStart"/>
      <w:r w:rsidR="00472D3A" w:rsidRPr="004B3772">
        <w:rPr>
          <w:color w:val="auto"/>
        </w:rPr>
        <w:t>conditions;</w:t>
      </w:r>
      <w:proofErr w:type="gramEnd"/>
    </w:p>
    <w:p w14:paraId="6B011DC3" w14:textId="60E18293" w:rsidR="009D4DC0" w:rsidRPr="004B3772" w:rsidRDefault="00472D3A" w:rsidP="00390A20">
      <w:pPr>
        <w:pStyle w:val="Default"/>
        <w:numPr>
          <w:ilvl w:val="4"/>
          <w:numId w:val="26"/>
        </w:numPr>
        <w:ind w:left="720"/>
        <w:jc w:val="both"/>
        <w:rPr>
          <w:color w:val="auto"/>
        </w:rPr>
      </w:pPr>
      <w:r w:rsidRPr="004B3772">
        <w:rPr>
          <w:bCs/>
          <w:color w:val="auto"/>
        </w:rPr>
        <w:t>f</w:t>
      </w:r>
      <w:r w:rsidR="002F769D" w:rsidRPr="004B3772">
        <w:rPr>
          <w:bCs/>
          <w:color w:val="auto"/>
        </w:rPr>
        <w:t>or the exceptional circumstance</w:t>
      </w:r>
      <w:r w:rsidR="002F7EC4" w:rsidRPr="004B3772">
        <w:rPr>
          <w:bCs/>
          <w:color w:val="auto"/>
        </w:rPr>
        <w:t xml:space="preserve">s of </w:t>
      </w:r>
      <w:r w:rsidR="00B50FAA" w:rsidRPr="004B3772">
        <w:rPr>
          <w:bCs/>
          <w:color w:val="auto"/>
        </w:rPr>
        <w:t>paragraph (f)</w:t>
      </w:r>
      <w:r w:rsidRPr="004B3772">
        <w:rPr>
          <w:bCs/>
          <w:color w:val="auto"/>
        </w:rPr>
        <w:t>,</w:t>
      </w:r>
      <w:r w:rsidR="002F769D" w:rsidRPr="004B3772">
        <w:rPr>
          <w:bCs/>
          <w:color w:val="auto"/>
        </w:rPr>
        <w:t xml:space="preserve"> restrict t</w:t>
      </w:r>
      <w:r w:rsidRPr="004B3772">
        <w:rPr>
          <w:bCs/>
          <w:color w:val="auto"/>
        </w:rPr>
        <w:t>he exposure of the person engaged</w:t>
      </w:r>
      <w:r w:rsidR="002F7EC4" w:rsidRPr="004B3772">
        <w:rPr>
          <w:bCs/>
          <w:color w:val="auto"/>
        </w:rPr>
        <w:t xml:space="preserve"> in the</w:t>
      </w:r>
      <w:r w:rsidRPr="004B3772">
        <w:rPr>
          <w:bCs/>
          <w:color w:val="auto"/>
        </w:rPr>
        <w:t xml:space="preserve"> emergency</w:t>
      </w:r>
      <w:r w:rsidR="002F7EC4" w:rsidRPr="004B3772">
        <w:rPr>
          <w:bCs/>
          <w:color w:val="auto"/>
        </w:rPr>
        <w:t xml:space="preserve"> response</w:t>
      </w:r>
      <w:r w:rsidR="002F769D" w:rsidRPr="004B3772">
        <w:rPr>
          <w:bCs/>
          <w:color w:val="auto"/>
        </w:rPr>
        <w:t xml:space="preserve"> in accordance wi</w:t>
      </w:r>
      <w:r w:rsidR="002F7EC4" w:rsidRPr="004B3772">
        <w:rPr>
          <w:bCs/>
          <w:color w:val="auto"/>
        </w:rPr>
        <w:t xml:space="preserve">th the national guidance </w:t>
      </w:r>
      <w:proofErr w:type="gramStart"/>
      <w:r w:rsidR="002F7EC4" w:rsidRPr="004B3772">
        <w:rPr>
          <w:bCs/>
          <w:color w:val="auto"/>
        </w:rPr>
        <w:t>values;</w:t>
      </w:r>
      <w:proofErr w:type="gramEnd"/>
    </w:p>
    <w:p w14:paraId="16C1E7A0" w14:textId="77777777" w:rsidR="009D4DC0" w:rsidRPr="004B3772" w:rsidRDefault="002F7EC4" w:rsidP="00390A20">
      <w:pPr>
        <w:pStyle w:val="Default"/>
        <w:numPr>
          <w:ilvl w:val="4"/>
          <w:numId w:val="26"/>
        </w:numPr>
        <w:ind w:left="720"/>
        <w:jc w:val="both"/>
        <w:rPr>
          <w:color w:val="auto"/>
        </w:rPr>
      </w:pPr>
      <w:r w:rsidRPr="004B3772">
        <w:rPr>
          <w:bCs/>
          <w:color w:val="auto"/>
        </w:rPr>
        <w:t>ensure that emergency personnel</w:t>
      </w:r>
      <w:r w:rsidR="007346D5" w:rsidRPr="004B3772">
        <w:rPr>
          <w:bCs/>
          <w:color w:val="auto"/>
        </w:rPr>
        <w:t xml:space="preserve"> who undertake emergency response actions in which doses received might exceed an effective dose of 50 mSv</w:t>
      </w:r>
      <w:r w:rsidRPr="004B3772">
        <w:rPr>
          <w:bCs/>
          <w:color w:val="auto"/>
        </w:rPr>
        <w:t>,</w:t>
      </w:r>
    </w:p>
    <w:p w14:paraId="28532DB9" w14:textId="77777777" w:rsidR="009D4DC0" w:rsidRPr="004B3772" w:rsidRDefault="002F7EC4" w:rsidP="00390A20">
      <w:pPr>
        <w:pStyle w:val="Default"/>
        <w:numPr>
          <w:ilvl w:val="4"/>
          <w:numId w:val="29"/>
        </w:numPr>
        <w:ind w:left="1080"/>
        <w:jc w:val="both"/>
        <w:rPr>
          <w:color w:val="auto"/>
        </w:rPr>
      </w:pPr>
      <w:r w:rsidRPr="004B3772">
        <w:rPr>
          <w:bCs/>
          <w:color w:val="auto"/>
        </w:rPr>
        <w:t xml:space="preserve">do so </w:t>
      </w:r>
      <w:proofErr w:type="gramStart"/>
      <w:r w:rsidRPr="004B3772">
        <w:rPr>
          <w:bCs/>
          <w:color w:val="auto"/>
        </w:rPr>
        <w:t>voluntarily;</w:t>
      </w:r>
      <w:proofErr w:type="gramEnd"/>
    </w:p>
    <w:p w14:paraId="0FE38BE2" w14:textId="77777777" w:rsidR="009D4DC0" w:rsidRPr="004B3772" w:rsidRDefault="007346D5" w:rsidP="00390A20">
      <w:pPr>
        <w:pStyle w:val="Default"/>
        <w:numPr>
          <w:ilvl w:val="4"/>
          <w:numId w:val="29"/>
        </w:numPr>
        <w:ind w:left="1080"/>
        <w:jc w:val="both"/>
        <w:rPr>
          <w:color w:val="auto"/>
        </w:rPr>
      </w:pPr>
      <w:r w:rsidRPr="004B3772">
        <w:rPr>
          <w:bCs/>
          <w:color w:val="auto"/>
        </w:rPr>
        <w:t>have been clearly and comprehensively informed in advance of associated health risks as well as of available pr</w:t>
      </w:r>
      <w:r w:rsidR="002F7EC4" w:rsidRPr="004B3772">
        <w:rPr>
          <w:bCs/>
          <w:color w:val="auto"/>
        </w:rPr>
        <w:t>otective measures; and</w:t>
      </w:r>
    </w:p>
    <w:p w14:paraId="2890A895" w14:textId="77777777" w:rsidR="009D4DC0" w:rsidRPr="004B3772" w:rsidRDefault="009D4DC0" w:rsidP="00390A20">
      <w:pPr>
        <w:pStyle w:val="Default"/>
        <w:numPr>
          <w:ilvl w:val="4"/>
          <w:numId w:val="29"/>
        </w:numPr>
        <w:ind w:left="1080"/>
        <w:jc w:val="both"/>
        <w:rPr>
          <w:color w:val="auto"/>
        </w:rPr>
      </w:pPr>
      <w:r w:rsidRPr="004B3772">
        <w:rPr>
          <w:bCs/>
          <w:color w:val="auto"/>
        </w:rPr>
        <w:t xml:space="preserve"> </w:t>
      </w:r>
      <w:r w:rsidR="007346D5" w:rsidRPr="004B3772">
        <w:rPr>
          <w:bCs/>
          <w:color w:val="auto"/>
        </w:rPr>
        <w:t>are, to the extent possible, trained in the actions that</w:t>
      </w:r>
      <w:r w:rsidR="002F7EC4" w:rsidRPr="004B3772">
        <w:rPr>
          <w:bCs/>
          <w:color w:val="auto"/>
        </w:rPr>
        <w:t xml:space="preserve"> they might be required to </w:t>
      </w:r>
      <w:proofErr w:type="gramStart"/>
      <w:r w:rsidR="002F7EC4" w:rsidRPr="004B3772">
        <w:rPr>
          <w:bCs/>
          <w:color w:val="auto"/>
        </w:rPr>
        <w:t>take;</w:t>
      </w:r>
      <w:proofErr w:type="gramEnd"/>
    </w:p>
    <w:p w14:paraId="49F26453" w14:textId="77777777" w:rsidR="009D4DC0" w:rsidRPr="004B3772" w:rsidRDefault="002F7EC4" w:rsidP="00390A20">
      <w:pPr>
        <w:pStyle w:val="Default"/>
        <w:numPr>
          <w:ilvl w:val="4"/>
          <w:numId w:val="26"/>
        </w:numPr>
        <w:ind w:left="720"/>
        <w:jc w:val="both"/>
        <w:rPr>
          <w:color w:val="auto"/>
        </w:rPr>
      </w:pPr>
      <w:r w:rsidRPr="004B3772">
        <w:rPr>
          <w:bCs/>
          <w:color w:val="auto"/>
        </w:rPr>
        <w:t>institute measures for the prompt assessment of</w:t>
      </w:r>
      <w:r w:rsidR="00227C75" w:rsidRPr="004B3772">
        <w:rPr>
          <w:bCs/>
          <w:color w:val="auto"/>
        </w:rPr>
        <w:t xml:space="preserve"> the </w:t>
      </w:r>
      <w:r w:rsidR="003A4775" w:rsidRPr="004B3772">
        <w:rPr>
          <w:bCs/>
          <w:color w:val="auto"/>
        </w:rPr>
        <w:t>individual doses received by the employees</w:t>
      </w:r>
      <w:r w:rsidR="00227C75" w:rsidRPr="004B3772">
        <w:rPr>
          <w:bCs/>
          <w:color w:val="auto"/>
        </w:rPr>
        <w:t xml:space="preserve"> and helpers</w:t>
      </w:r>
      <w:r w:rsidR="003A4775" w:rsidRPr="004B3772">
        <w:rPr>
          <w:bCs/>
          <w:color w:val="auto"/>
        </w:rPr>
        <w:t xml:space="preserve"> engaged</w:t>
      </w:r>
      <w:r w:rsidR="00227C75" w:rsidRPr="004B3772">
        <w:rPr>
          <w:bCs/>
          <w:color w:val="auto"/>
        </w:rPr>
        <w:t xml:space="preserve"> in</w:t>
      </w:r>
      <w:r w:rsidR="003A4775" w:rsidRPr="004B3772">
        <w:rPr>
          <w:bCs/>
          <w:color w:val="auto"/>
        </w:rPr>
        <w:t xml:space="preserve"> emergency</w:t>
      </w:r>
      <w:r w:rsidR="00227C75" w:rsidRPr="004B3772">
        <w:rPr>
          <w:bCs/>
          <w:color w:val="auto"/>
        </w:rPr>
        <w:t xml:space="preserve"> </w:t>
      </w:r>
      <w:r w:rsidR="00DC185A" w:rsidRPr="004B3772">
        <w:rPr>
          <w:bCs/>
          <w:color w:val="auto"/>
        </w:rPr>
        <w:t>response to nuclear or radiological e</w:t>
      </w:r>
      <w:r w:rsidR="00227C75" w:rsidRPr="004B3772">
        <w:rPr>
          <w:bCs/>
          <w:color w:val="auto"/>
        </w:rPr>
        <w:t>mergency</w:t>
      </w:r>
      <w:r w:rsidR="00DC185A" w:rsidRPr="004B3772">
        <w:rPr>
          <w:bCs/>
          <w:color w:val="auto"/>
        </w:rPr>
        <w:t xml:space="preserve"> </w:t>
      </w:r>
      <w:r w:rsidR="003A4775" w:rsidRPr="004B3772">
        <w:rPr>
          <w:bCs/>
          <w:color w:val="auto"/>
        </w:rPr>
        <w:t xml:space="preserve">to restrict further </w:t>
      </w:r>
      <w:proofErr w:type="gramStart"/>
      <w:r w:rsidR="003A4775" w:rsidRPr="004B3772">
        <w:rPr>
          <w:bCs/>
          <w:color w:val="auto"/>
        </w:rPr>
        <w:t>exposure;</w:t>
      </w:r>
      <w:proofErr w:type="gramEnd"/>
    </w:p>
    <w:p w14:paraId="2F907FB8" w14:textId="77777777" w:rsidR="009D4DC0" w:rsidRPr="004B3772" w:rsidRDefault="003A4775" w:rsidP="00390A20">
      <w:pPr>
        <w:pStyle w:val="Default"/>
        <w:numPr>
          <w:ilvl w:val="4"/>
          <w:numId w:val="26"/>
        </w:numPr>
        <w:ind w:left="720"/>
        <w:jc w:val="both"/>
        <w:rPr>
          <w:color w:val="auto"/>
        </w:rPr>
      </w:pPr>
      <w:r w:rsidRPr="004B3772">
        <w:rPr>
          <w:bCs/>
          <w:color w:val="auto"/>
        </w:rPr>
        <w:t>provide, on its own initiative or upon request, the employees</w:t>
      </w:r>
      <w:r w:rsidR="00227C75" w:rsidRPr="004B3772">
        <w:rPr>
          <w:bCs/>
          <w:color w:val="auto"/>
        </w:rPr>
        <w:t xml:space="preserve"> and the helpers</w:t>
      </w:r>
      <w:r w:rsidRPr="004B3772">
        <w:rPr>
          <w:bCs/>
          <w:color w:val="auto"/>
        </w:rPr>
        <w:t xml:space="preserve"> engaged</w:t>
      </w:r>
      <w:r w:rsidR="00227C75" w:rsidRPr="004B3772">
        <w:rPr>
          <w:bCs/>
          <w:color w:val="auto"/>
        </w:rPr>
        <w:t xml:space="preserve"> in an emergency</w:t>
      </w:r>
      <w:r w:rsidRPr="004B3772">
        <w:rPr>
          <w:bCs/>
          <w:color w:val="auto"/>
        </w:rPr>
        <w:t xml:space="preserve"> response</w:t>
      </w:r>
      <w:r w:rsidR="00227C75" w:rsidRPr="004B3772">
        <w:rPr>
          <w:bCs/>
          <w:color w:val="auto"/>
        </w:rPr>
        <w:t xml:space="preserve"> with medical attention appropriate for the doses they have received in </w:t>
      </w:r>
      <w:r w:rsidR="00032474" w:rsidRPr="004B3772">
        <w:rPr>
          <w:bCs/>
          <w:color w:val="auto"/>
        </w:rPr>
        <w:t>response to a nu</w:t>
      </w:r>
      <w:r w:rsidRPr="004B3772">
        <w:rPr>
          <w:bCs/>
          <w:color w:val="auto"/>
        </w:rPr>
        <w:t xml:space="preserve">clear or radiological </w:t>
      </w:r>
      <w:proofErr w:type="gramStart"/>
      <w:r w:rsidRPr="004B3772">
        <w:rPr>
          <w:bCs/>
          <w:color w:val="auto"/>
        </w:rPr>
        <w:t>emergency;</w:t>
      </w:r>
      <w:proofErr w:type="gramEnd"/>
    </w:p>
    <w:p w14:paraId="0648C846" w14:textId="77777777" w:rsidR="009D4DC0" w:rsidRPr="004B3772" w:rsidRDefault="001B0FD0" w:rsidP="00390A20">
      <w:pPr>
        <w:pStyle w:val="Default"/>
        <w:numPr>
          <w:ilvl w:val="4"/>
          <w:numId w:val="26"/>
        </w:numPr>
        <w:ind w:left="720"/>
        <w:jc w:val="both"/>
        <w:rPr>
          <w:color w:val="auto"/>
        </w:rPr>
      </w:pPr>
      <w:r w:rsidRPr="004B3772">
        <w:rPr>
          <w:bCs/>
          <w:color w:val="auto"/>
        </w:rPr>
        <w:t>e</w:t>
      </w:r>
      <w:r w:rsidR="00227C75" w:rsidRPr="004B3772">
        <w:rPr>
          <w:bCs/>
          <w:color w:val="auto"/>
        </w:rPr>
        <w:t>nsure that</w:t>
      </w:r>
      <w:r w:rsidRPr="004B3772">
        <w:rPr>
          <w:bCs/>
          <w:color w:val="auto"/>
        </w:rPr>
        <w:t xml:space="preserve"> personnel engaged in emergency response who receive effective doses </w:t>
      </w:r>
      <w:proofErr w:type="gramStart"/>
      <w:r w:rsidRPr="004B3772">
        <w:rPr>
          <w:bCs/>
          <w:color w:val="auto"/>
        </w:rPr>
        <w:t>in excess of</w:t>
      </w:r>
      <w:proofErr w:type="gramEnd"/>
      <w:r w:rsidRPr="004B3772">
        <w:rPr>
          <w:bCs/>
          <w:color w:val="auto"/>
        </w:rPr>
        <w:t xml:space="preserve"> 200 mSv</w:t>
      </w:r>
      <w:r w:rsidR="00227C75" w:rsidRPr="004B3772">
        <w:rPr>
          <w:bCs/>
          <w:color w:val="auto"/>
        </w:rPr>
        <w:t xml:space="preserve"> a</w:t>
      </w:r>
      <w:r w:rsidRPr="004B3772">
        <w:rPr>
          <w:bCs/>
          <w:color w:val="auto"/>
        </w:rPr>
        <w:t>s a result of</w:t>
      </w:r>
      <w:r w:rsidR="00227C75" w:rsidRPr="004B3772">
        <w:rPr>
          <w:bCs/>
          <w:color w:val="auto"/>
        </w:rPr>
        <w:t xml:space="preserve"> a nuclear</w:t>
      </w:r>
      <w:r w:rsidRPr="004B3772">
        <w:rPr>
          <w:bCs/>
          <w:color w:val="auto"/>
        </w:rPr>
        <w:t xml:space="preserve"> or radiological emergency are not</w:t>
      </w:r>
      <w:r w:rsidR="00591A89" w:rsidRPr="004B3772">
        <w:rPr>
          <w:bCs/>
          <w:color w:val="auto"/>
        </w:rPr>
        <w:t>,</w:t>
      </w:r>
      <w:r w:rsidRPr="004B3772">
        <w:rPr>
          <w:bCs/>
          <w:color w:val="auto"/>
        </w:rPr>
        <w:t xml:space="preserve"> except with the advice of an appropriately qualified medical officer or the consent of that personnel</w:t>
      </w:r>
      <w:r w:rsidR="00591A89" w:rsidRPr="004B3772">
        <w:rPr>
          <w:bCs/>
          <w:color w:val="auto"/>
        </w:rPr>
        <w:t>, subject to any further exposure; and</w:t>
      </w:r>
    </w:p>
    <w:p w14:paraId="460C9691" w14:textId="0A62AB0D" w:rsidR="00227C75" w:rsidRPr="004B3772" w:rsidRDefault="00591A89" w:rsidP="00390A20">
      <w:pPr>
        <w:pStyle w:val="Default"/>
        <w:numPr>
          <w:ilvl w:val="4"/>
          <w:numId w:val="26"/>
        </w:numPr>
        <w:ind w:left="720"/>
        <w:jc w:val="both"/>
        <w:rPr>
          <w:color w:val="auto"/>
        </w:rPr>
      </w:pPr>
      <w:r w:rsidRPr="004B3772">
        <w:rPr>
          <w:color w:val="auto"/>
        </w:rPr>
        <w:t>c</w:t>
      </w:r>
      <w:r w:rsidR="00AE3702" w:rsidRPr="004B3772">
        <w:rPr>
          <w:color w:val="auto"/>
        </w:rPr>
        <w:t>ommunicate, as soon as p</w:t>
      </w:r>
      <w:r w:rsidRPr="004B3772">
        <w:rPr>
          <w:color w:val="auto"/>
        </w:rPr>
        <w:t xml:space="preserve">racticable, to employees and </w:t>
      </w:r>
      <w:r w:rsidR="00AE3702" w:rsidRPr="004B3772">
        <w:rPr>
          <w:color w:val="auto"/>
        </w:rPr>
        <w:t>helpers</w:t>
      </w:r>
      <w:r w:rsidRPr="004B3772">
        <w:rPr>
          <w:color w:val="auto"/>
        </w:rPr>
        <w:t xml:space="preserve"> engaged</w:t>
      </w:r>
      <w:r w:rsidR="00AE3702" w:rsidRPr="004B3772">
        <w:rPr>
          <w:color w:val="auto"/>
        </w:rPr>
        <w:t xml:space="preserve"> in an emergency</w:t>
      </w:r>
      <w:r w:rsidRPr="004B3772">
        <w:rPr>
          <w:color w:val="auto"/>
        </w:rPr>
        <w:t xml:space="preserve"> response,</w:t>
      </w:r>
      <w:r w:rsidR="00AE3702" w:rsidRPr="004B3772">
        <w:rPr>
          <w:color w:val="auto"/>
        </w:rPr>
        <w:t xml:space="preserve"> information on the doses received and consequent h</w:t>
      </w:r>
      <w:r w:rsidRPr="004B3772">
        <w:rPr>
          <w:color w:val="auto"/>
        </w:rPr>
        <w:t>ealth risks in the response to the</w:t>
      </w:r>
      <w:r w:rsidR="00AE3702" w:rsidRPr="004B3772">
        <w:rPr>
          <w:color w:val="auto"/>
        </w:rPr>
        <w:t xml:space="preserve"> nuclear or radiological emergency. </w:t>
      </w:r>
    </w:p>
    <w:p w14:paraId="5F2E1B87" w14:textId="77777777" w:rsidR="00AE3702" w:rsidRPr="004B3772" w:rsidRDefault="00AE3702" w:rsidP="00AE3702">
      <w:pPr>
        <w:pStyle w:val="Default"/>
        <w:jc w:val="both"/>
        <w:rPr>
          <w:color w:val="auto"/>
        </w:rPr>
      </w:pPr>
    </w:p>
    <w:p w14:paraId="0CCF5338" w14:textId="4958C821" w:rsidR="00227C75" w:rsidRPr="004B3772" w:rsidRDefault="00227C75" w:rsidP="00227C75">
      <w:pPr>
        <w:pStyle w:val="Heading2"/>
        <w:rPr>
          <w:rFonts w:ascii="Times New Roman" w:hAnsi="Times New Roman" w:cs="Times New Roman"/>
          <w:color w:val="auto"/>
          <w:u w:val="none"/>
        </w:rPr>
      </w:pPr>
      <w:bookmarkStart w:id="32" w:name="_Toc29801151"/>
      <w:bookmarkStart w:id="33" w:name="_Hlk29818435"/>
      <w:bookmarkStart w:id="34" w:name="_Toc172662961"/>
      <w:r w:rsidRPr="004B3772">
        <w:rPr>
          <w:rFonts w:ascii="Times New Roman" w:hAnsi="Times New Roman" w:cs="Times New Roman"/>
          <w:color w:val="auto"/>
          <w:u w:val="none"/>
        </w:rPr>
        <w:t>Managing the medical response</w:t>
      </w:r>
      <w:bookmarkEnd w:id="32"/>
      <w:bookmarkEnd w:id="34"/>
    </w:p>
    <w:bookmarkEnd w:id="33"/>
    <w:p w14:paraId="409C812C" w14:textId="45B6B24C" w:rsidR="00AE3702" w:rsidRPr="004B3772" w:rsidRDefault="00811F82" w:rsidP="00227C75">
      <w:pPr>
        <w:pStyle w:val="Default"/>
        <w:spacing w:before="240"/>
        <w:jc w:val="both"/>
        <w:rPr>
          <w:color w:val="auto"/>
        </w:rPr>
      </w:pPr>
      <w:r w:rsidRPr="004B3772">
        <w:rPr>
          <w:b/>
          <w:color w:val="auto"/>
        </w:rPr>
        <w:t>11</w:t>
      </w:r>
      <w:r w:rsidR="00CD6EB5" w:rsidRPr="004B3772">
        <w:rPr>
          <w:b/>
          <w:color w:val="auto"/>
        </w:rPr>
        <w:t>.</w:t>
      </w:r>
      <w:r w:rsidR="00CD6EB5" w:rsidRPr="004B3772">
        <w:rPr>
          <w:color w:val="auto"/>
        </w:rPr>
        <w:t xml:space="preserve"> </w:t>
      </w:r>
      <w:r w:rsidRPr="004B3772">
        <w:rPr>
          <w:color w:val="auto"/>
        </w:rPr>
        <w:t>An authorised person shall</w:t>
      </w:r>
      <w:r w:rsidR="00D862DD" w:rsidRPr="004B3772">
        <w:rPr>
          <w:color w:val="auto"/>
        </w:rPr>
        <w:t>,</w:t>
      </w:r>
    </w:p>
    <w:p w14:paraId="4BAA0C61" w14:textId="77777777" w:rsidR="009D4DC0" w:rsidRPr="004B3772" w:rsidRDefault="00227C75" w:rsidP="00390A20">
      <w:pPr>
        <w:pStyle w:val="Default"/>
        <w:numPr>
          <w:ilvl w:val="4"/>
          <w:numId w:val="30"/>
        </w:numPr>
        <w:ind w:left="720"/>
        <w:jc w:val="both"/>
        <w:rPr>
          <w:color w:val="auto"/>
        </w:rPr>
      </w:pPr>
      <w:r w:rsidRPr="004B3772">
        <w:rPr>
          <w:color w:val="auto"/>
        </w:rPr>
        <w:t>in coordination with related off-site authorities</w:t>
      </w:r>
      <w:r w:rsidR="008D4B5D" w:rsidRPr="004B3772">
        <w:rPr>
          <w:color w:val="auto"/>
        </w:rPr>
        <w:t>,</w:t>
      </w:r>
      <w:r w:rsidRPr="004B3772">
        <w:rPr>
          <w:color w:val="auto"/>
        </w:rPr>
        <w:t xml:space="preserve"> </w:t>
      </w:r>
      <w:r w:rsidR="00D862DD" w:rsidRPr="004B3772">
        <w:rPr>
          <w:color w:val="auto"/>
        </w:rPr>
        <w:t xml:space="preserve">provide </w:t>
      </w:r>
      <w:r w:rsidRPr="004B3772">
        <w:rPr>
          <w:color w:val="auto"/>
        </w:rPr>
        <w:t>appropriate medical screening and triage, medical treatment and longer-ter</w:t>
      </w:r>
      <w:r w:rsidR="00D862DD" w:rsidRPr="004B3772">
        <w:rPr>
          <w:color w:val="auto"/>
        </w:rPr>
        <w:t>m medical actions for persons</w:t>
      </w:r>
      <w:r w:rsidRPr="004B3772">
        <w:rPr>
          <w:color w:val="auto"/>
        </w:rPr>
        <w:t xml:space="preserve"> who could be affected in a nuclear or radiological </w:t>
      </w:r>
      <w:proofErr w:type="gramStart"/>
      <w:r w:rsidRPr="004B3772">
        <w:rPr>
          <w:color w:val="auto"/>
        </w:rPr>
        <w:t>emergency</w:t>
      </w:r>
      <w:r w:rsidR="00D862DD" w:rsidRPr="004B3772">
        <w:rPr>
          <w:color w:val="auto"/>
        </w:rPr>
        <w:t>;</w:t>
      </w:r>
      <w:proofErr w:type="gramEnd"/>
    </w:p>
    <w:p w14:paraId="1F2C330A" w14:textId="77777777" w:rsidR="009D4DC0" w:rsidRPr="004B3772" w:rsidRDefault="00D862DD" w:rsidP="00390A20">
      <w:pPr>
        <w:pStyle w:val="Default"/>
        <w:numPr>
          <w:ilvl w:val="4"/>
          <w:numId w:val="30"/>
        </w:numPr>
        <w:ind w:left="720"/>
        <w:jc w:val="both"/>
        <w:rPr>
          <w:color w:val="auto"/>
        </w:rPr>
      </w:pPr>
      <w:r w:rsidRPr="004B3772">
        <w:rPr>
          <w:color w:val="auto"/>
        </w:rPr>
        <w:t xml:space="preserve"> provide </w:t>
      </w:r>
      <w:r w:rsidR="00227C75" w:rsidRPr="004B3772">
        <w:rPr>
          <w:color w:val="auto"/>
        </w:rPr>
        <w:t>for individuals with possible cont</w:t>
      </w:r>
      <w:r w:rsidRPr="004B3772">
        <w:rPr>
          <w:color w:val="auto"/>
        </w:rPr>
        <w:t>amination on-site to be</w:t>
      </w:r>
      <w:r w:rsidR="00227C75" w:rsidRPr="004B3772">
        <w:rPr>
          <w:color w:val="auto"/>
        </w:rPr>
        <w:t xml:space="preserve"> given </w:t>
      </w:r>
      <w:r w:rsidRPr="004B3772">
        <w:rPr>
          <w:color w:val="auto"/>
        </w:rPr>
        <w:t xml:space="preserve">prompt and </w:t>
      </w:r>
      <w:r w:rsidR="00227C75" w:rsidRPr="004B3772">
        <w:rPr>
          <w:color w:val="auto"/>
        </w:rPr>
        <w:t>appropriate medical attention, transport services and</w:t>
      </w:r>
      <w:r w:rsidRPr="004B3772">
        <w:rPr>
          <w:color w:val="auto"/>
        </w:rPr>
        <w:t xml:space="preserve"> give</w:t>
      </w:r>
      <w:r w:rsidR="00227C75" w:rsidRPr="004B3772">
        <w:rPr>
          <w:color w:val="auto"/>
        </w:rPr>
        <w:t xml:space="preserve"> instructions to medical personnel on the precautions to take</w:t>
      </w:r>
      <w:r w:rsidR="008D4B5D" w:rsidRPr="004B3772">
        <w:rPr>
          <w:color w:val="auto"/>
        </w:rPr>
        <w:t xml:space="preserve"> in a nuclear or radiological </w:t>
      </w:r>
      <w:proofErr w:type="gramStart"/>
      <w:r w:rsidR="008D4B5D" w:rsidRPr="004B3772">
        <w:rPr>
          <w:color w:val="auto"/>
        </w:rPr>
        <w:t>emergency</w:t>
      </w:r>
      <w:r w:rsidRPr="004B3772">
        <w:rPr>
          <w:color w:val="auto"/>
        </w:rPr>
        <w:t>;</w:t>
      </w:r>
      <w:proofErr w:type="gramEnd"/>
    </w:p>
    <w:p w14:paraId="5F10C6E2" w14:textId="77777777" w:rsidR="009D4DC0" w:rsidRPr="004B3772" w:rsidRDefault="008D2A06" w:rsidP="00390A20">
      <w:pPr>
        <w:pStyle w:val="Default"/>
        <w:numPr>
          <w:ilvl w:val="4"/>
          <w:numId w:val="30"/>
        </w:numPr>
        <w:ind w:left="720"/>
        <w:jc w:val="both"/>
        <w:rPr>
          <w:color w:val="auto"/>
        </w:rPr>
      </w:pPr>
      <w:r w:rsidRPr="004B3772">
        <w:rPr>
          <w:color w:val="auto"/>
        </w:rPr>
        <w:t>i</w:t>
      </w:r>
      <w:r w:rsidR="00227C75" w:rsidRPr="004B3772">
        <w:rPr>
          <w:color w:val="auto"/>
        </w:rPr>
        <w:t>n the p</w:t>
      </w:r>
      <w:r w:rsidR="008D4B5D" w:rsidRPr="004B3772">
        <w:rPr>
          <w:color w:val="auto"/>
        </w:rPr>
        <w:t>reparedness</w:t>
      </w:r>
      <w:r w:rsidR="00227C75" w:rsidRPr="004B3772">
        <w:rPr>
          <w:color w:val="auto"/>
        </w:rPr>
        <w:t xml:space="preserve"> phase</w:t>
      </w:r>
      <w:r w:rsidR="008D4B5D" w:rsidRPr="004B3772">
        <w:rPr>
          <w:color w:val="auto"/>
        </w:rPr>
        <w:t xml:space="preserve"> for</w:t>
      </w:r>
      <w:r w:rsidR="00D862DD" w:rsidRPr="004B3772">
        <w:rPr>
          <w:color w:val="auto"/>
        </w:rPr>
        <w:t xml:space="preserve"> a facility</w:t>
      </w:r>
      <w:r w:rsidR="00227C75" w:rsidRPr="004B3772">
        <w:rPr>
          <w:color w:val="auto"/>
        </w:rPr>
        <w:t xml:space="preserve"> in</w:t>
      </w:r>
      <w:r w:rsidR="00D862DD" w:rsidRPr="004B3772">
        <w:rPr>
          <w:color w:val="auto"/>
        </w:rPr>
        <w:t xml:space="preserve"> emergency protection category</w:t>
      </w:r>
      <w:r w:rsidR="00227C75" w:rsidRPr="004B3772">
        <w:rPr>
          <w:color w:val="auto"/>
        </w:rPr>
        <w:t xml:space="preserve"> I, II or III</w:t>
      </w:r>
      <w:r w:rsidR="008D4B5D" w:rsidRPr="004B3772">
        <w:rPr>
          <w:color w:val="auto"/>
        </w:rPr>
        <w:t xml:space="preserve">, </w:t>
      </w:r>
      <w:r w:rsidR="0089017F" w:rsidRPr="004B3772">
        <w:rPr>
          <w:color w:val="auto"/>
        </w:rPr>
        <w:t>designate</w:t>
      </w:r>
      <w:r w:rsidR="00227C75" w:rsidRPr="004B3772">
        <w:rPr>
          <w:color w:val="auto"/>
        </w:rPr>
        <w:t xml:space="preserve"> a local medical facility to be used </w:t>
      </w:r>
    </w:p>
    <w:p w14:paraId="73AB176C" w14:textId="77777777" w:rsidR="009D4DC0" w:rsidRPr="004B3772" w:rsidRDefault="00227C75" w:rsidP="00390A20">
      <w:pPr>
        <w:pStyle w:val="Default"/>
        <w:numPr>
          <w:ilvl w:val="4"/>
          <w:numId w:val="31"/>
        </w:numPr>
        <w:ind w:left="1080"/>
        <w:jc w:val="both"/>
        <w:rPr>
          <w:color w:val="auto"/>
        </w:rPr>
      </w:pPr>
      <w:r w:rsidRPr="004B3772">
        <w:rPr>
          <w:color w:val="auto"/>
        </w:rPr>
        <w:t>to manage a limited number of contami</w:t>
      </w:r>
      <w:r w:rsidR="0089017F" w:rsidRPr="004B3772">
        <w:rPr>
          <w:color w:val="auto"/>
        </w:rPr>
        <w:t xml:space="preserve">nated or overexposed </w:t>
      </w:r>
      <w:proofErr w:type="gramStart"/>
      <w:r w:rsidR="0089017F" w:rsidRPr="004B3772">
        <w:rPr>
          <w:color w:val="auto"/>
        </w:rPr>
        <w:t>workers;</w:t>
      </w:r>
      <w:proofErr w:type="gramEnd"/>
    </w:p>
    <w:p w14:paraId="0C2411ED" w14:textId="77777777" w:rsidR="009D4DC0" w:rsidRPr="004B3772" w:rsidRDefault="0089017F" w:rsidP="00390A20">
      <w:pPr>
        <w:pStyle w:val="Default"/>
        <w:numPr>
          <w:ilvl w:val="4"/>
          <w:numId w:val="31"/>
        </w:numPr>
        <w:ind w:left="1080"/>
        <w:jc w:val="both"/>
        <w:rPr>
          <w:color w:val="auto"/>
        </w:rPr>
      </w:pPr>
      <w:r w:rsidRPr="004B3772">
        <w:rPr>
          <w:color w:val="auto"/>
        </w:rPr>
        <w:t xml:space="preserve">for </w:t>
      </w:r>
      <w:r w:rsidR="00D862DD" w:rsidRPr="004B3772">
        <w:rPr>
          <w:color w:val="auto"/>
        </w:rPr>
        <w:t>the provision of</w:t>
      </w:r>
      <w:r w:rsidR="00227C75" w:rsidRPr="004B3772">
        <w:rPr>
          <w:color w:val="auto"/>
        </w:rPr>
        <w:t xml:space="preserve"> first aid, the estimation of doses, medical transport and the initial medical treatment of contaminate</w:t>
      </w:r>
      <w:r w:rsidR="00D862DD" w:rsidRPr="004B3772">
        <w:rPr>
          <w:color w:val="auto"/>
        </w:rPr>
        <w:t xml:space="preserve">d or highly exposed </w:t>
      </w:r>
      <w:proofErr w:type="gramStart"/>
      <w:r w:rsidR="00D862DD" w:rsidRPr="004B3772">
        <w:rPr>
          <w:color w:val="auto"/>
        </w:rPr>
        <w:t>individuals;</w:t>
      </w:r>
      <w:proofErr w:type="gramEnd"/>
    </w:p>
    <w:p w14:paraId="5E0D5BCB" w14:textId="77777777" w:rsidR="009D4DC0" w:rsidRPr="004B3772" w:rsidRDefault="0089017F" w:rsidP="00390A20">
      <w:pPr>
        <w:pStyle w:val="Default"/>
        <w:numPr>
          <w:ilvl w:val="4"/>
          <w:numId w:val="30"/>
        </w:numPr>
        <w:ind w:left="720"/>
        <w:jc w:val="both"/>
        <w:rPr>
          <w:color w:val="auto"/>
        </w:rPr>
      </w:pPr>
      <w:r w:rsidRPr="004B3772">
        <w:rPr>
          <w:color w:val="auto"/>
        </w:rPr>
        <w:t>c</w:t>
      </w:r>
      <w:r w:rsidR="00227C75" w:rsidRPr="004B3772">
        <w:rPr>
          <w:color w:val="auto"/>
        </w:rPr>
        <w:t xml:space="preserve">oordinate with local authorities to arrange for </w:t>
      </w:r>
      <w:r w:rsidRPr="004B3772">
        <w:rPr>
          <w:color w:val="auto"/>
        </w:rPr>
        <w:t xml:space="preserve">the </w:t>
      </w:r>
      <w:r w:rsidR="00227C75" w:rsidRPr="004B3772">
        <w:rPr>
          <w:color w:val="auto"/>
        </w:rPr>
        <w:t>performance of medical screening and triage, an</w:t>
      </w:r>
      <w:r w:rsidRPr="004B3772">
        <w:rPr>
          <w:color w:val="auto"/>
        </w:rPr>
        <w:t>d the assignment</w:t>
      </w:r>
      <w:r w:rsidR="00227C75" w:rsidRPr="004B3772">
        <w:rPr>
          <w:color w:val="auto"/>
        </w:rPr>
        <w:t xml:space="preserve"> to a predesignated local medical facility </w:t>
      </w:r>
      <w:r w:rsidRPr="004B3772">
        <w:rPr>
          <w:color w:val="auto"/>
        </w:rPr>
        <w:t>of any</w:t>
      </w:r>
      <w:r w:rsidR="00227C75" w:rsidRPr="004B3772">
        <w:rPr>
          <w:color w:val="auto"/>
        </w:rPr>
        <w:t xml:space="preserve"> individual exposed to increased levels of radiation</w:t>
      </w:r>
      <w:r w:rsidR="00C53265" w:rsidRPr="004B3772">
        <w:rPr>
          <w:color w:val="auto"/>
        </w:rPr>
        <w:t xml:space="preserve"> for areas within emergency planning zones</w:t>
      </w:r>
      <w:r w:rsidRPr="004B3772">
        <w:rPr>
          <w:color w:val="auto"/>
        </w:rPr>
        <w:t>; and</w:t>
      </w:r>
    </w:p>
    <w:p w14:paraId="555BA968" w14:textId="05D52C33" w:rsidR="00227C75" w:rsidRPr="004B3772" w:rsidRDefault="0089017F" w:rsidP="00390A20">
      <w:pPr>
        <w:pStyle w:val="Default"/>
        <w:numPr>
          <w:ilvl w:val="4"/>
          <w:numId w:val="30"/>
        </w:numPr>
        <w:ind w:left="720"/>
        <w:jc w:val="both"/>
        <w:rPr>
          <w:color w:val="auto"/>
        </w:rPr>
      </w:pPr>
      <w:r w:rsidRPr="004B3772">
        <w:rPr>
          <w:color w:val="auto"/>
        </w:rPr>
        <w:t>c</w:t>
      </w:r>
      <w:r w:rsidR="00C53265" w:rsidRPr="004B3772">
        <w:rPr>
          <w:color w:val="auto"/>
        </w:rPr>
        <w:t>oordinate</w:t>
      </w:r>
      <w:r w:rsidR="00227C75" w:rsidRPr="004B3772">
        <w:rPr>
          <w:color w:val="auto"/>
        </w:rPr>
        <w:t xml:space="preserve"> with local authorities to arrange for the identificatio</w:t>
      </w:r>
      <w:r w:rsidRPr="004B3772">
        <w:rPr>
          <w:color w:val="auto"/>
        </w:rPr>
        <w:t>n of individuals who are in</w:t>
      </w:r>
      <w:r w:rsidR="00227C75" w:rsidRPr="004B3772">
        <w:rPr>
          <w:color w:val="auto"/>
        </w:rPr>
        <w:t xml:space="preserve"> population groups that are at risk of sustaining increases in the incidence of cancers </w:t>
      </w:r>
      <w:proofErr w:type="gramStart"/>
      <w:r w:rsidR="00227C75" w:rsidRPr="004B3772">
        <w:rPr>
          <w:color w:val="auto"/>
        </w:rPr>
        <w:t>as a result of</w:t>
      </w:r>
      <w:proofErr w:type="gramEnd"/>
      <w:r w:rsidR="00227C75" w:rsidRPr="004B3772">
        <w:rPr>
          <w:color w:val="auto"/>
        </w:rPr>
        <w:t xml:space="preserve"> radiation exposure in a nuclear or radiological emergency. </w:t>
      </w:r>
    </w:p>
    <w:p w14:paraId="387EDDD6" w14:textId="77777777" w:rsidR="00227C75" w:rsidRPr="004B3772" w:rsidRDefault="00227C75" w:rsidP="00227C75">
      <w:pPr>
        <w:pStyle w:val="Default"/>
        <w:jc w:val="both"/>
        <w:rPr>
          <w:color w:val="auto"/>
        </w:rPr>
      </w:pPr>
    </w:p>
    <w:p w14:paraId="489EAF97" w14:textId="2FF8AFF8" w:rsidR="00FB5A1D" w:rsidRPr="004B3772" w:rsidRDefault="00FB5A1D" w:rsidP="00FB5A1D">
      <w:pPr>
        <w:pStyle w:val="Heading2"/>
        <w:rPr>
          <w:rFonts w:ascii="Times New Roman" w:hAnsi="Times New Roman" w:cs="Times New Roman"/>
          <w:color w:val="auto"/>
          <w:u w:val="none"/>
        </w:rPr>
      </w:pPr>
      <w:bookmarkStart w:id="35" w:name="_Toc29801152"/>
      <w:bookmarkStart w:id="36" w:name="_Toc172662962"/>
      <w:r w:rsidRPr="004B3772">
        <w:rPr>
          <w:rFonts w:ascii="Times New Roman" w:hAnsi="Times New Roman" w:cs="Times New Roman"/>
          <w:color w:val="auto"/>
          <w:u w:val="none"/>
        </w:rPr>
        <w:lastRenderedPageBreak/>
        <w:t>Communicating with the public in a nuclear or radiological emergency</w:t>
      </w:r>
      <w:bookmarkEnd w:id="35"/>
      <w:bookmarkEnd w:id="36"/>
    </w:p>
    <w:p w14:paraId="2B266CA2" w14:textId="7159C37A" w:rsidR="00C53265" w:rsidRPr="004B3772" w:rsidRDefault="0089017F" w:rsidP="00FB5A1D">
      <w:pPr>
        <w:pStyle w:val="Default"/>
        <w:spacing w:before="240"/>
        <w:jc w:val="both"/>
        <w:rPr>
          <w:color w:val="auto"/>
        </w:rPr>
      </w:pPr>
      <w:r w:rsidRPr="004B3772">
        <w:rPr>
          <w:b/>
          <w:color w:val="auto"/>
        </w:rPr>
        <w:t>12</w:t>
      </w:r>
      <w:r w:rsidR="00CD6EB5" w:rsidRPr="004B3772">
        <w:rPr>
          <w:b/>
          <w:color w:val="auto"/>
        </w:rPr>
        <w:t>.</w:t>
      </w:r>
      <w:r w:rsidR="00CD6EB5" w:rsidRPr="004B3772">
        <w:rPr>
          <w:color w:val="auto"/>
        </w:rPr>
        <w:t xml:space="preserve"> </w:t>
      </w:r>
      <w:r w:rsidRPr="004B3772">
        <w:rPr>
          <w:color w:val="auto"/>
        </w:rPr>
        <w:t>An</w:t>
      </w:r>
      <w:r w:rsidR="00C53265" w:rsidRPr="004B3772">
        <w:rPr>
          <w:color w:val="auto"/>
        </w:rPr>
        <w:t xml:space="preserve"> authorised per</w:t>
      </w:r>
      <w:r w:rsidR="006C7772" w:rsidRPr="004B3772">
        <w:rPr>
          <w:color w:val="auto"/>
        </w:rPr>
        <w:t>son shall</w:t>
      </w:r>
    </w:p>
    <w:p w14:paraId="4C4DB190" w14:textId="77777777" w:rsidR="009D4DC0" w:rsidRPr="004B3772" w:rsidRDefault="00610617" w:rsidP="00390A20">
      <w:pPr>
        <w:pStyle w:val="Default"/>
        <w:numPr>
          <w:ilvl w:val="4"/>
          <w:numId w:val="32"/>
        </w:numPr>
        <w:ind w:left="720"/>
        <w:jc w:val="both"/>
        <w:rPr>
          <w:color w:val="auto"/>
        </w:rPr>
      </w:pPr>
      <w:r w:rsidRPr="004B3772">
        <w:rPr>
          <w:color w:val="auto"/>
        </w:rPr>
        <w:t>institute a process and provide facilities</w:t>
      </w:r>
      <w:r w:rsidR="00FB5A1D" w:rsidRPr="004B3772">
        <w:rPr>
          <w:color w:val="auto"/>
        </w:rPr>
        <w:t xml:space="preserve"> for communication with the public throughout a nu</w:t>
      </w:r>
      <w:r w:rsidRPr="004B3772">
        <w:rPr>
          <w:color w:val="auto"/>
        </w:rPr>
        <w:t xml:space="preserve">clear or radiological </w:t>
      </w:r>
      <w:proofErr w:type="gramStart"/>
      <w:r w:rsidRPr="004B3772">
        <w:rPr>
          <w:color w:val="auto"/>
        </w:rPr>
        <w:t>emergency;</w:t>
      </w:r>
      <w:proofErr w:type="gramEnd"/>
    </w:p>
    <w:p w14:paraId="3666D1DE" w14:textId="77777777" w:rsidR="009D4DC0" w:rsidRPr="004B3772" w:rsidRDefault="00904C01" w:rsidP="00390A20">
      <w:pPr>
        <w:pStyle w:val="Default"/>
        <w:numPr>
          <w:ilvl w:val="4"/>
          <w:numId w:val="32"/>
        </w:numPr>
        <w:ind w:left="720"/>
        <w:jc w:val="both"/>
        <w:rPr>
          <w:color w:val="auto"/>
        </w:rPr>
      </w:pPr>
      <w:r w:rsidRPr="004B3772">
        <w:rPr>
          <w:color w:val="auto"/>
        </w:rPr>
        <w:t>provide useful, timely, true, clear and appropriate information to the public in a nuclear or radiological emergen</w:t>
      </w:r>
      <w:r w:rsidR="00610617" w:rsidRPr="004B3772">
        <w:rPr>
          <w:color w:val="auto"/>
        </w:rPr>
        <w:t xml:space="preserve">cy, </w:t>
      </w:r>
      <w:proofErr w:type="gramStart"/>
      <w:r w:rsidR="00610617" w:rsidRPr="004B3772">
        <w:rPr>
          <w:color w:val="auto"/>
        </w:rPr>
        <w:t>taking into account</w:t>
      </w:r>
      <w:proofErr w:type="gramEnd"/>
      <w:r w:rsidR="00610617" w:rsidRPr="004B3772">
        <w:rPr>
          <w:color w:val="auto"/>
        </w:rPr>
        <w:t xml:space="preserve"> the possibility of</w:t>
      </w:r>
      <w:r w:rsidRPr="004B3772">
        <w:rPr>
          <w:color w:val="auto"/>
        </w:rPr>
        <w:t xml:space="preserve"> the usual</w:t>
      </w:r>
      <w:r w:rsidR="00610617" w:rsidRPr="004B3772">
        <w:rPr>
          <w:color w:val="auto"/>
        </w:rPr>
        <w:t xml:space="preserve"> means of communication being</w:t>
      </w:r>
    </w:p>
    <w:p w14:paraId="7610E71A" w14:textId="017ED440" w:rsidR="00E34643" w:rsidRPr="004B3772" w:rsidRDefault="00904C01" w:rsidP="00390A20">
      <w:pPr>
        <w:pStyle w:val="Default"/>
        <w:numPr>
          <w:ilvl w:val="4"/>
          <w:numId w:val="33"/>
        </w:numPr>
        <w:ind w:left="1080"/>
        <w:jc w:val="both"/>
        <w:rPr>
          <w:color w:val="auto"/>
        </w:rPr>
      </w:pPr>
      <w:r w:rsidRPr="004B3772">
        <w:rPr>
          <w:color w:val="auto"/>
        </w:rPr>
        <w:t>da</w:t>
      </w:r>
      <w:r w:rsidR="00610617" w:rsidRPr="004B3772">
        <w:rPr>
          <w:color w:val="auto"/>
        </w:rPr>
        <w:t>maged in the emergency or by the</w:t>
      </w:r>
      <w:r w:rsidRPr="004B3772">
        <w:rPr>
          <w:color w:val="auto"/>
        </w:rPr>
        <w:t xml:space="preserve"> event</w:t>
      </w:r>
      <w:r w:rsidR="00610617" w:rsidRPr="004B3772">
        <w:rPr>
          <w:color w:val="auto"/>
        </w:rPr>
        <w:t>, including earthquake or flooding that led to the emergency; or</w:t>
      </w:r>
    </w:p>
    <w:p w14:paraId="6772A141" w14:textId="77777777" w:rsidR="00E34643" w:rsidRPr="004B3772" w:rsidRDefault="00610617" w:rsidP="00390A20">
      <w:pPr>
        <w:pStyle w:val="Default"/>
        <w:numPr>
          <w:ilvl w:val="4"/>
          <w:numId w:val="33"/>
        </w:numPr>
        <w:ind w:left="1080"/>
        <w:jc w:val="both"/>
        <w:rPr>
          <w:color w:val="auto"/>
        </w:rPr>
      </w:pPr>
      <w:r w:rsidRPr="004B3772">
        <w:rPr>
          <w:color w:val="auto"/>
        </w:rPr>
        <w:t xml:space="preserve"> </w:t>
      </w:r>
      <w:r w:rsidR="00904C01" w:rsidRPr="004B3772">
        <w:rPr>
          <w:color w:val="auto"/>
        </w:rPr>
        <w:t>ove</w:t>
      </w:r>
      <w:r w:rsidRPr="004B3772">
        <w:rPr>
          <w:color w:val="auto"/>
        </w:rPr>
        <w:t xml:space="preserve">rburdened by demand for its </w:t>
      </w:r>
      <w:proofErr w:type="gramStart"/>
      <w:r w:rsidRPr="004B3772">
        <w:rPr>
          <w:color w:val="auto"/>
        </w:rPr>
        <w:t>use;</w:t>
      </w:r>
      <w:proofErr w:type="gramEnd"/>
    </w:p>
    <w:p w14:paraId="25DCD981" w14:textId="77777777" w:rsidR="00E34643" w:rsidRPr="004B3772" w:rsidRDefault="006C7772" w:rsidP="00390A20">
      <w:pPr>
        <w:pStyle w:val="Default"/>
        <w:numPr>
          <w:ilvl w:val="0"/>
          <w:numId w:val="34"/>
        </w:numPr>
        <w:ind w:left="720"/>
        <w:jc w:val="both"/>
        <w:rPr>
          <w:color w:val="auto"/>
        </w:rPr>
      </w:pPr>
      <w:r w:rsidRPr="004B3772">
        <w:rPr>
          <w:color w:val="auto"/>
        </w:rPr>
        <w:t>modify</w:t>
      </w:r>
      <w:r w:rsidR="00904C01" w:rsidRPr="004B3772">
        <w:rPr>
          <w:color w:val="auto"/>
        </w:rPr>
        <w:t xml:space="preserve"> th</w:t>
      </w:r>
      <w:r w:rsidR="001E321F" w:rsidRPr="004B3772">
        <w:rPr>
          <w:color w:val="auto"/>
        </w:rPr>
        <w:t xml:space="preserve">e communication </w:t>
      </w:r>
      <w:r w:rsidR="00904C01" w:rsidRPr="004B3772">
        <w:rPr>
          <w:color w:val="auto"/>
        </w:rPr>
        <w:t>strategy in the emergency response</w:t>
      </w:r>
      <w:r w:rsidRPr="004B3772">
        <w:rPr>
          <w:color w:val="auto"/>
        </w:rPr>
        <w:t xml:space="preserve"> to conform to the prevailing </w:t>
      </w:r>
      <w:proofErr w:type="gramStart"/>
      <w:r w:rsidRPr="004B3772">
        <w:rPr>
          <w:color w:val="auto"/>
        </w:rPr>
        <w:t>conditions;</w:t>
      </w:r>
      <w:proofErr w:type="gramEnd"/>
    </w:p>
    <w:p w14:paraId="1B279C77" w14:textId="77777777" w:rsidR="00E34643" w:rsidRPr="004B3772" w:rsidRDefault="001E321F" w:rsidP="00390A20">
      <w:pPr>
        <w:pStyle w:val="Default"/>
        <w:numPr>
          <w:ilvl w:val="0"/>
          <w:numId w:val="34"/>
        </w:numPr>
        <w:ind w:left="720"/>
        <w:jc w:val="both"/>
        <w:rPr>
          <w:color w:val="auto"/>
        </w:rPr>
      </w:pPr>
      <w:r w:rsidRPr="004B3772">
        <w:rPr>
          <w:color w:val="auto"/>
        </w:rPr>
        <w:t xml:space="preserve">ensure that </w:t>
      </w:r>
      <w:r w:rsidR="006C7772" w:rsidRPr="004B3772">
        <w:rPr>
          <w:color w:val="auto"/>
        </w:rPr>
        <w:t xml:space="preserve">the </w:t>
      </w:r>
      <w:r w:rsidRPr="004B3772">
        <w:rPr>
          <w:color w:val="auto"/>
        </w:rPr>
        <w:t xml:space="preserve">information provided to the public in a nuclear or radiological emergency is coordinated and consistent with that of response </w:t>
      </w:r>
      <w:r w:rsidR="0041274F" w:rsidRPr="004B3772">
        <w:rPr>
          <w:color w:val="auto"/>
        </w:rPr>
        <w:t>organisation</w:t>
      </w:r>
      <w:r w:rsidRPr="004B3772">
        <w:rPr>
          <w:color w:val="auto"/>
        </w:rPr>
        <w:t xml:space="preserve">s, the Authority </w:t>
      </w:r>
      <w:r w:rsidR="006C7772" w:rsidRPr="004B3772">
        <w:rPr>
          <w:color w:val="auto"/>
        </w:rPr>
        <w:t>and others, taking due cognisance</w:t>
      </w:r>
      <w:r w:rsidRPr="004B3772">
        <w:rPr>
          <w:color w:val="auto"/>
        </w:rPr>
        <w:t xml:space="preserve"> of the evolutionary nature </w:t>
      </w:r>
      <w:r w:rsidR="006C7772" w:rsidRPr="004B3772">
        <w:rPr>
          <w:color w:val="auto"/>
        </w:rPr>
        <w:t xml:space="preserve">of the </w:t>
      </w:r>
      <w:proofErr w:type="gramStart"/>
      <w:r w:rsidR="006C7772" w:rsidRPr="004B3772">
        <w:rPr>
          <w:color w:val="auto"/>
        </w:rPr>
        <w:t>emergency;</w:t>
      </w:r>
      <w:proofErr w:type="gramEnd"/>
    </w:p>
    <w:p w14:paraId="0B1A8482" w14:textId="77777777" w:rsidR="00E34643" w:rsidRPr="004B3772" w:rsidRDefault="00AF627E" w:rsidP="00390A20">
      <w:pPr>
        <w:pStyle w:val="Default"/>
        <w:numPr>
          <w:ilvl w:val="0"/>
          <w:numId w:val="34"/>
        </w:numPr>
        <w:ind w:left="720"/>
        <w:jc w:val="both"/>
        <w:rPr>
          <w:color w:val="auto"/>
        </w:rPr>
      </w:pPr>
      <w:r w:rsidRPr="004B3772">
        <w:rPr>
          <w:color w:val="auto"/>
        </w:rPr>
        <w:t xml:space="preserve">provide information to the public in plain and understandable language </w:t>
      </w:r>
      <w:r w:rsidR="001E321F" w:rsidRPr="004B3772">
        <w:rPr>
          <w:color w:val="auto"/>
        </w:rPr>
        <w:t>in a nuclear or radiological emergency</w:t>
      </w:r>
      <w:r w:rsidRPr="004B3772">
        <w:rPr>
          <w:color w:val="auto"/>
        </w:rPr>
        <w:t>.</w:t>
      </w:r>
    </w:p>
    <w:p w14:paraId="7C80B94A" w14:textId="3096251D" w:rsidR="00FB5A1D" w:rsidRPr="004B3772" w:rsidRDefault="006C7772" w:rsidP="00390A20">
      <w:pPr>
        <w:pStyle w:val="Default"/>
        <w:numPr>
          <w:ilvl w:val="0"/>
          <w:numId w:val="34"/>
        </w:numPr>
        <w:ind w:left="720"/>
        <w:jc w:val="both"/>
        <w:rPr>
          <w:color w:val="auto"/>
        </w:rPr>
      </w:pPr>
      <w:r w:rsidRPr="004B3772">
        <w:rPr>
          <w:color w:val="auto"/>
        </w:rPr>
        <w:t>p</w:t>
      </w:r>
      <w:r w:rsidR="00FB5A1D" w:rsidRPr="004B3772">
        <w:rPr>
          <w:color w:val="auto"/>
        </w:rPr>
        <w:t>romptly and publicly identify and address concerns, misconceptions, and rumours as well as the consequence and risk of action beyond t</w:t>
      </w:r>
      <w:r w:rsidRPr="004B3772">
        <w:rPr>
          <w:color w:val="auto"/>
        </w:rPr>
        <w:t>hose that are warranted and</w:t>
      </w:r>
      <w:r w:rsidR="00FB5A1D" w:rsidRPr="004B3772">
        <w:rPr>
          <w:color w:val="auto"/>
        </w:rPr>
        <w:t xml:space="preserve"> promptly respond to any rumours or enquiries from the public </w:t>
      </w:r>
      <w:r w:rsidRPr="004B3772">
        <w:rPr>
          <w:color w:val="auto"/>
        </w:rPr>
        <w:t>and from media during the period of the</w:t>
      </w:r>
      <w:r w:rsidR="00FB5A1D" w:rsidRPr="004B3772">
        <w:rPr>
          <w:color w:val="auto"/>
        </w:rPr>
        <w:t xml:space="preserve"> emergency. </w:t>
      </w:r>
    </w:p>
    <w:p w14:paraId="22A9598E" w14:textId="48A3C534" w:rsidR="00FB5A1D" w:rsidRPr="004B3772" w:rsidRDefault="00FB5A1D" w:rsidP="00FB5A1D">
      <w:pPr>
        <w:pStyle w:val="Heading2"/>
        <w:rPr>
          <w:rFonts w:ascii="Times New Roman" w:hAnsi="Times New Roman" w:cs="Times New Roman"/>
          <w:color w:val="auto"/>
          <w:u w:val="none"/>
        </w:rPr>
      </w:pPr>
      <w:bookmarkStart w:id="37" w:name="_Toc29801153"/>
      <w:bookmarkStart w:id="38" w:name="_Hlk29818939"/>
      <w:bookmarkStart w:id="39" w:name="_Toc172662963"/>
      <w:r w:rsidRPr="004B3772">
        <w:rPr>
          <w:rFonts w:ascii="Times New Roman" w:hAnsi="Times New Roman" w:cs="Times New Roman"/>
          <w:color w:val="auto"/>
          <w:u w:val="none"/>
        </w:rPr>
        <w:t>Taking early protective actions and other response actions</w:t>
      </w:r>
      <w:bookmarkEnd w:id="37"/>
      <w:bookmarkEnd w:id="39"/>
    </w:p>
    <w:bookmarkEnd w:id="38"/>
    <w:p w14:paraId="3A004669" w14:textId="3E043D9E" w:rsidR="00FB5A1D" w:rsidRPr="004B3772" w:rsidRDefault="006C7772" w:rsidP="006C7772">
      <w:pPr>
        <w:pStyle w:val="Default"/>
        <w:spacing w:before="240"/>
        <w:jc w:val="both"/>
        <w:rPr>
          <w:color w:val="auto"/>
        </w:rPr>
      </w:pPr>
      <w:r w:rsidRPr="004B3772">
        <w:rPr>
          <w:b/>
          <w:color w:val="auto"/>
        </w:rPr>
        <w:t>13</w:t>
      </w:r>
      <w:r w:rsidR="00CD6EB5" w:rsidRPr="004B3772">
        <w:rPr>
          <w:b/>
          <w:color w:val="auto"/>
        </w:rPr>
        <w:t>.</w:t>
      </w:r>
      <w:r w:rsidR="00CD6EB5" w:rsidRPr="004B3772">
        <w:rPr>
          <w:color w:val="auto"/>
        </w:rPr>
        <w:t xml:space="preserve"> </w:t>
      </w:r>
      <w:r w:rsidR="00D35297" w:rsidRPr="004B3772">
        <w:rPr>
          <w:color w:val="auto"/>
        </w:rPr>
        <w:t xml:space="preserve"> </w:t>
      </w:r>
      <w:r w:rsidRPr="004B3772">
        <w:rPr>
          <w:color w:val="auto"/>
        </w:rPr>
        <w:t xml:space="preserve">An authorised person shall </w:t>
      </w:r>
      <w:r w:rsidR="00AA5F62" w:rsidRPr="004B3772">
        <w:rPr>
          <w:color w:val="auto"/>
        </w:rPr>
        <w:t xml:space="preserve">assist </w:t>
      </w:r>
      <w:r w:rsidRPr="004B3772">
        <w:rPr>
          <w:color w:val="auto"/>
        </w:rPr>
        <w:t xml:space="preserve">an </w:t>
      </w:r>
      <w:r w:rsidR="00AA5F62" w:rsidRPr="004B3772">
        <w:rPr>
          <w:color w:val="auto"/>
        </w:rPr>
        <w:t>off-site response organisation to take early protective actions and other response actions effectively in a nuclear or radiological emergency.</w:t>
      </w:r>
    </w:p>
    <w:p w14:paraId="1E0776C6" w14:textId="3CCAE43A" w:rsidR="00FB5A1D" w:rsidRPr="004B3772" w:rsidRDefault="00FB5A1D" w:rsidP="00FB5A1D">
      <w:pPr>
        <w:pStyle w:val="Heading2"/>
        <w:rPr>
          <w:rFonts w:ascii="Times New Roman" w:hAnsi="Times New Roman" w:cs="Times New Roman"/>
          <w:color w:val="auto"/>
          <w:u w:val="none"/>
        </w:rPr>
      </w:pPr>
      <w:bookmarkStart w:id="40" w:name="_Toc29801154"/>
      <w:bookmarkStart w:id="41" w:name="_Toc172662964"/>
      <w:r w:rsidRPr="004B3772">
        <w:rPr>
          <w:rFonts w:ascii="Times New Roman" w:hAnsi="Times New Roman" w:cs="Times New Roman"/>
          <w:color w:val="auto"/>
          <w:u w:val="none"/>
        </w:rPr>
        <w:t>Managing radioactive waste in an emergency</w:t>
      </w:r>
      <w:bookmarkEnd w:id="40"/>
      <w:bookmarkEnd w:id="41"/>
    </w:p>
    <w:p w14:paraId="1F644653" w14:textId="77777777" w:rsidR="00FB5A1D" w:rsidRPr="004B3772" w:rsidRDefault="00FB5A1D" w:rsidP="00FB5A1D">
      <w:pPr>
        <w:pStyle w:val="Default"/>
        <w:jc w:val="both"/>
        <w:rPr>
          <w:color w:val="auto"/>
        </w:rPr>
      </w:pPr>
    </w:p>
    <w:p w14:paraId="2363A991" w14:textId="5CF063FB" w:rsidR="00AA5F62" w:rsidRPr="004B3772" w:rsidRDefault="00D35297" w:rsidP="00FB5A1D">
      <w:pPr>
        <w:pStyle w:val="Default"/>
        <w:jc w:val="both"/>
        <w:rPr>
          <w:color w:val="auto"/>
        </w:rPr>
      </w:pPr>
      <w:r w:rsidRPr="004B3772">
        <w:rPr>
          <w:b/>
          <w:color w:val="auto"/>
        </w:rPr>
        <w:t>14</w:t>
      </w:r>
      <w:r w:rsidR="00CD6EB5" w:rsidRPr="004B3772">
        <w:rPr>
          <w:b/>
          <w:color w:val="auto"/>
        </w:rPr>
        <w:t>.</w:t>
      </w:r>
      <w:r w:rsidR="00CD6EB5" w:rsidRPr="004B3772">
        <w:rPr>
          <w:color w:val="auto"/>
        </w:rPr>
        <w:t xml:space="preserve"> </w:t>
      </w:r>
      <w:r w:rsidRPr="004B3772">
        <w:rPr>
          <w:color w:val="auto"/>
        </w:rPr>
        <w:t>An</w:t>
      </w:r>
      <w:r w:rsidR="00AA5F62" w:rsidRPr="004B3772">
        <w:rPr>
          <w:color w:val="auto"/>
        </w:rPr>
        <w:t xml:space="preserve"> a</w:t>
      </w:r>
      <w:r w:rsidRPr="004B3772">
        <w:rPr>
          <w:color w:val="auto"/>
        </w:rPr>
        <w:t>uthorised person shall</w:t>
      </w:r>
    </w:p>
    <w:p w14:paraId="060CABC2" w14:textId="77777777" w:rsidR="00E34643" w:rsidRPr="004B3772" w:rsidRDefault="00D35297" w:rsidP="00390A20">
      <w:pPr>
        <w:pStyle w:val="Default"/>
        <w:numPr>
          <w:ilvl w:val="4"/>
          <w:numId w:val="35"/>
        </w:numPr>
        <w:ind w:left="720"/>
        <w:jc w:val="both"/>
        <w:rPr>
          <w:color w:val="auto"/>
        </w:rPr>
      </w:pPr>
      <w:r w:rsidRPr="004B3772">
        <w:rPr>
          <w:color w:val="auto"/>
        </w:rPr>
        <w:t>a</w:t>
      </w:r>
      <w:r w:rsidR="00E60BE5" w:rsidRPr="004B3772">
        <w:rPr>
          <w:color w:val="auto"/>
        </w:rPr>
        <w:t>pply the national policy and strategy for radioactive waste management for radioactive waste generated in a nu</w:t>
      </w:r>
      <w:r w:rsidRPr="004B3772">
        <w:rPr>
          <w:color w:val="auto"/>
        </w:rPr>
        <w:t xml:space="preserve">clear or radiological </w:t>
      </w:r>
      <w:proofErr w:type="gramStart"/>
      <w:r w:rsidRPr="004B3772">
        <w:rPr>
          <w:color w:val="auto"/>
        </w:rPr>
        <w:t>emergency;</w:t>
      </w:r>
      <w:proofErr w:type="gramEnd"/>
    </w:p>
    <w:p w14:paraId="554FB04A" w14:textId="77777777" w:rsidR="00E34643" w:rsidRPr="004B3772" w:rsidRDefault="00D35297" w:rsidP="00390A20">
      <w:pPr>
        <w:pStyle w:val="Default"/>
        <w:numPr>
          <w:ilvl w:val="4"/>
          <w:numId w:val="35"/>
        </w:numPr>
        <w:ind w:left="720"/>
        <w:jc w:val="both"/>
        <w:rPr>
          <w:color w:val="auto"/>
        </w:rPr>
      </w:pPr>
      <w:r w:rsidRPr="004B3772">
        <w:rPr>
          <w:color w:val="auto"/>
        </w:rPr>
        <w:t>in a manner that does not compromise the protection strategy and taking into account prevailing conditions as they evolve, i</w:t>
      </w:r>
      <w:r w:rsidR="00E60BE5" w:rsidRPr="004B3772">
        <w:rPr>
          <w:color w:val="auto"/>
        </w:rPr>
        <w:t>dentify, charact</w:t>
      </w:r>
      <w:r w:rsidRPr="004B3772">
        <w:rPr>
          <w:color w:val="auto"/>
        </w:rPr>
        <w:t>erise and categorise</w:t>
      </w:r>
      <w:r w:rsidR="00E60BE5" w:rsidRPr="004B3772">
        <w:rPr>
          <w:color w:val="auto"/>
        </w:rPr>
        <w:t xml:space="preserve"> and manage r</w:t>
      </w:r>
      <w:r w:rsidR="00E60BE5" w:rsidRPr="004B3772">
        <w:rPr>
          <w:bCs/>
          <w:iCs/>
          <w:color w:val="auto"/>
        </w:rPr>
        <w:t>adioactive waste arising in a nuclear or radiological emergency, including</w:t>
      </w:r>
      <w:r w:rsidR="00E60BE5" w:rsidRPr="004B3772">
        <w:rPr>
          <w:color w:val="auto"/>
        </w:rPr>
        <w:t xml:space="preserve"> </w:t>
      </w:r>
      <w:r w:rsidR="00E60BE5" w:rsidRPr="004B3772">
        <w:rPr>
          <w:bCs/>
          <w:iCs/>
          <w:color w:val="auto"/>
        </w:rPr>
        <w:t>radioactive waste arising from associated protective actions and other response</w:t>
      </w:r>
      <w:r w:rsidR="00E60BE5" w:rsidRPr="004B3772">
        <w:rPr>
          <w:color w:val="auto"/>
        </w:rPr>
        <w:t xml:space="preserve"> </w:t>
      </w:r>
      <w:r w:rsidR="00E60BE5" w:rsidRPr="004B3772">
        <w:rPr>
          <w:bCs/>
          <w:iCs/>
          <w:color w:val="auto"/>
        </w:rPr>
        <w:t xml:space="preserve">actions </w:t>
      </w:r>
      <w:proofErr w:type="gramStart"/>
      <w:r w:rsidR="00E60BE5" w:rsidRPr="004B3772">
        <w:rPr>
          <w:bCs/>
          <w:iCs/>
          <w:color w:val="auto"/>
        </w:rPr>
        <w:t>taken</w:t>
      </w:r>
      <w:r w:rsidRPr="004B3772">
        <w:rPr>
          <w:bCs/>
          <w:iCs/>
          <w:color w:val="auto"/>
        </w:rPr>
        <w:t>;</w:t>
      </w:r>
      <w:proofErr w:type="gramEnd"/>
    </w:p>
    <w:p w14:paraId="72A99823" w14:textId="77777777" w:rsidR="00E34643" w:rsidRPr="004B3772" w:rsidRDefault="003E75DE" w:rsidP="00390A20">
      <w:pPr>
        <w:pStyle w:val="Default"/>
        <w:numPr>
          <w:ilvl w:val="4"/>
          <w:numId w:val="35"/>
        </w:numPr>
        <w:ind w:left="720"/>
        <w:jc w:val="both"/>
        <w:rPr>
          <w:color w:val="auto"/>
        </w:rPr>
      </w:pPr>
      <w:r w:rsidRPr="004B3772">
        <w:rPr>
          <w:color w:val="auto"/>
        </w:rPr>
        <w:t xml:space="preserve">safely and effectively manage radioactive </w:t>
      </w:r>
      <w:proofErr w:type="gramStart"/>
      <w:r w:rsidRPr="004B3772">
        <w:rPr>
          <w:color w:val="auto"/>
        </w:rPr>
        <w:t>waste</w:t>
      </w:r>
      <w:r w:rsidR="00D35297" w:rsidRPr="004B3772">
        <w:rPr>
          <w:color w:val="auto"/>
        </w:rPr>
        <w:t>;</w:t>
      </w:r>
      <w:proofErr w:type="gramEnd"/>
    </w:p>
    <w:p w14:paraId="2006CED4" w14:textId="6F3E6F6C" w:rsidR="003E75DE" w:rsidRPr="004B3772" w:rsidRDefault="00D35297" w:rsidP="00390A20">
      <w:pPr>
        <w:pStyle w:val="Default"/>
        <w:numPr>
          <w:ilvl w:val="4"/>
          <w:numId w:val="35"/>
        </w:numPr>
        <w:ind w:left="720"/>
        <w:jc w:val="both"/>
        <w:rPr>
          <w:color w:val="auto"/>
        </w:rPr>
      </w:pPr>
      <w:r w:rsidRPr="004B3772">
        <w:rPr>
          <w:color w:val="auto"/>
        </w:rPr>
        <w:t>m</w:t>
      </w:r>
      <w:r w:rsidR="003E75DE" w:rsidRPr="004B3772">
        <w:rPr>
          <w:color w:val="auto"/>
        </w:rPr>
        <w:t>anage</w:t>
      </w:r>
      <w:r w:rsidR="004E12A3" w:rsidRPr="004B3772">
        <w:rPr>
          <w:color w:val="auto"/>
        </w:rPr>
        <w:t xml:space="preserve"> </w:t>
      </w:r>
      <w:r w:rsidR="003E75DE" w:rsidRPr="004B3772">
        <w:rPr>
          <w:color w:val="auto"/>
        </w:rPr>
        <w:t>human remains and a</w:t>
      </w:r>
      <w:r w:rsidRPr="004B3772">
        <w:rPr>
          <w:color w:val="auto"/>
        </w:rPr>
        <w:t>nimal remains which are contaminated</w:t>
      </w:r>
      <w:r w:rsidR="003E75DE" w:rsidRPr="004B3772">
        <w:rPr>
          <w:color w:val="auto"/>
        </w:rPr>
        <w:t xml:space="preserve"> </w:t>
      </w:r>
      <w:proofErr w:type="gramStart"/>
      <w:r w:rsidR="003E75DE" w:rsidRPr="004B3772">
        <w:rPr>
          <w:color w:val="auto"/>
        </w:rPr>
        <w:t>as a result of</w:t>
      </w:r>
      <w:proofErr w:type="gramEnd"/>
      <w:r w:rsidR="003E75DE" w:rsidRPr="004B3772">
        <w:rPr>
          <w:color w:val="auto"/>
        </w:rPr>
        <w:t xml:space="preserve"> a nuclear or radiological </w:t>
      </w:r>
      <w:r w:rsidR="003A6D1C" w:rsidRPr="004B3772">
        <w:rPr>
          <w:color w:val="auto"/>
        </w:rPr>
        <w:t>emergency, in a manner that takes account</w:t>
      </w:r>
      <w:r w:rsidR="003E75DE" w:rsidRPr="004B3772">
        <w:rPr>
          <w:color w:val="auto"/>
        </w:rPr>
        <w:t xml:space="preserve"> of</w:t>
      </w:r>
      <w:r w:rsidR="003A6D1C" w:rsidRPr="004B3772">
        <w:rPr>
          <w:color w:val="auto"/>
        </w:rPr>
        <w:t xml:space="preserve"> the</w:t>
      </w:r>
      <w:r w:rsidR="003E75DE" w:rsidRPr="004B3772">
        <w:rPr>
          <w:color w:val="auto"/>
        </w:rPr>
        <w:t xml:space="preserve"> religious practices and cultural practices</w:t>
      </w:r>
      <w:r w:rsidR="003A6D1C" w:rsidRPr="004B3772">
        <w:rPr>
          <w:color w:val="auto"/>
        </w:rPr>
        <w:t xml:space="preserve"> of the persons affected.</w:t>
      </w:r>
    </w:p>
    <w:p w14:paraId="1C65B0CA" w14:textId="0C7B71D2" w:rsidR="00FB5A1D" w:rsidRPr="004B3772" w:rsidRDefault="00FB5A1D" w:rsidP="003E75DE">
      <w:pPr>
        <w:pStyle w:val="Default"/>
        <w:jc w:val="both"/>
        <w:rPr>
          <w:b/>
          <w:iCs/>
          <w:color w:val="auto"/>
        </w:rPr>
      </w:pPr>
      <w:r w:rsidRPr="004B3772">
        <w:rPr>
          <w:b/>
          <w:iCs/>
          <w:color w:val="auto"/>
        </w:rPr>
        <w:tab/>
      </w:r>
      <w:r w:rsidRPr="004B3772">
        <w:rPr>
          <w:color w:val="auto"/>
        </w:rPr>
        <w:t xml:space="preserve"> </w:t>
      </w:r>
    </w:p>
    <w:p w14:paraId="5D256DAB" w14:textId="75C8C6FD" w:rsidR="00FB5A1D" w:rsidRPr="004B3772" w:rsidRDefault="00FB5A1D" w:rsidP="00FB5A1D">
      <w:pPr>
        <w:pStyle w:val="Heading2"/>
        <w:rPr>
          <w:rFonts w:ascii="Times New Roman" w:hAnsi="Times New Roman" w:cs="Times New Roman"/>
          <w:color w:val="auto"/>
          <w:u w:val="none"/>
        </w:rPr>
      </w:pPr>
      <w:bookmarkStart w:id="42" w:name="_Toc29801155"/>
      <w:bookmarkStart w:id="43" w:name="_Hlk29819236"/>
      <w:bookmarkStart w:id="44" w:name="_Toc172662965"/>
      <w:r w:rsidRPr="004B3772">
        <w:rPr>
          <w:rFonts w:ascii="Times New Roman" w:hAnsi="Times New Roman" w:cs="Times New Roman"/>
          <w:color w:val="auto"/>
          <w:u w:val="none"/>
        </w:rPr>
        <w:t>Mitigating the non-radiological consequences</w:t>
      </w:r>
      <w:bookmarkEnd w:id="42"/>
      <w:bookmarkEnd w:id="44"/>
    </w:p>
    <w:bookmarkEnd w:id="43"/>
    <w:p w14:paraId="62AE1A22" w14:textId="1B4A346D" w:rsidR="004E12A3" w:rsidRPr="004B3772" w:rsidRDefault="003A6D1C" w:rsidP="00FB5A1D">
      <w:pPr>
        <w:pStyle w:val="Default"/>
        <w:spacing w:before="240"/>
        <w:jc w:val="both"/>
        <w:rPr>
          <w:color w:val="auto"/>
        </w:rPr>
      </w:pPr>
      <w:r w:rsidRPr="004B3772">
        <w:rPr>
          <w:b/>
          <w:color w:val="auto"/>
        </w:rPr>
        <w:t>15</w:t>
      </w:r>
      <w:r w:rsidR="00CD6EB5" w:rsidRPr="004B3772">
        <w:rPr>
          <w:b/>
          <w:color w:val="auto"/>
        </w:rPr>
        <w:t>.</w:t>
      </w:r>
      <w:r w:rsidR="00CD6EB5" w:rsidRPr="004B3772">
        <w:rPr>
          <w:color w:val="auto"/>
        </w:rPr>
        <w:t xml:space="preserve"> </w:t>
      </w:r>
      <w:r w:rsidRPr="004B3772">
        <w:rPr>
          <w:color w:val="auto"/>
        </w:rPr>
        <w:t>An authorised person shall</w:t>
      </w:r>
    </w:p>
    <w:p w14:paraId="5EB66067" w14:textId="77777777" w:rsidR="00E34643" w:rsidRPr="004B3772" w:rsidRDefault="003A6D1C" w:rsidP="00390A20">
      <w:pPr>
        <w:pStyle w:val="Default"/>
        <w:numPr>
          <w:ilvl w:val="4"/>
          <w:numId w:val="36"/>
        </w:numPr>
        <w:ind w:left="720"/>
        <w:jc w:val="both"/>
        <w:rPr>
          <w:color w:val="auto"/>
        </w:rPr>
      </w:pPr>
      <w:r w:rsidRPr="004B3772">
        <w:rPr>
          <w:color w:val="auto"/>
        </w:rPr>
        <w:t>i</w:t>
      </w:r>
      <w:r w:rsidR="0009120A" w:rsidRPr="004B3772">
        <w:rPr>
          <w:color w:val="auto"/>
        </w:rPr>
        <w:t>n deciding on the protective actions and other response actions to be taken in the context of the protection strategy</w:t>
      </w:r>
      <w:r w:rsidRPr="004B3772">
        <w:rPr>
          <w:color w:val="auto"/>
        </w:rPr>
        <w:t>,</w:t>
      </w:r>
      <w:r w:rsidR="0009120A" w:rsidRPr="004B3772">
        <w:rPr>
          <w:color w:val="auto"/>
        </w:rPr>
        <w:t xml:space="preserve"> consider non-radiological consequences of a nuclear or radiological emergency and of an emergency </w:t>
      </w:r>
      <w:proofErr w:type="gramStart"/>
      <w:r w:rsidR="0009120A" w:rsidRPr="004B3772">
        <w:rPr>
          <w:color w:val="auto"/>
        </w:rPr>
        <w:t>response</w:t>
      </w:r>
      <w:r w:rsidRPr="004B3772">
        <w:rPr>
          <w:color w:val="auto"/>
        </w:rPr>
        <w:t>;</w:t>
      </w:r>
      <w:proofErr w:type="gramEnd"/>
    </w:p>
    <w:p w14:paraId="082AF4C0" w14:textId="77777777" w:rsidR="00E34643" w:rsidRPr="004B3772" w:rsidRDefault="003A6D1C" w:rsidP="00390A20">
      <w:pPr>
        <w:pStyle w:val="Default"/>
        <w:numPr>
          <w:ilvl w:val="4"/>
          <w:numId w:val="36"/>
        </w:numPr>
        <w:ind w:left="720"/>
        <w:jc w:val="both"/>
        <w:rPr>
          <w:color w:val="auto"/>
        </w:rPr>
      </w:pPr>
      <w:r w:rsidRPr="004B3772">
        <w:rPr>
          <w:color w:val="auto"/>
        </w:rPr>
        <w:lastRenderedPageBreak/>
        <w:t>take remedial action</w:t>
      </w:r>
      <w:r w:rsidR="00513102" w:rsidRPr="004B3772">
        <w:rPr>
          <w:color w:val="auto"/>
        </w:rPr>
        <w:t xml:space="preserve"> to mitigate the non-radiological consequences of an emergency and those </w:t>
      </w:r>
      <w:r w:rsidRPr="004B3772">
        <w:rPr>
          <w:color w:val="auto"/>
        </w:rPr>
        <w:t>of an emergency response and to</w:t>
      </w:r>
      <w:r w:rsidR="00513102" w:rsidRPr="004B3772">
        <w:rPr>
          <w:color w:val="auto"/>
        </w:rPr>
        <w:t xml:space="preserve"> </w:t>
      </w:r>
      <w:r w:rsidRPr="004B3772">
        <w:rPr>
          <w:color w:val="auto"/>
        </w:rPr>
        <w:t>respond</w:t>
      </w:r>
      <w:r w:rsidR="00513102" w:rsidRPr="004B3772">
        <w:rPr>
          <w:color w:val="auto"/>
        </w:rPr>
        <w:t xml:space="preserve"> to public concern in a nuclear or radiological emergency</w:t>
      </w:r>
      <w:r w:rsidRPr="004B3772">
        <w:rPr>
          <w:color w:val="auto"/>
        </w:rPr>
        <w:t>; and</w:t>
      </w:r>
    </w:p>
    <w:p w14:paraId="0CF8E779" w14:textId="05256F49" w:rsidR="00150AC1" w:rsidRPr="004B3772" w:rsidRDefault="00A305A1" w:rsidP="00390A20">
      <w:pPr>
        <w:pStyle w:val="Default"/>
        <w:numPr>
          <w:ilvl w:val="4"/>
          <w:numId w:val="36"/>
        </w:numPr>
        <w:ind w:left="720"/>
        <w:jc w:val="both"/>
        <w:rPr>
          <w:color w:val="auto"/>
        </w:rPr>
      </w:pPr>
      <w:r w:rsidRPr="004B3772">
        <w:rPr>
          <w:color w:val="auto"/>
        </w:rPr>
        <w:t xml:space="preserve">to the extent practicable, promptly identify and appropriately address </w:t>
      </w:r>
      <w:r w:rsidR="003A6D1C" w:rsidRPr="004B3772">
        <w:rPr>
          <w:color w:val="auto"/>
        </w:rPr>
        <w:t>any actions taken, beyond the</w:t>
      </w:r>
      <w:r w:rsidR="00150AC1" w:rsidRPr="004B3772">
        <w:rPr>
          <w:color w:val="auto"/>
        </w:rPr>
        <w:t xml:space="preserve"> emergency response actions that are warranted, by members of the public and by commercial, industrial, infrastructural or other governmental or non-governmental bodies</w:t>
      </w:r>
      <w:r w:rsidRPr="004B3772">
        <w:rPr>
          <w:color w:val="auto"/>
        </w:rPr>
        <w:t>.</w:t>
      </w:r>
      <w:r w:rsidR="00150AC1" w:rsidRPr="004B3772">
        <w:rPr>
          <w:color w:val="auto"/>
        </w:rPr>
        <w:t xml:space="preserve"> </w:t>
      </w:r>
    </w:p>
    <w:p w14:paraId="13A8656C" w14:textId="77777777" w:rsidR="00FB5A1D" w:rsidRPr="004B3772" w:rsidRDefault="00FB5A1D" w:rsidP="00FB5A1D">
      <w:pPr>
        <w:pStyle w:val="Default"/>
        <w:jc w:val="both"/>
        <w:rPr>
          <w:color w:val="auto"/>
        </w:rPr>
      </w:pPr>
    </w:p>
    <w:p w14:paraId="4BE433C9" w14:textId="58F1DF82" w:rsidR="00FB5A1D" w:rsidRPr="004B3772" w:rsidRDefault="00FB5A1D" w:rsidP="00FB5A1D">
      <w:pPr>
        <w:pStyle w:val="Heading2"/>
        <w:rPr>
          <w:rFonts w:ascii="Times New Roman" w:eastAsia="Calibri" w:hAnsi="Times New Roman" w:cs="Times New Roman"/>
          <w:color w:val="auto"/>
          <w:u w:val="none"/>
        </w:rPr>
      </w:pPr>
      <w:bookmarkStart w:id="45" w:name="_Toc29801156"/>
      <w:bookmarkStart w:id="46" w:name="_Hlk29819320"/>
      <w:bookmarkStart w:id="47" w:name="_Toc172662966"/>
      <w:r w:rsidRPr="004B3772">
        <w:rPr>
          <w:rFonts w:ascii="Times New Roman" w:eastAsia="Calibri" w:hAnsi="Times New Roman" w:cs="Times New Roman"/>
          <w:color w:val="auto"/>
          <w:u w:val="none"/>
        </w:rPr>
        <w:t>Requesting, providing and receiving international assistance</w:t>
      </w:r>
      <w:bookmarkEnd w:id="45"/>
      <w:bookmarkEnd w:id="47"/>
    </w:p>
    <w:bookmarkEnd w:id="46"/>
    <w:p w14:paraId="6C15FC6F" w14:textId="79EAC5F5" w:rsidR="00E81B29" w:rsidRPr="004B3772" w:rsidRDefault="003A6D1C" w:rsidP="00FB5A1D">
      <w:pPr>
        <w:pStyle w:val="Default"/>
        <w:spacing w:before="240"/>
        <w:jc w:val="both"/>
        <w:rPr>
          <w:rFonts w:eastAsia="Calibri"/>
          <w:bCs/>
          <w:iCs/>
          <w:color w:val="auto"/>
        </w:rPr>
      </w:pPr>
      <w:r w:rsidRPr="004B3772">
        <w:rPr>
          <w:rFonts w:eastAsia="Calibri"/>
          <w:b/>
          <w:bCs/>
          <w:iCs/>
          <w:color w:val="auto"/>
        </w:rPr>
        <w:t>16</w:t>
      </w:r>
      <w:r w:rsidR="00CD6EB5" w:rsidRPr="004B3772">
        <w:rPr>
          <w:rFonts w:eastAsia="Calibri"/>
          <w:b/>
          <w:bCs/>
          <w:iCs/>
          <w:color w:val="auto"/>
        </w:rPr>
        <w:t>.</w:t>
      </w:r>
      <w:r w:rsidR="00CD6EB5" w:rsidRPr="004B3772">
        <w:rPr>
          <w:rFonts w:eastAsia="Calibri"/>
          <w:bCs/>
          <w:iCs/>
          <w:color w:val="auto"/>
        </w:rPr>
        <w:t xml:space="preserve"> </w:t>
      </w:r>
      <w:r w:rsidRPr="004B3772">
        <w:rPr>
          <w:rFonts w:eastAsia="Calibri"/>
          <w:bCs/>
          <w:iCs/>
          <w:color w:val="auto"/>
        </w:rPr>
        <w:t>An authorised person shall,</w:t>
      </w:r>
    </w:p>
    <w:p w14:paraId="0643FA50" w14:textId="1458E40D" w:rsidR="00E34643" w:rsidRPr="004B3772" w:rsidRDefault="003A6D1C" w:rsidP="00390A20">
      <w:pPr>
        <w:pStyle w:val="Default"/>
        <w:numPr>
          <w:ilvl w:val="4"/>
          <w:numId w:val="37"/>
        </w:numPr>
        <w:ind w:left="720"/>
        <w:jc w:val="both"/>
        <w:rPr>
          <w:rFonts w:eastAsia="Calibri"/>
          <w:b/>
          <w:iCs/>
          <w:color w:val="auto"/>
        </w:rPr>
      </w:pPr>
      <w:r w:rsidRPr="004B3772">
        <w:rPr>
          <w:rFonts w:eastAsia="Calibri"/>
          <w:color w:val="auto"/>
        </w:rPr>
        <w:t>i</w:t>
      </w:r>
      <w:r w:rsidR="00A9437E" w:rsidRPr="004B3772">
        <w:rPr>
          <w:rFonts w:eastAsia="Calibri"/>
          <w:color w:val="auto"/>
        </w:rPr>
        <w:t>n the response phase</w:t>
      </w:r>
      <w:r w:rsidR="00A475DD" w:rsidRPr="004B3772">
        <w:rPr>
          <w:rFonts w:eastAsia="Calibri"/>
          <w:color w:val="auto"/>
        </w:rPr>
        <w:t>,</w:t>
      </w:r>
      <w:r w:rsidR="00A9437E" w:rsidRPr="004B3772">
        <w:rPr>
          <w:rFonts w:eastAsia="Calibri"/>
          <w:color w:val="auto"/>
        </w:rPr>
        <w:t xml:space="preserve"> r</w:t>
      </w:r>
      <w:r w:rsidR="00AF4B2A" w:rsidRPr="004B3772">
        <w:rPr>
          <w:rFonts w:eastAsia="Calibri"/>
          <w:color w:val="auto"/>
        </w:rPr>
        <w:t>equest for international assistance, where necessary, from</w:t>
      </w:r>
      <w:r w:rsidR="00E34643" w:rsidRPr="004B3772">
        <w:rPr>
          <w:rFonts w:eastAsia="Calibri"/>
          <w:color w:val="auto"/>
        </w:rPr>
        <w:t xml:space="preserve"> </w:t>
      </w:r>
      <w:r w:rsidRPr="004B3772">
        <w:rPr>
          <w:rFonts w:eastAsia="Calibri"/>
          <w:color w:val="auto"/>
        </w:rPr>
        <w:t>a state or an international organisation</w:t>
      </w:r>
      <w:r w:rsidR="00AF4B2A" w:rsidRPr="004B3772">
        <w:rPr>
          <w:rFonts w:eastAsia="Calibri"/>
          <w:color w:val="auto"/>
        </w:rPr>
        <w:t xml:space="preserve"> throug</w:t>
      </w:r>
      <w:r w:rsidRPr="004B3772">
        <w:rPr>
          <w:rFonts w:eastAsia="Calibri"/>
          <w:color w:val="auto"/>
        </w:rPr>
        <w:t xml:space="preserve">h the </w:t>
      </w:r>
      <w:r w:rsidR="0001054A">
        <w:rPr>
          <w:rFonts w:eastAsia="Calibri"/>
          <w:color w:val="auto"/>
        </w:rPr>
        <w:t xml:space="preserve">national </w:t>
      </w:r>
      <w:r w:rsidRPr="004B3772">
        <w:rPr>
          <w:rFonts w:eastAsia="Calibri"/>
          <w:color w:val="auto"/>
        </w:rPr>
        <w:t xml:space="preserve">competent authority </w:t>
      </w:r>
      <w:r w:rsidR="00AF4B2A" w:rsidRPr="004B3772">
        <w:rPr>
          <w:rFonts w:eastAsia="Calibri"/>
          <w:color w:val="auto"/>
        </w:rPr>
        <w:t>under the Convention on Early Notification and Request for Assistance during Nuclear or Radiological Emergency</w:t>
      </w:r>
      <w:r w:rsidR="0018691F" w:rsidRPr="004B3772">
        <w:rPr>
          <w:rFonts w:eastAsia="Calibri"/>
          <w:color w:val="auto"/>
        </w:rPr>
        <w:t>; and</w:t>
      </w:r>
    </w:p>
    <w:p w14:paraId="360D990E" w14:textId="0F15B43A" w:rsidR="00FB5A1D" w:rsidRPr="004B3772" w:rsidRDefault="0018691F" w:rsidP="00390A20">
      <w:pPr>
        <w:pStyle w:val="Default"/>
        <w:numPr>
          <w:ilvl w:val="4"/>
          <w:numId w:val="37"/>
        </w:numPr>
        <w:ind w:left="720"/>
        <w:jc w:val="both"/>
        <w:rPr>
          <w:rFonts w:eastAsia="Calibri"/>
          <w:b/>
          <w:iCs/>
          <w:color w:val="auto"/>
        </w:rPr>
      </w:pPr>
      <w:r w:rsidRPr="004B3772">
        <w:rPr>
          <w:rFonts w:eastAsia="Calibri"/>
          <w:color w:val="auto"/>
        </w:rPr>
        <w:t>i</w:t>
      </w:r>
      <w:r w:rsidR="00FB5A1D" w:rsidRPr="004B3772">
        <w:rPr>
          <w:rFonts w:eastAsia="Calibri"/>
          <w:color w:val="auto"/>
        </w:rPr>
        <w:t>n the p</w:t>
      </w:r>
      <w:r w:rsidR="00A9437E" w:rsidRPr="004B3772">
        <w:rPr>
          <w:rFonts w:eastAsia="Calibri"/>
          <w:color w:val="auto"/>
        </w:rPr>
        <w:t xml:space="preserve">reparedness </w:t>
      </w:r>
      <w:r w:rsidRPr="004B3772">
        <w:rPr>
          <w:rFonts w:eastAsia="Calibri"/>
          <w:color w:val="auto"/>
        </w:rPr>
        <w:t>phase,</w:t>
      </w:r>
      <w:r w:rsidR="00A9437E" w:rsidRPr="004B3772">
        <w:rPr>
          <w:rFonts w:eastAsia="Calibri"/>
          <w:color w:val="auto"/>
        </w:rPr>
        <w:t xml:space="preserve"> request and </w:t>
      </w:r>
      <w:r w:rsidR="00A475DD" w:rsidRPr="004B3772">
        <w:rPr>
          <w:rFonts w:eastAsia="Calibri"/>
          <w:color w:val="auto"/>
        </w:rPr>
        <w:t xml:space="preserve">obtain international assistance through </w:t>
      </w:r>
      <w:r w:rsidRPr="004B3772">
        <w:rPr>
          <w:rFonts w:eastAsia="Calibri"/>
          <w:color w:val="auto"/>
        </w:rPr>
        <w:t xml:space="preserve">the </w:t>
      </w:r>
      <w:r w:rsidR="0001054A">
        <w:rPr>
          <w:rFonts w:eastAsia="Calibri"/>
          <w:color w:val="auto"/>
        </w:rPr>
        <w:t xml:space="preserve">national </w:t>
      </w:r>
      <w:r w:rsidRPr="004B3772">
        <w:rPr>
          <w:rFonts w:eastAsia="Calibri"/>
          <w:color w:val="auto"/>
        </w:rPr>
        <w:t>competent authority</w:t>
      </w:r>
      <w:r w:rsidR="00A475DD" w:rsidRPr="004B3772">
        <w:rPr>
          <w:rFonts w:eastAsia="Calibri"/>
          <w:color w:val="auto"/>
        </w:rPr>
        <w:t xml:space="preserve"> under the Convention on Early Notification and Request for Assistance during Nuclear or Radiological Emergency</w:t>
      </w:r>
      <w:r w:rsidR="00FB5A1D" w:rsidRPr="004B3772">
        <w:rPr>
          <w:rFonts w:eastAsia="Calibri"/>
          <w:color w:val="auto"/>
        </w:rPr>
        <w:t xml:space="preserve">. </w:t>
      </w:r>
    </w:p>
    <w:p w14:paraId="42B58E12" w14:textId="77777777" w:rsidR="00FB5A1D" w:rsidRPr="004B3772" w:rsidRDefault="00FB5A1D" w:rsidP="00FB5A1D">
      <w:pPr>
        <w:pStyle w:val="Default"/>
        <w:jc w:val="both"/>
        <w:rPr>
          <w:color w:val="auto"/>
        </w:rPr>
      </w:pPr>
    </w:p>
    <w:p w14:paraId="5BEAC6D7" w14:textId="55924ABE" w:rsidR="00FB5A1D" w:rsidRPr="004B3772" w:rsidRDefault="00FB5A1D" w:rsidP="00FB5A1D">
      <w:pPr>
        <w:pStyle w:val="Heading2"/>
        <w:rPr>
          <w:rFonts w:ascii="Times New Roman" w:eastAsia="Calibri" w:hAnsi="Times New Roman" w:cs="Times New Roman"/>
          <w:color w:val="auto"/>
          <w:u w:val="none"/>
        </w:rPr>
      </w:pPr>
      <w:bookmarkStart w:id="48" w:name="_Toc29801157"/>
      <w:bookmarkStart w:id="49" w:name="_Hlk29819404"/>
      <w:bookmarkStart w:id="50" w:name="_Toc172662967"/>
      <w:r w:rsidRPr="004B3772">
        <w:rPr>
          <w:rFonts w:ascii="Times New Roman" w:eastAsia="Calibri" w:hAnsi="Times New Roman" w:cs="Times New Roman"/>
          <w:color w:val="auto"/>
          <w:u w:val="none"/>
        </w:rPr>
        <w:t>Terminating a nuclear or radiological emergency</w:t>
      </w:r>
      <w:bookmarkEnd w:id="48"/>
      <w:bookmarkEnd w:id="50"/>
    </w:p>
    <w:bookmarkEnd w:id="49"/>
    <w:p w14:paraId="7A26B30B" w14:textId="77777777" w:rsidR="00A475DD" w:rsidRPr="004B3772" w:rsidRDefault="00A475DD" w:rsidP="00A475DD">
      <w:pPr>
        <w:autoSpaceDE w:val="0"/>
        <w:autoSpaceDN w:val="0"/>
        <w:adjustRightInd w:val="0"/>
        <w:spacing w:after="0" w:line="240" w:lineRule="auto"/>
        <w:jc w:val="both"/>
        <w:rPr>
          <w:rFonts w:ascii="Times New Roman" w:hAnsi="Times New Roman" w:cs="Times New Roman"/>
          <w:sz w:val="24"/>
          <w:szCs w:val="24"/>
        </w:rPr>
      </w:pPr>
    </w:p>
    <w:p w14:paraId="29010262" w14:textId="12640D32" w:rsidR="00A475DD" w:rsidRPr="004B3772" w:rsidRDefault="0018691F" w:rsidP="00A475DD">
      <w:pPr>
        <w:autoSpaceDE w:val="0"/>
        <w:autoSpaceDN w:val="0"/>
        <w:adjustRightInd w:val="0"/>
        <w:spacing w:after="0" w:line="240" w:lineRule="auto"/>
        <w:jc w:val="both"/>
        <w:rPr>
          <w:rFonts w:ascii="Times New Roman" w:hAnsi="Times New Roman" w:cs="Times New Roman"/>
          <w:sz w:val="24"/>
          <w:szCs w:val="24"/>
        </w:rPr>
      </w:pPr>
      <w:r w:rsidRPr="004B3772">
        <w:rPr>
          <w:rFonts w:ascii="Times New Roman" w:hAnsi="Times New Roman" w:cs="Times New Roman"/>
          <w:b/>
          <w:sz w:val="24"/>
          <w:szCs w:val="24"/>
        </w:rPr>
        <w:t>17</w:t>
      </w:r>
      <w:r w:rsidR="00CD6EB5" w:rsidRPr="004B3772">
        <w:rPr>
          <w:rFonts w:ascii="Times New Roman" w:hAnsi="Times New Roman" w:cs="Times New Roman"/>
          <w:b/>
          <w:sz w:val="24"/>
          <w:szCs w:val="24"/>
        </w:rPr>
        <w:t>.</w:t>
      </w:r>
      <w:r w:rsidR="00CD6EB5" w:rsidRPr="004B3772">
        <w:rPr>
          <w:rFonts w:ascii="Times New Roman" w:hAnsi="Times New Roman" w:cs="Times New Roman"/>
          <w:sz w:val="24"/>
          <w:szCs w:val="24"/>
        </w:rPr>
        <w:t xml:space="preserve"> </w:t>
      </w:r>
      <w:r w:rsidRPr="004B3772">
        <w:rPr>
          <w:rFonts w:ascii="Times New Roman" w:hAnsi="Times New Roman" w:cs="Times New Roman"/>
          <w:sz w:val="24"/>
          <w:szCs w:val="24"/>
        </w:rPr>
        <w:t xml:space="preserve">An authorised person </w:t>
      </w:r>
    </w:p>
    <w:p w14:paraId="3BC75EC3" w14:textId="77777777" w:rsidR="00E34643" w:rsidRPr="004B3772" w:rsidRDefault="0018691F" w:rsidP="00390A20">
      <w:pPr>
        <w:pStyle w:val="ListParagraph"/>
        <w:numPr>
          <w:ilvl w:val="4"/>
          <w:numId w:val="38"/>
        </w:numPr>
        <w:autoSpaceDE w:val="0"/>
        <w:autoSpaceDN w:val="0"/>
        <w:adjustRightInd w:val="0"/>
        <w:spacing w:after="0" w:line="240" w:lineRule="auto"/>
        <w:ind w:left="720"/>
        <w:jc w:val="both"/>
        <w:rPr>
          <w:rFonts w:ascii="Times New Roman" w:hAnsi="Times New Roman" w:cs="Times New Roman"/>
          <w:sz w:val="24"/>
          <w:szCs w:val="24"/>
        </w:rPr>
      </w:pPr>
      <w:r w:rsidRPr="004B3772">
        <w:rPr>
          <w:rFonts w:ascii="Times New Roman" w:hAnsi="Times New Roman" w:cs="Times New Roman"/>
          <w:sz w:val="24"/>
          <w:szCs w:val="24"/>
        </w:rPr>
        <w:t>may formally alter or modify the</w:t>
      </w:r>
      <w:r w:rsidR="00A475DD" w:rsidRPr="004B3772">
        <w:rPr>
          <w:rFonts w:ascii="Times New Roman" w:hAnsi="Times New Roman" w:cs="Times New Roman"/>
          <w:sz w:val="24"/>
          <w:szCs w:val="24"/>
        </w:rPr>
        <w:t xml:space="preserve"> protective actions an</w:t>
      </w:r>
      <w:r w:rsidRPr="004B3772">
        <w:rPr>
          <w:rFonts w:ascii="Times New Roman" w:hAnsi="Times New Roman" w:cs="Times New Roman"/>
          <w:sz w:val="24"/>
          <w:szCs w:val="24"/>
        </w:rPr>
        <w:t xml:space="preserve">d other response actions and the </w:t>
      </w:r>
      <w:r w:rsidR="00A475DD" w:rsidRPr="004B3772">
        <w:rPr>
          <w:rFonts w:ascii="Times New Roman" w:hAnsi="Times New Roman" w:cs="Times New Roman"/>
          <w:sz w:val="24"/>
          <w:szCs w:val="24"/>
        </w:rPr>
        <w:t>other</w:t>
      </w:r>
      <w:r w:rsidRPr="004B3772">
        <w:rPr>
          <w:rFonts w:ascii="Times New Roman" w:hAnsi="Times New Roman" w:cs="Times New Roman"/>
          <w:sz w:val="24"/>
          <w:szCs w:val="24"/>
        </w:rPr>
        <w:t xml:space="preserve"> instituted measures</w:t>
      </w:r>
      <w:r w:rsidR="00A475DD" w:rsidRPr="004B3772">
        <w:rPr>
          <w:rFonts w:ascii="Times New Roman" w:hAnsi="Times New Roman" w:cs="Times New Roman"/>
          <w:sz w:val="24"/>
          <w:szCs w:val="24"/>
        </w:rPr>
        <w:t xml:space="preserve"> that are aimed at enabling the termination of an emergency</w:t>
      </w:r>
      <w:r w:rsidRPr="004B3772">
        <w:rPr>
          <w:rFonts w:ascii="Times New Roman" w:hAnsi="Times New Roman" w:cs="Times New Roman"/>
          <w:sz w:val="24"/>
          <w:szCs w:val="24"/>
        </w:rPr>
        <w:t xml:space="preserve"> but shall only do so after</w:t>
      </w:r>
      <w:r w:rsidR="00A475DD" w:rsidRPr="004B3772">
        <w:rPr>
          <w:rFonts w:ascii="Times New Roman" w:hAnsi="Times New Roman" w:cs="Times New Roman"/>
          <w:sz w:val="24"/>
          <w:szCs w:val="24"/>
        </w:rPr>
        <w:t xml:space="preserve"> consult</w:t>
      </w:r>
      <w:r w:rsidR="002C1113" w:rsidRPr="004B3772">
        <w:rPr>
          <w:rFonts w:ascii="Times New Roman" w:hAnsi="Times New Roman" w:cs="Times New Roman"/>
          <w:sz w:val="24"/>
          <w:szCs w:val="24"/>
        </w:rPr>
        <w:t>ation</w:t>
      </w:r>
      <w:r w:rsidRPr="004B3772">
        <w:rPr>
          <w:rFonts w:ascii="Times New Roman" w:hAnsi="Times New Roman" w:cs="Times New Roman"/>
          <w:sz w:val="24"/>
          <w:szCs w:val="24"/>
        </w:rPr>
        <w:t xml:space="preserve"> with interested </w:t>
      </w:r>
      <w:proofErr w:type="gramStart"/>
      <w:r w:rsidRPr="004B3772">
        <w:rPr>
          <w:rFonts w:ascii="Times New Roman" w:hAnsi="Times New Roman" w:cs="Times New Roman"/>
          <w:sz w:val="24"/>
          <w:szCs w:val="24"/>
        </w:rPr>
        <w:t>parties;</w:t>
      </w:r>
      <w:proofErr w:type="gramEnd"/>
    </w:p>
    <w:p w14:paraId="0472AD1D" w14:textId="77777777" w:rsidR="00E34643" w:rsidRPr="004B3772" w:rsidRDefault="0018691F" w:rsidP="00390A20">
      <w:pPr>
        <w:pStyle w:val="ListParagraph"/>
        <w:numPr>
          <w:ilvl w:val="4"/>
          <w:numId w:val="38"/>
        </w:numPr>
        <w:autoSpaceDE w:val="0"/>
        <w:autoSpaceDN w:val="0"/>
        <w:adjustRightInd w:val="0"/>
        <w:spacing w:after="0" w:line="240" w:lineRule="auto"/>
        <w:ind w:left="720"/>
        <w:jc w:val="both"/>
        <w:rPr>
          <w:rFonts w:ascii="Times New Roman" w:hAnsi="Times New Roman" w:cs="Times New Roman"/>
          <w:sz w:val="24"/>
          <w:szCs w:val="24"/>
        </w:rPr>
      </w:pPr>
      <w:r w:rsidRPr="004B3772">
        <w:rPr>
          <w:rFonts w:ascii="Times New Roman" w:hAnsi="Times New Roman" w:cs="Times New Roman"/>
          <w:sz w:val="24"/>
          <w:szCs w:val="24"/>
        </w:rPr>
        <w:t xml:space="preserve">shall, </w:t>
      </w:r>
      <w:r w:rsidR="002C1113" w:rsidRPr="004B3772">
        <w:rPr>
          <w:rFonts w:ascii="Times New Roman" w:hAnsi="Times New Roman" w:cs="Times New Roman"/>
          <w:sz w:val="24"/>
          <w:szCs w:val="24"/>
        </w:rPr>
        <w:t>in a nucle</w:t>
      </w:r>
      <w:r w:rsidRPr="004B3772">
        <w:rPr>
          <w:rFonts w:ascii="Times New Roman" w:hAnsi="Times New Roman" w:cs="Times New Roman"/>
          <w:sz w:val="24"/>
          <w:szCs w:val="24"/>
        </w:rPr>
        <w:t>ar or radiological emergency, communicate to the public,</w:t>
      </w:r>
    </w:p>
    <w:p w14:paraId="4E4970B0" w14:textId="77777777" w:rsidR="00E34643" w:rsidRPr="004B3772" w:rsidRDefault="0018691F" w:rsidP="00390A20">
      <w:pPr>
        <w:pStyle w:val="ListParagraph"/>
        <w:numPr>
          <w:ilvl w:val="4"/>
          <w:numId w:val="39"/>
        </w:numPr>
        <w:autoSpaceDE w:val="0"/>
        <w:autoSpaceDN w:val="0"/>
        <w:adjustRightInd w:val="0"/>
        <w:spacing w:after="0" w:line="240" w:lineRule="auto"/>
        <w:ind w:left="1080"/>
        <w:jc w:val="both"/>
        <w:rPr>
          <w:rFonts w:ascii="Times New Roman" w:hAnsi="Times New Roman" w:cs="Times New Roman"/>
          <w:sz w:val="24"/>
          <w:szCs w:val="24"/>
        </w:rPr>
      </w:pPr>
      <w:r w:rsidRPr="004B3772">
        <w:rPr>
          <w:rFonts w:ascii="Times New Roman" w:hAnsi="Times New Roman" w:cs="Times New Roman"/>
          <w:sz w:val="24"/>
          <w:szCs w:val="24"/>
        </w:rPr>
        <w:t>the reasons for any alteration</w:t>
      </w:r>
      <w:r w:rsidR="00BF4584" w:rsidRPr="004B3772">
        <w:rPr>
          <w:rFonts w:ascii="Times New Roman" w:hAnsi="Times New Roman" w:cs="Times New Roman"/>
          <w:sz w:val="24"/>
          <w:szCs w:val="24"/>
        </w:rPr>
        <w:t xml:space="preserve"> or modification</w:t>
      </w:r>
      <w:r w:rsidR="002C1113" w:rsidRPr="004B3772">
        <w:rPr>
          <w:rFonts w:ascii="Times New Roman" w:hAnsi="Times New Roman" w:cs="Times New Roman"/>
          <w:sz w:val="24"/>
          <w:szCs w:val="24"/>
        </w:rPr>
        <w:t xml:space="preserve"> of</w:t>
      </w:r>
      <w:r w:rsidR="00BF4584" w:rsidRPr="004B3772">
        <w:rPr>
          <w:rFonts w:ascii="Times New Roman" w:hAnsi="Times New Roman" w:cs="Times New Roman"/>
          <w:sz w:val="24"/>
          <w:szCs w:val="24"/>
        </w:rPr>
        <w:t xml:space="preserve"> the</w:t>
      </w:r>
      <w:r w:rsidR="002C1113" w:rsidRPr="004B3772">
        <w:rPr>
          <w:rFonts w:ascii="Times New Roman" w:hAnsi="Times New Roman" w:cs="Times New Roman"/>
          <w:sz w:val="24"/>
          <w:szCs w:val="24"/>
        </w:rPr>
        <w:t xml:space="preserve"> protective actions and other</w:t>
      </w:r>
      <w:r w:rsidR="00BF4584" w:rsidRPr="004B3772">
        <w:rPr>
          <w:rFonts w:ascii="Times New Roman" w:hAnsi="Times New Roman" w:cs="Times New Roman"/>
          <w:sz w:val="24"/>
          <w:szCs w:val="24"/>
        </w:rPr>
        <w:t xml:space="preserve"> response actions and the other instituted measures</w:t>
      </w:r>
      <w:r w:rsidR="002C1113" w:rsidRPr="004B3772">
        <w:rPr>
          <w:rFonts w:ascii="Times New Roman" w:hAnsi="Times New Roman" w:cs="Times New Roman"/>
          <w:sz w:val="24"/>
          <w:szCs w:val="24"/>
        </w:rPr>
        <w:t xml:space="preserve"> aimed at enabling the termination of the emergency; and</w:t>
      </w:r>
    </w:p>
    <w:p w14:paraId="73147497" w14:textId="77777777" w:rsidR="00E34643" w:rsidRPr="004B3772" w:rsidRDefault="00BF4584" w:rsidP="00390A20">
      <w:pPr>
        <w:pStyle w:val="ListParagraph"/>
        <w:numPr>
          <w:ilvl w:val="4"/>
          <w:numId w:val="39"/>
        </w:numPr>
        <w:autoSpaceDE w:val="0"/>
        <w:autoSpaceDN w:val="0"/>
        <w:adjustRightInd w:val="0"/>
        <w:spacing w:after="0" w:line="240" w:lineRule="auto"/>
        <w:ind w:left="1080"/>
        <w:jc w:val="both"/>
        <w:rPr>
          <w:rFonts w:ascii="Times New Roman" w:hAnsi="Times New Roman" w:cs="Times New Roman"/>
          <w:sz w:val="24"/>
          <w:szCs w:val="24"/>
        </w:rPr>
      </w:pPr>
      <w:r w:rsidRPr="004B3772">
        <w:rPr>
          <w:rFonts w:ascii="Times New Roman" w:hAnsi="Times New Roman" w:cs="Times New Roman"/>
          <w:sz w:val="24"/>
          <w:szCs w:val="24"/>
        </w:rPr>
        <w:t>t</w:t>
      </w:r>
      <w:r w:rsidR="002C1113" w:rsidRPr="004B3772">
        <w:rPr>
          <w:rFonts w:ascii="Times New Roman" w:hAnsi="Times New Roman" w:cs="Times New Roman"/>
          <w:sz w:val="24"/>
          <w:szCs w:val="24"/>
        </w:rPr>
        <w:t>he need for any continu</w:t>
      </w:r>
      <w:r w:rsidRPr="004B3772">
        <w:rPr>
          <w:rFonts w:ascii="Times New Roman" w:hAnsi="Times New Roman" w:cs="Times New Roman"/>
          <w:sz w:val="24"/>
          <w:szCs w:val="24"/>
        </w:rPr>
        <w:t>ing protective actions after the</w:t>
      </w:r>
      <w:r w:rsidR="002C1113" w:rsidRPr="004B3772">
        <w:rPr>
          <w:rFonts w:ascii="Times New Roman" w:hAnsi="Times New Roman" w:cs="Times New Roman"/>
          <w:sz w:val="24"/>
          <w:szCs w:val="24"/>
        </w:rPr>
        <w:t xml:space="preserve"> termination of the emergency and on any </w:t>
      </w:r>
      <w:r w:rsidRPr="004B3772">
        <w:rPr>
          <w:rFonts w:ascii="Times New Roman" w:hAnsi="Times New Roman" w:cs="Times New Roman"/>
          <w:sz w:val="24"/>
          <w:szCs w:val="24"/>
        </w:rPr>
        <w:t>necessary modifications to</w:t>
      </w:r>
      <w:r w:rsidR="002C1113" w:rsidRPr="004B3772">
        <w:rPr>
          <w:rFonts w:ascii="Times New Roman" w:hAnsi="Times New Roman" w:cs="Times New Roman"/>
          <w:sz w:val="24"/>
          <w:szCs w:val="24"/>
        </w:rPr>
        <w:t xml:space="preserve"> personal behaviour</w:t>
      </w:r>
      <w:r w:rsidRPr="004B3772">
        <w:rPr>
          <w:rFonts w:ascii="Times New Roman" w:hAnsi="Times New Roman" w:cs="Times New Roman"/>
          <w:sz w:val="24"/>
          <w:szCs w:val="24"/>
        </w:rPr>
        <w:t xml:space="preserve"> required of the </w:t>
      </w:r>
      <w:proofErr w:type="gramStart"/>
      <w:r w:rsidRPr="004B3772">
        <w:rPr>
          <w:rFonts w:ascii="Times New Roman" w:hAnsi="Times New Roman" w:cs="Times New Roman"/>
          <w:sz w:val="24"/>
          <w:szCs w:val="24"/>
        </w:rPr>
        <w:t>public;</w:t>
      </w:r>
      <w:proofErr w:type="gramEnd"/>
    </w:p>
    <w:p w14:paraId="66E741BD" w14:textId="77777777" w:rsidR="00E34643" w:rsidRPr="004B3772" w:rsidRDefault="00BF4584" w:rsidP="00390A20">
      <w:pPr>
        <w:pStyle w:val="ListParagraph"/>
        <w:numPr>
          <w:ilvl w:val="0"/>
          <w:numId w:val="40"/>
        </w:numPr>
        <w:autoSpaceDE w:val="0"/>
        <w:autoSpaceDN w:val="0"/>
        <w:adjustRightInd w:val="0"/>
        <w:spacing w:after="0" w:line="240" w:lineRule="auto"/>
        <w:ind w:left="720"/>
        <w:jc w:val="both"/>
        <w:rPr>
          <w:rFonts w:ascii="Times New Roman" w:hAnsi="Times New Roman" w:cs="Times New Roman"/>
          <w:sz w:val="24"/>
          <w:szCs w:val="24"/>
        </w:rPr>
      </w:pPr>
      <w:r w:rsidRPr="004B3772">
        <w:rPr>
          <w:rFonts w:ascii="Times New Roman" w:hAnsi="Times New Roman" w:cs="Times New Roman"/>
          <w:sz w:val="24"/>
          <w:szCs w:val="24"/>
        </w:rPr>
        <w:t xml:space="preserve">shall institute measures, </w:t>
      </w:r>
      <w:r w:rsidR="00B32FB8" w:rsidRPr="004B3772">
        <w:rPr>
          <w:rFonts w:ascii="Times New Roman" w:hAnsi="Times New Roman" w:cs="Times New Roman"/>
          <w:sz w:val="24"/>
          <w:szCs w:val="24"/>
        </w:rPr>
        <w:t>during the termination period</w:t>
      </w:r>
      <w:r w:rsidRPr="004B3772">
        <w:rPr>
          <w:rFonts w:ascii="Times New Roman" w:hAnsi="Times New Roman" w:cs="Times New Roman"/>
          <w:sz w:val="24"/>
          <w:szCs w:val="24"/>
        </w:rPr>
        <w:t>, for close</w:t>
      </w:r>
      <w:r w:rsidR="00B32FB8" w:rsidRPr="004B3772">
        <w:rPr>
          <w:rFonts w:ascii="Times New Roman" w:hAnsi="Times New Roman" w:cs="Times New Roman"/>
          <w:sz w:val="24"/>
          <w:szCs w:val="24"/>
        </w:rPr>
        <w:t xml:space="preserve"> monitor</w:t>
      </w:r>
      <w:r w:rsidRPr="004B3772">
        <w:rPr>
          <w:rFonts w:ascii="Times New Roman" w:hAnsi="Times New Roman" w:cs="Times New Roman"/>
          <w:sz w:val="24"/>
          <w:szCs w:val="24"/>
        </w:rPr>
        <w:t>ing of public opinion and</w:t>
      </w:r>
      <w:r w:rsidR="00B32FB8" w:rsidRPr="004B3772">
        <w:rPr>
          <w:rFonts w:ascii="Times New Roman" w:hAnsi="Times New Roman" w:cs="Times New Roman"/>
          <w:sz w:val="24"/>
          <w:szCs w:val="24"/>
        </w:rPr>
        <w:t xml:space="preserve"> reaction in the news media in order to promptly address any concerns</w:t>
      </w:r>
      <w:r w:rsidRPr="004B3772">
        <w:rPr>
          <w:rFonts w:ascii="Times New Roman" w:hAnsi="Times New Roman" w:cs="Times New Roman"/>
          <w:sz w:val="24"/>
          <w:szCs w:val="24"/>
        </w:rPr>
        <w:t xml:space="preserve"> arising from the</w:t>
      </w:r>
      <w:r w:rsidR="00B32FB8" w:rsidRPr="004B3772">
        <w:rPr>
          <w:rFonts w:ascii="Times New Roman" w:hAnsi="Times New Roman" w:cs="Times New Roman"/>
          <w:sz w:val="24"/>
          <w:szCs w:val="24"/>
        </w:rPr>
        <w:t xml:space="preserve"> health hazards </w:t>
      </w:r>
      <w:proofErr w:type="gramStart"/>
      <w:r w:rsidR="00B32FB8" w:rsidRPr="004B3772">
        <w:rPr>
          <w:rFonts w:ascii="Times New Roman" w:hAnsi="Times New Roman" w:cs="Times New Roman"/>
          <w:sz w:val="24"/>
          <w:szCs w:val="24"/>
        </w:rPr>
        <w:t>perspective</w:t>
      </w:r>
      <w:r w:rsidRPr="004B3772">
        <w:rPr>
          <w:rFonts w:ascii="Times New Roman" w:hAnsi="Times New Roman" w:cs="Times New Roman"/>
          <w:sz w:val="24"/>
          <w:szCs w:val="24"/>
        </w:rPr>
        <w:t>;</w:t>
      </w:r>
      <w:proofErr w:type="gramEnd"/>
    </w:p>
    <w:p w14:paraId="363FD437" w14:textId="77777777" w:rsidR="00E34643" w:rsidRPr="004B3772" w:rsidRDefault="00BF4584" w:rsidP="00390A20">
      <w:pPr>
        <w:pStyle w:val="ListParagraph"/>
        <w:numPr>
          <w:ilvl w:val="0"/>
          <w:numId w:val="40"/>
        </w:numPr>
        <w:autoSpaceDE w:val="0"/>
        <w:autoSpaceDN w:val="0"/>
        <w:adjustRightInd w:val="0"/>
        <w:spacing w:after="0" w:line="240" w:lineRule="auto"/>
        <w:ind w:left="720"/>
        <w:jc w:val="both"/>
        <w:rPr>
          <w:rFonts w:ascii="Times New Roman" w:hAnsi="Times New Roman" w:cs="Times New Roman"/>
          <w:sz w:val="24"/>
          <w:szCs w:val="24"/>
        </w:rPr>
      </w:pPr>
      <w:r w:rsidRPr="004B3772">
        <w:rPr>
          <w:rFonts w:ascii="Times New Roman" w:hAnsi="Times New Roman" w:cs="Times New Roman"/>
          <w:sz w:val="24"/>
          <w:szCs w:val="24"/>
        </w:rPr>
        <w:t>shall only t</w:t>
      </w:r>
      <w:r w:rsidR="00B32FB8" w:rsidRPr="004B3772">
        <w:rPr>
          <w:rFonts w:ascii="Times New Roman" w:hAnsi="Times New Roman" w:cs="Times New Roman"/>
          <w:sz w:val="24"/>
          <w:szCs w:val="24"/>
        </w:rPr>
        <w:t>erminate a nuclear</w:t>
      </w:r>
      <w:r w:rsidRPr="004B3772">
        <w:rPr>
          <w:rFonts w:ascii="Times New Roman" w:hAnsi="Times New Roman" w:cs="Times New Roman"/>
          <w:sz w:val="24"/>
          <w:szCs w:val="24"/>
        </w:rPr>
        <w:t xml:space="preserve"> or radiological emergency,</w:t>
      </w:r>
      <w:r w:rsidR="00B32FB8" w:rsidRPr="004B3772">
        <w:rPr>
          <w:rFonts w:ascii="Times New Roman" w:hAnsi="Times New Roman" w:cs="Times New Roman"/>
          <w:sz w:val="24"/>
          <w:szCs w:val="24"/>
        </w:rPr>
        <w:t xml:space="preserve"> on</w:t>
      </w:r>
      <w:r w:rsidRPr="004B3772">
        <w:rPr>
          <w:rFonts w:ascii="Times New Roman" w:hAnsi="Times New Roman" w:cs="Times New Roman"/>
          <w:sz w:val="24"/>
          <w:szCs w:val="24"/>
        </w:rPr>
        <w:t xml:space="preserve"> the basis of</w:t>
      </w:r>
      <w:r w:rsidR="00B32FB8" w:rsidRPr="004B3772">
        <w:rPr>
          <w:rFonts w:ascii="Times New Roman" w:hAnsi="Times New Roman" w:cs="Times New Roman"/>
          <w:sz w:val="24"/>
          <w:szCs w:val="24"/>
        </w:rPr>
        <w:t xml:space="preserve"> a formal decision that is </w:t>
      </w:r>
      <w:r w:rsidRPr="004B3772">
        <w:rPr>
          <w:rFonts w:ascii="Times New Roman" w:hAnsi="Times New Roman" w:cs="Times New Roman"/>
          <w:sz w:val="24"/>
          <w:szCs w:val="24"/>
        </w:rPr>
        <w:t>made public after</w:t>
      </w:r>
      <w:r w:rsidR="00B32FB8" w:rsidRPr="004B3772">
        <w:rPr>
          <w:rFonts w:ascii="Times New Roman" w:hAnsi="Times New Roman" w:cs="Times New Roman"/>
          <w:sz w:val="24"/>
          <w:szCs w:val="24"/>
        </w:rPr>
        <w:t xml:space="preserve"> consultation with int</w:t>
      </w:r>
      <w:r w:rsidRPr="004B3772">
        <w:rPr>
          <w:rFonts w:ascii="Times New Roman" w:hAnsi="Times New Roman" w:cs="Times New Roman"/>
          <w:sz w:val="24"/>
          <w:szCs w:val="24"/>
        </w:rPr>
        <w:t xml:space="preserve">erested </w:t>
      </w:r>
      <w:proofErr w:type="gramStart"/>
      <w:r w:rsidRPr="004B3772">
        <w:rPr>
          <w:rFonts w:ascii="Times New Roman" w:hAnsi="Times New Roman" w:cs="Times New Roman"/>
          <w:sz w:val="24"/>
          <w:szCs w:val="24"/>
        </w:rPr>
        <w:t>parties;</w:t>
      </w:r>
      <w:proofErr w:type="gramEnd"/>
    </w:p>
    <w:p w14:paraId="41F1A53C" w14:textId="77777777" w:rsidR="00B50FAA" w:rsidRPr="004B3772" w:rsidRDefault="00D64907" w:rsidP="00390A20">
      <w:pPr>
        <w:pStyle w:val="ListParagraph"/>
        <w:numPr>
          <w:ilvl w:val="0"/>
          <w:numId w:val="40"/>
        </w:numPr>
        <w:autoSpaceDE w:val="0"/>
        <w:autoSpaceDN w:val="0"/>
        <w:adjustRightInd w:val="0"/>
        <w:spacing w:after="0" w:line="240" w:lineRule="auto"/>
        <w:ind w:left="720"/>
        <w:jc w:val="both"/>
        <w:rPr>
          <w:rFonts w:ascii="Times New Roman" w:hAnsi="Times New Roman" w:cs="Times New Roman"/>
          <w:sz w:val="24"/>
          <w:szCs w:val="24"/>
        </w:rPr>
      </w:pPr>
      <w:r w:rsidRPr="004B3772">
        <w:rPr>
          <w:rFonts w:ascii="Times New Roman" w:eastAsia="Calibri" w:hAnsi="Times New Roman" w:cs="Times New Roman"/>
          <w:sz w:val="24"/>
          <w:szCs w:val="24"/>
        </w:rPr>
        <w:t>shall c</w:t>
      </w:r>
      <w:r w:rsidR="00B32FB8" w:rsidRPr="004B3772">
        <w:rPr>
          <w:rFonts w:ascii="Times New Roman" w:eastAsia="Calibri" w:hAnsi="Times New Roman" w:cs="Times New Roman"/>
          <w:sz w:val="24"/>
          <w:szCs w:val="24"/>
        </w:rPr>
        <w:t>onsider both radiological consequences and non-radiological consequences in deciding on the termination of an emergency as well as in the justification and optimisation of further pr</w:t>
      </w:r>
      <w:r w:rsidRPr="004B3772">
        <w:rPr>
          <w:rFonts w:ascii="Times New Roman" w:eastAsia="Calibri" w:hAnsi="Times New Roman" w:cs="Times New Roman"/>
          <w:sz w:val="24"/>
          <w:szCs w:val="24"/>
        </w:rPr>
        <w:t xml:space="preserve">otection </w:t>
      </w:r>
      <w:proofErr w:type="gramStart"/>
      <w:r w:rsidRPr="004B3772">
        <w:rPr>
          <w:rFonts w:ascii="Times New Roman" w:eastAsia="Calibri" w:hAnsi="Times New Roman" w:cs="Times New Roman"/>
          <w:sz w:val="24"/>
          <w:szCs w:val="24"/>
        </w:rPr>
        <w:t>strategies;</w:t>
      </w:r>
      <w:proofErr w:type="gramEnd"/>
    </w:p>
    <w:p w14:paraId="1800CDD5" w14:textId="77777777" w:rsidR="00B50FAA" w:rsidRPr="004B3772" w:rsidRDefault="00D64907" w:rsidP="00390A20">
      <w:pPr>
        <w:pStyle w:val="ListParagraph"/>
        <w:numPr>
          <w:ilvl w:val="0"/>
          <w:numId w:val="40"/>
        </w:numPr>
        <w:autoSpaceDE w:val="0"/>
        <w:autoSpaceDN w:val="0"/>
        <w:adjustRightInd w:val="0"/>
        <w:spacing w:after="0" w:line="240" w:lineRule="auto"/>
        <w:ind w:left="720"/>
        <w:jc w:val="both"/>
        <w:rPr>
          <w:rFonts w:ascii="Times New Roman" w:hAnsi="Times New Roman" w:cs="Times New Roman"/>
          <w:sz w:val="24"/>
          <w:szCs w:val="24"/>
        </w:rPr>
      </w:pPr>
      <w:r w:rsidRPr="004B3772">
        <w:rPr>
          <w:rFonts w:ascii="Times New Roman" w:eastAsia="Calibri" w:hAnsi="Times New Roman" w:cs="Times New Roman"/>
          <w:sz w:val="24"/>
          <w:szCs w:val="24"/>
        </w:rPr>
        <w:t>shall t</w:t>
      </w:r>
      <w:r w:rsidR="00B32FB8" w:rsidRPr="004B3772">
        <w:rPr>
          <w:rFonts w:ascii="Times New Roman" w:eastAsia="Calibri" w:hAnsi="Times New Roman" w:cs="Times New Roman"/>
          <w:sz w:val="24"/>
          <w:szCs w:val="24"/>
        </w:rPr>
        <w:t>ransit to an existing exposure situation or to a planned exposure situation in a coordinated and orderly manner, by transferring responsibilities and</w:t>
      </w:r>
      <w:r w:rsidRPr="004B3772">
        <w:rPr>
          <w:rFonts w:ascii="Times New Roman" w:eastAsia="Calibri" w:hAnsi="Times New Roman" w:cs="Times New Roman"/>
          <w:sz w:val="24"/>
          <w:szCs w:val="24"/>
        </w:rPr>
        <w:t xml:space="preserve"> ensure</w:t>
      </w:r>
      <w:r w:rsidR="00B32FB8" w:rsidRPr="004B3772">
        <w:rPr>
          <w:rFonts w:ascii="Times New Roman" w:eastAsia="Calibri" w:hAnsi="Times New Roman" w:cs="Times New Roman"/>
          <w:sz w:val="24"/>
          <w:szCs w:val="24"/>
        </w:rPr>
        <w:t xml:space="preserve"> the involvement of relevant authorities and interested parties</w:t>
      </w:r>
      <w:r w:rsidRPr="004B3772">
        <w:rPr>
          <w:rFonts w:ascii="Times New Roman" w:eastAsia="Calibri" w:hAnsi="Times New Roman" w:cs="Times New Roman"/>
          <w:sz w:val="24"/>
          <w:szCs w:val="24"/>
        </w:rPr>
        <w:t xml:space="preserve"> in the </w:t>
      </w:r>
      <w:proofErr w:type="gramStart"/>
      <w:r w:rsidRPr="004B3772">
        <w:rPr>
          <w:rFonts w:ascii="Times New Roman" w:eastAsia="Calibri" w:hAnsi="Times New Roman" w:cs="Times New Roman"/>
          <w:sz w:val="24"/>
          <w:szCs w:val="24"/>
        </w:rPr>
        <w:t>process;</w:t>
      </w:r>
      <w:proofErr w:type="gramEnd"/>
    </w:p>
    <w:p w14:paraId="787A0878" w14:textId="77777777" w:rsidR="00B50FAA" w:rsidRPr="004B3772" w:rsidRDefault="00D64907" w:rsidP="00390A20">
      <w:pPr>
        <w:pStyle w:val="ListParagraph"/>
        <w:numPr>
          <w:ilvl w:val="0"/>
          <w:numId w:val="40"/>
        </w:numPr>
        <w:autoSpaceDE w:val="0"/>
        <w:autoSpaceDN w:val="0"/>
        <w:adjustRightInd w:val="0"/>
        <w:spacing w:after="0" w:line="240" w:lineRule="auto"/>
        <w:ind w:left="720"/>
        <w:jc w:val="both"/>
        <w:rPr>
          <w:rFonts w:ascii="Times New Roman" w:hAnsi="Times New Roman" w:cs="Times New Roman"/>
          <w:sz w:val="24"/>
          <w:szCs w:val="24"/>
        </w:rPr>
      </w:pPr>
      <w:r w:rsidRPr="004B3772">
        <w:rPr>
          <w:rFonts w:ascii="Times New Roman" w:eastAsia="Calibri" w:hAnsi="Times New Roman" w:cs="Times New Roman"/>
          <w:sz w:val="24"/>
          <w:szCs w:val="24"/>
        </w:rPr>
        <w:t>shall i</w:t>
      </w:r>
      <w:r w:rsidR="00934C9D" w:rsidRPr="004B3772">
        <w:rPr>
          <w:rFonts w:ascii="Times New Roman" w:eastAsia="Calibri" w:hAnsi="Times New Roman" w:cs="Times New Roman"/>
          <w:sz w:val="24"/>
          <w:szCs w:val="24"/>
        </w:rPr>
        <w:t xml:space="preserve">n the preparedness phase, arrange for the termination of a nuclear or radiological emergency </w:t>
      </w:r>
      <w:proofErr w:type="gramStart"/>
      <w:r w:rsidR="00645241" w:rsidRPr="004B3772">
        <w:rPr>
          <w:rFonts w:ascii="Times New Roman" w:eastAsia="Calibri" w:hAnsi="Times New Roman" w:cs="Times New Roman"/>
          <w:sz w:val="24"/>
          <w:szCs w:val="24"/>
        </w:rPr>
        <w:t>taking into account</w:t>
      </w:r>
      <w:proofErr w:type="gramEnd"/>
      <w:r w:rsidR="00645241" w:rsidRPr="004B3772">
        <w:rPr>
          <w:rFonts w:ascii="Times New Roman" w:eastAsia="Calibri" w:hAnsi="Times New Roman" w:cs="Times New Roman"/>
          <w:sz w:val="24"/>
          <w:szCs w:val="24"/>
        </w:rPr>
        <w:t xml:space="preserve"> </w:t>
      </w:r>
      <w:r w:rsidR="00934C9D" w:rsidRPr="004B3772">
        <w:rPr>
          <w:rFonts w:ascii="Times New Roman" w:eastAsia="Calibri" w:hAnsi="Times New Roman" w:cs="Times New Roman"/>
          <w:sz w:val="24"/>
          <w:szCs w:val="24"/>
        </w:rPr>
        <w:t xml:space="preserve">different termination times in </w:t>
      </w:r>
      <w:r w:rsidRPr="004B3772">
        <w:rPr>
          <w:rFonts w:ascii="Times New Roman" w:eastAsia="Calibri" w:hAnsi="Times New Roman" w:cs="Times New Roman"/>
          <w:sz w:val="24"/>
          <w:szCs w:val="24"/>
        </w:rPr>
        <w:t>different regions or localities; and</w:t>
      </w:r>
    </w:p>
    <w:p w14:paraId="4A89AD23" w14:textId="77777777" w:rsidR="00B50FAA" w:rsidRPr="004B3772" w:rsidRDefault="00D64907" w:rsidP="00390A20">
      <w:pPr>
        <w:pStyle w:val="ListParagraph"/>
        <w:numPr>
          <w:ilvl w:val="0"/>
          <w:numId w:val="40"/>
        </w:numPr>
        <w:autoSpaceDE w:val="0"/>
        <w:autoSpaceDN w:val="0"/>
        <w:adjustRightInd w:val="0"/>
        <w:spacing w:after="0" w:line="240" w:lineRule="auto"/>
        <w:ind w:left="720"/>
        <w:jc w:val="both"/>
        <w:rPr>
          <w:rFonts w:ascii="Times New Roman" w:hAnsi="Times New Roman" w:cs="Times New Roman"/>
          <w:sz w:val="24"/>
          <w:szCs w:val="24"/>
        </w:rPr>
      </w:pPr>
      <w:r w:rsidRPr="004B3772">
        <w:rPr>
          <w:rFonts w:ascii="Times New Roman" w:eastAsia="Calibri" w:hAnsi="Times New Roman" w:cs="Times New Roman"/>
          <w:sz w:val="24"/>
          <w:szCs w:val="24"/>
        </w:rPr>
        <w:t>shall o</w:t>
      </w:r>
      <w:r w:rsidR="000750EA" w:rsidRPr="004B3772">
        <w:rPr>
          <w:rFonts w:ascii="Times New Roman" w:eastAsia="Calibri" w:hAnsi="Times New Roman" w:cs="Times New Roman"/>
          <w:sz w:val="24"/>
          <w:szCs w:val="24"/>
        </w:rPr>
        <w:t xml:space="preserve">n the termination of </w:t>
      </w:r>
      <w:r w:rsidRPr="004B3772">
        <w:rPr>
          <w:rFonts w:ascii="Times New Roman" w:eastAsia="Calibri" w:hAnsi="Times New Roman" w:cs="Times New Roman"/>
          <w:sz w:val="24"/>
          <w:szCs w:val="24"/>
        </w:rPr>
        <w:t xml:space="preserve">an </w:t>
      </w:r>
      <w:r w:rsidR="000750EA" w:rsidRPr="004B3772">
        <w:rPr>
          <w:rFonts w:ascii="Times New Roman" w:eastAsia="Calibri" w:hAnsi="Times New Roman" w:cs="Times New Roman"/>
          <w:sz w:val="24"/>
          <w:szCs w:val="24"/>
        </w:rPr>
        <w:t>emergency</w:t>
      </w:r>
      <w:r w:rsidRPr="004B3772">
        <w:rPr>
          <w:rFonts w:ascii="Times New Roman" w:eastAsia="Calibri" w:hAnsi="Times New Roman" w:cs="Times New Roman"/>
          <w:sz w:val="24"/>
          <w:szCs w:val="24"/>
        </w:rPr>
        <w:t>,</w:t>
      </w:r>
    </w:p>
    <w:p w14:paraId="665C5011" w14:textId="77777777" w:rsidR="00B50FAA" w:rsidRPr="004B3772" w:rsidRDefault="00D64907" w:rsidP="00390A20">
      <w:pPr>
        <w:pStyle w:val="ListParagraph"/>
        <w:numPr>
          <w:ilvl w:val="0"/>
          <w:numId w:val="40"/>
        </w:numPr>
        <w:autoSpaceDE w:val="0"/>
        <w:autoSpaceDN w:val="0"/>
        <w:adjustRightInd w:val="0"/>
        <w:spacing w:after="0" w:line="240" w:lineRule="auto"/>
        <w:ind w:left="1080"/>
        <w:jc w:val="both"/>
        <w:rPr>
          <w:rFonts w:ascii="Times New Roman" w:hAnsi="Times New Roman" w:cs="Times New Roman"/>
          <w:sz w:val="24"/>
          <w:szCs w:val="24"/>
        </w:rPr>
      </w:pPr>
      <w:r w:rsidRPr="004B3772">
        <w:rPr>
          <w:rFonts w:ascii="Times New Roman" w:eastAsia="Calibri" w:hAnsi="Times New Roman" w:cs="Times New Roman"/>
          <w:sz w:val="24"/>
          <w:szCs w:val="24"/>
        </w:rPr>
        <w:t>s</w:t>
      </w:r>
      <w:r w:rsidR="00727F0D" w:rsidRPr="004B3772">
        <w:rPr>
          <w:rFonts w:ascii="Times New Roman" w:eastAsia="Calibri" w:hAnsi="Times New Roman" w:cs="Times New Roman"/>
          <w:sz w:val="24"/>
          <w:szCs w:val="24"/>
        </w:rPr>
        <w:t>ubject</w:t>
      </w:r>
      <w:r w:rsidRPr="004B3772">
        <w:rPr>
          <w:rFonts w:ascii="Times New Roman" w:eastAsia="Calibri" w:hAnsi="Times New Roman" w:cs="Times New Roman"/>
          <w:sz w:val="24"/>
          <w:szCs w:val="24"/>
        </w:rPr>
        <w:t xml:space="preserve"> each employee</w:t>
      </w:r>
      <w:r w:rsidR="00727F0D" w:rsidRPr="004B3772">
        <w:rPr>
          <w:rFonts w:ascii="Times New Roman" w:eastAsia="Calibri" w:hAnsi="Times New Roman" w:cs="Times New Roman"/>
          <w:sz w:val="24"/>
          <w:szCs w:val="24"/>
        </w:rPr>
        <w:t xml:space="preserve"> </w:t>
      </w:r>
      <w:r w:rsidRPr="004B3772">
        <w:rPr>
          <w:rFonts w:ascii="Times New Roman" w:eastAsia="Calibri" w:hAnsi="Times New Roman" w:cs="Times New Roman"/>
          <w:sz w:val="24"/>
          <w:szCs w:val="24"/>
        </w:rPr>
        <w:t>who undertakes</w:t>
      </w:r>
      <w:r w:rsidR="000750EA" w:rsidRPr="004B3772">
        <w:rPr>
          <w:rFonts w:ascii="Times New Roman" w:eastAsia="Calibri" w:hAnsi="Times New Roman" w:cs="Times New Roman"/>
          <w:sz w:val="24"/>
          <w:szCs w:val="24"/>
        </w:rPr>
        <w:t xml:space="preserve"> relevant work</w:t>
      </w:r>
      <w:r w:rsidRPr="004B3772">
        <w:rPr>
          <w:rFonts w:ascii="Times New Roman" w:eastAsia="Calibri" w:hAnsi="Times New Roman" w:cs="Times New Roman"/>
          <w:sz w:val="24"/>
          <w:szCs w:val="24"/>
        </w:rPr>
        <w:t>,</w:t>
      </w:r>
      <w:r w:rsidR="000750EA" w:rsidRPr="004B3772">
        <w:rPr>
          <w:rFonts w:ascii="Times New Roman" w:eastAsia="Calibri" w:hAnsi="Times New Roman" w:cs="Times New Roman"/>
          <w:sz w:val="24"/>
          <w:szCs w:val="24"/>
        </w:rPr>
        <w:t xml:space="preserve"> to the</w:t>
      </w:r>
      <w:r w:rsidR="00727F0D" w:rsidRPr="004B3772">
        <w:rPr>
          <w:rFonts w:ascii="Times New Roman" w:eastAsia="Calibri" w:hAnsi="Times New Roman" w:cs="Times New Roman"/>
          <w:sz w:val="24"/>
          <w:szCs w:val="24"/>
        </w:rPr>
        <w:t xml:space="preserve"> </w:t>
      </w:r>
      <w:r w:rsidR="000750EA" w:rsidRPr="004B3772">
        <w:rPr>
          <w:rFonts w:ascii="Times New Roman" w:eastAsia="Calibri" w:hAnsi="Times New Roman" w:cs="Times New Roman"/>
          <w:sz w:val="24"/>
          <w:szCs w:val="24"/>
        </w:rPr>
        <w:t>requirements for occupational exposure in planned exposure situations</w:t>
      </w:r>
      <w:r w:rsidR="00727F0D" w:rsidRPr="004B3772">
        <w:rPr>
          <w:rFonts w:ascii="Times New Roman" w:eastAsia="Calibri" w:hAnsi="Times New Roman" w:cs="Times New Roman"/>
          <w:sz w:val="24"/>
          <w:szCs w:val="24"/>
        </w:rPr>
        <w:t>;</w:t>
      </w:r>
      <w:r w:rsidR="000750EA" w:rsidRPr="004B3772">
        <w:rPr>
          <w:rFonts w:ascii="Times New Roman" w:eastAsia="Calibri" w:hAnsi="Times New Roman" w:cs="Times New Roman"/>
          <w:sz w:val="24"/>
          <w:szCs w:val="24"/>
        </w:rPr>
        <w:t xml:space="preserve"> and</w:t>
      </w:r>
    </w:p>
    <w:p w14:paraId="5F18A4BD" w14:textId="08B01683" w:rsidR="000750EA" w:rsidRPr="004B3772" w:rsidRDefault="00D64907" w:rsidP="00390A20">
      <w:pPr>
        <w:pStyle w:val="ListParagraph"/>
        <w:numPr>
          <w:ilvl w:val="0"/>
          <w:numId w:val="40"/>
        </w:numPr>
        <w:autoSpaceDE w:val="0"/>
        <w:autoSpaceDN w:val="0"/>
        <w:adjustRightInd w:val="0"/>
        <w:spacing w:after="0" w:line="240" w:lineRule="auto"/>
        <w:ind w:left="1080"/>
        <w:jc w:val="both"/>
        <w:rPr>
          <w:rFonts w:ascii="Times New Roman" w:hAnsi="Times New Roman" w:cs="Times New Roman"/>
          <w:sz w:val="24"/>
          <w:szCs w:val="24"/>
        </w:rPr>
      </w:pPr>
      <w:r w:rsidRPr="004B3772">
        <w:rPr>
          <w:rFonts w:ascii="Times New Roman" w:eastAsia="Calibri" w:hAnsi="Times New Roman" w:cs="Times New Roman"/>
          <w:sz w:val="24"/>
          <w:szCs w:val="24"/>
        </w:rPr>
        <w:lastRenderedPageBreak/>
        <w:t>c</w:t>
      </w:r>
      <w:r w:rsidR="00727F0D" w:rsidRPr="004B3772">
        <w:rPr>
          <w:rFonts w:ascii="Times New Roman" w:eastAsia="Calibri" w:hAnsi="Times New Roman" w:cs="Times New Roman"/>
          <w:sz w:val="24"/>
          <w:szCs w:val="24"/>
        </w:rPr>
        <w:t xml:space="preserve">onduct </w:t>
      </w:r>
      <w:r w:rsidR="000750EA" w:rsidRPr="004B3772">
        <w:rPr>
          <w:rFonts w:ascii="Times New Roman" w:eastAsia="Calibri" w:hAnsi="Times New Roman" w:cs="Times New Roman"/>
          <w:sz w:val="24"/>
          <w:szCs w:val="24"/>
        </w:rPr>
        <w:t>individual monitoring, environmental monitoring and health surveillance</w:t>
      </w:r>
      <w:r w:rsidRPr="004B3772">
        <w:rPr>
          <w:rFonts w:ascii="Times New Roman" w:eastAsia="Calibri" w:hAnsi="Times New Roman" w:cs="Times New Roman"/>
          <w:sz w:val="24"/>
          <w:szCs w:val="24"/>
        </w:rPr>
        <w:t>,</w:t>
      </w:r>
      <w:r w:rsidR="00727F0D" w:rsidRPr="004B3772">
        <w:rPr>
          <w:rFonts w:ascii="Times New Roman" w:eastAsia="Calibri" w:hAnsi="Times New Roman" w:cs="Times New Roman"/>
          <w:sz w:val="24"/>
          <w:szCs w:val="24"/>
        </w:rPr>
        <w:t xml:space="preserve"> s</w:t>
      </w:r>
      <w:r w:rsidR="000750EA" w:rsidRPr="004B3772">
        <w:rPr>
          <w:rFonts w:ascii="Times New Roman" w:eastAsia="Calibri" w:hAnsi="Times New Roman" w:cs="Times New Roman"/>
          <w:sz w:val="24"/>
          <w:szCs w:val="24"/>
        </w:rPr>
        <w:t>ubject to the requirements for planned exposure situations or existing exposure situations, as appropriate</w:t>
      </w:r>
      <w:r w:rsidRPr="004B3772">
        <w:rPr>
          <w:rFonts w:ascii="Times New Roman" w:eastAsia="Calibri" w:hAnsi="Times New Roman" w:cs="Times New Roman"/>
          <w:sz w:val="24"/>
          <w:szCs w:val="24"/>
        </w:rPr>
        <w:t>.</w:t>
      </w:r>
    </w:p>
    <w:p w14:paraId="4F74C2E5" w14:textId="77777777" w:rsidR="000750EA" w:rsidRPr="004B3772" w:rsidRDefault="000750EA" w:rsidP="000750EA">
      <w:pPr>
        <w:pStyle w:val="ListParagraph"/>
        <w:rPr>
          <w:rFonts w:ascii="Times New Roman" w:eastAsia="Calibri" w:hAnsi="Times New Roman" w:cs="Times New Roman"/>
          <w:sz w:val="24"/>
          <w:szCs w:val="24"/>
        </w:rPr>
      </w:pPr>
    </w:p>
    <w:p w14:paraId="77AFE7C8" w14:textId="15B60DC9" w:rsidR="00FB5A1D" w:rsidRPr="004B3772" w:rsidRDefault="00FB5A1D" w:rsidP="00FB5A1D">
      <w:pPr>
        <w:pStyle w:val="Heading2"/>
        <w:rPr>
          <w:rFonts w:ascii="Times New Roman" w:eastAsia="Calibri" w:hAnsi="Times New Roman" w:cs="Times New Roman"/>
          <w:color w:val="auto"/>
          <w:u w:val="none"/>
        </w:rPr>
      </w:pPr>
      <w:bookmarkStart w:id="51" w:name="_Toc29801158"/>
      <w:bookmarkStart w:id="52" w:name="_Toc365719209"/>
      <w:bookmarkStart w:id="53" w:name="_Toc365719952"/>
      <w:bookmarkStart w:id="54" w:name="_Toc365720030"/>
      <w:bookmarkStart w:id="55" w:name="_Toc365719202"/>
      <w:bookmarkStart w:id="56" w:name="_Toc365719945"/>
      <w:bookmarkStart w:id="57" w:name="_Toc365720023"/>
      <w:bookmarkStart w:id="58" w:name="_Toc172662968"/>
      <w:r w:rsidRPr="004B3772">
        <w:rPr>
          <w:rFonts w:ascii="Times New Roman" w:eastAsia="Calibri" w:hAnsi="Times New Roman" w:cs="Times New Roman"/>
          <w:color w:val="auto"/>
          <w:u w:val="none"/>
        </w:rPr>
        <w:t>Analysis of the nuclear or radiological emergency</w:t>
      </w:r>
      <w:bookmarkEnd w:id="51"/>
      <w:bookmarkEnd w:id="58"/>
    </w:p>
    <w:p w14:paraId="7E297D55" w14:textId="234B8E7C" w:rsidR="00727F0D" w:rsidRPr="004B3772" w:rsidRDefault="00D64907" w:rsidP="00FB5A1D">
      <w:pPr>
        <w:pStyle w:val="Default"/>
        <w:spacing w:before="240"/>
        <w:jc w:val="both"/>
        <w:rPr>
          <w:rFonts w:eastAsia="Calibri"/>
          <w:color w:val="auto"/>
        </w:rPr>
      </w:pPr>
      <w:r w:rsidRPr="004B3772">
        <w:rPr>
          <w:rFonts w:eastAsia="Calibri"/>
          <w:b/>
          <w:color w:val="auto"/>
        </w:rPr>
        <w:t>18</w:t>
      </w:r>
      <w:r w:rsidR="00CD6EB5" w:rsidRPr="004B3772">
        <w:rPr>
          <w:rFonts w:eastAsia="Calibri"/>
          <w:b/>
          <w:color w:val="auto"/>
        </w:rPr>
        <w:t>.</w:t>
      </w:r>
      <w:r w:rsidR="00EB5137" w:rsidRPr="004B3772">
        <w:rPr>
          <w:rFonts w:eastAsia="Calibri"/>
          <w:b/>
          <w:color w:val="auto"/>
        </w:rPr>
        <w:t xml:space="preserve"> </w:t>
      </w:r>
      <w:r w:rsidR="00EB5137" w:rsidRPr="004B3772">
        <w:rPr>
          <w:rFonts w:eastAsia="Calibri"/>
          <w:color w:val="auto"/>
        </w:rPr>
        <w:t>(1)</w:t>
      </w:r>
      <w:r w:rsidR="00CD6EB5" w:rsidRPr="004B3772">
        <w:rPr>
          <w:rFonts w:eastAsia="Calibri"/>
          <w:color w:val="auto"/>
        </w:rPr>
        <w:t xml:space="preserve"> </w:t>
      </w:r>
      <w:r w:rsidRPr="004B3772">
        <w:rPr>
          <w:rFonts w:eastAsia="Calibri"/>
          <w:color w:val="auto"/>
        </w:rPr>
        <w:t>An</w:t>
      </w:r>
      <w:r w:rsidR="00B57A8B" w:rsidRPr="004B3772">
        <w:rPr>
          <w:rFonts w:eastAsia="Calibri"/>
          <w:color w:val="auto"/>
        </w:rPr>
        <w:t xml:space="preserve"> authorised person shall</w:t>
      </w:r>
    </w:p>
    <w:p w14:paraId="3327FE8A" w14:textId="77777777" w:rsidR="00B50FAA" w:rsidRPr="004B3772" w:rsidRDefault="00B57A8B" w:rsidP="00390A20">
      <w:pPr>
        <w:pStyle w:val="Default"/>
        <w:numPr>
          <w:ilvl w:val="4"/>
          <w:numId w:val="41"/>
        </w:numPr>
        <w:ind w:left="720"/>
        <w:jc w:val="both"/>
        <w:rPr>
          <w:rFonts w:eastAsia="Calibri"/>
          <w:b/>
          <w:color w:val="auto"/>
        </w:rPr>
      </w:pPr>
      <w:r w:rsidRPr="004B3772">
        <w:rPr>
          <w:rFonts w:eastAsia="Calibri"/>
          <w:color w:val="auto"/>
        </w:rPr>
        <w:t>i</w:t>
      </w:r>
      <w:r w:rsidR="00FB5A1D" w:rsidRPr="004B3772">
        <w:rPr>
          <w:rFonts w:eastAsia="Calibri"/>
          <w:color w:val="auto"/>
        </w:rPr>
        <w:t>n the</w:t>
      </w:r>
      <w:r w:rsidR="00727F0D" w:rsidRPr="004B3772">
        <w:rPr>
          <w:rFonts w:eastAsia="Calibri"/>
          <w:color w:val="auto"/>
        </w:rPr>
        <w:t xml:space="preserve"> preparedness</w:t>
      </w:r>
      <w:r w:rsidR="00FB5A1D" w:rsidRPr="004B3772">
        <w:rPr>
          <w:rFonts w:eastAsia="Calibri"/>
          <w:color w:val="auto"/>
        </w:rPr>
        <w:t xml:space="preserve"> phase,</w:t>
      </w:r>
      <w:r w:rsidRPr="004B3772">
        <w:rPr>
          <w:rFonts w:eastAsia="Calibri"/>
          <w:color w:val="auto"/>
        </w:rPr>
        <w:t xml:space="preserve"> with the involvement of interested parties,</w:t>
      </w:r>
      <w:r w:rsidR="00FB5A1D" w:rsidRPr="004B3772">
        <w:rPr>
          <w:rFonts w:eastAsia="Calibri"/>
          <w:color w:val="auto"/>
        </w:rPr>
        <w:t xml:space="preserve"> </w:t>
      </w:r>
      <w:r w:rsidRPr="004B3772">
        <w:rPr>
          <w:rFonts w:eastAsia="Calibri"/>
          <w:color w:val="auto"/>
        </w:rPr>
        <w:t>provide for the</w:t>
      </w:r>
      <w:r w:rsidR="00FB5A1D" w:rsidRPr="004B3772">
        <w:rPr>
          <w:rFonts w:eastAsia="Calibri"/>
          <w:color w:val="auto"/>
        </w:rPr>
        <w:t xml:space="preserve"> document</w:t>
      </w:r>
      <w:r w:rsidRPr="004B3772">
        <w:rPr>
          <w:rFonts w:eastAsia="Calibri"/>
          <w:color w:val="auto"/>
        </w:rPr>
        <w:t>ation</w:t>
      </w:r>
      <w:r w:rsidR="00FB5A1D" w:rsidRPr="004B3772">
        <w:rPr>
          <w:rFonts w:eastAsia="Calibri"/>
          <w:color w:val="auto"/>
        </w:rPr>
        <w:t>, protect</w:t>
      </w:r>
      <w:r w:rsidRPr="004B3772">
        <w:rPr>
          <w:rFonts w:eastAsia="Calibri"/>
          <w:color w:val="auto"/>
        </w:rPr>
        <w:t>ion and preservation of</w:t>
      </w:r>
      <w:r w:rsidR="00FB5A1D" w:rsidRPr="004B3772">
        <w:rPr>
          <w:rFonts w:eastAsia="Calibri"/>
          <w:color w:val="auto"/>
        </w:rPr>
        <w:t xml:space="preserve"> data and information important for a</w:t>
      </w:r>
      <w:r w:rsidR="00727F0D" w:rsidRPr="004B3772">
        <w:rPr>
          <w:rFonts w:eastAsia="Calibri"/>
          <w:color w:val="auto"/>
        </w:rPr>
        <w:t xml:space="preserve"> timely</w:t>
      </w:r>
      <w:r w:rsidR="00FB5A1D" w:rsidRPr="004B3772">
        <w:rPr>
          <w:rFonts w:eastAsia="Calibri"/>
          <w:color w:val="auto"/>
        </w:rPr>
        <w:t xml:space="preserve"> </w:t>
      </w:r>
      <w:r w:rsidR="00727F0D" w:rsidRPr="004B3772">
        <w:rPr>
          <w:rFonts w:eastAsia="Calibri"/>
          <w:color w:val="auto"/>
        </w:rPr>
        <w:t xml:space="preserve">and comprehensive </w:t>
      </w:r>
      <w:r w:rsidR="00FB5A1D" w:rsidRPr="004B3772">
        <w:rPr>
          <w:rFonts w:eastAsia="Calibri"/>
          <w:color w:val="auto"/>
        </w:rPr>
        <w:t xml:space="preserve">analysis of the nuclear or radiological emergency and of the emergency </w:t>
      </w:r>
      <w:proofErr w:type="gramStart"/>
      <w:r w:rsidR="00FB5A1D" w:rsidRPr="004B3772">
        <w:rPr>
          <w:rFonts w:eastAsia="Calibri"/>
          <w:color w:val="auto"/>
        </w:rPr>
        <w:t>response</w:t>
      </w:r>
      <w:r w:rsidRPr="004B3772">
        <w:rPr>
          <w:rFonts w:eastAsia="Calibri"/>
          <w:color w:val="auto"/>
        </w:rPr>
        <w:t>;</w:t>
      </w:r>
      <w:proofErr w:type="gramEnd"/>
    </w:p>
    <w:p w14:paraId="1D060FAF" w14:textId="77777777" w:rsidR="00B50FAA" w:rsidRPr="004B3772" w:rsidRDefault="00B57A8B" w:rsidP="00390A20">
      <w:pPr>
        <w:pStyle w:val="Default"/>
        <w:numPr>
          <w:ilvl w:val="4"/>
          <w:numId w:val="41"/>
        </w:numPr>
        <w:ind w:left="720"/>
        <w:jc w:val="both"/>
        <w:rPr>
          <w:rFonts w:eastAsia="Calibri"/>
          <w:b/>
          <w:color w:val="auto"/>
        </w:rPr>
      </w:pPr>
      <w:r w:rsidRPr="004B3772">
        <w:rPr>
          <w:rFonts w:eastAsia="Calibri"/>
          <w:color w:val="auto"/>
        </w:rPr>
        <w:t>establish a process that enables</w:t>
      </w:r>
      <w:r w:rsidR="00FB5A1D" w:rsidRPr="004B3772">
        <w:rPr>
          <w:rFonts w:eastAsia="Calibri"/>
          <w:color w:val="auto"/>
        </w:rPr>
        <w:t xml:space="preserve"> comprehensive interviews on the causes of the nuclear or radiological emergency to be conducted with those </w:t>
      </w:r>
      <w:proofErr w:type="gramStart"/>
      <w:r w:rsidR="00FB5A1D" w:rsidRPr="004B3772">
        <w:rPr>
          <w:rFonts w:eastAsia="Calibri"/>
          <w:color w:val="auto"/>
        </w:rPr>
        <w:t>involv</w:t>
      </w:r>
      <w:r w:rsidRPr="004B3772">
        <w:rPr>
          <w:rFonts w:eastAsia="Calibri"/>
          <w:color w:val="auto"/>
        </w:rPr>
        <w:t>ed;</w:t>
      </w:r>
      <w:proofErr w:type="gramEnd"/>
    </w:p>
    <w:p w14:paraId="0BECC054" w14:textId="77777777" w:rsidR="00B50FAA" w:rsidRPr="004B3772" w:rsidRDefault="00FB5A1D" w:rsidP="00390A20">
      <w:pPr>
        <w:pStyle w:val="Default"/>
        <w:numPr>
          <w:ilvl w:val="4"/>
          <w:numId w:val="41"/>
        </w:numPr>
        <w:ind w:left="720"/>
        <w:jc w:val="both"/>
        <w:rPr>
          <w:rFonts w:eastAsia="Calibri"/>
          <w:b/>
          <w:color w:val="auto"/>
        </w:rPr>
      </w:pPr>
      <w:r w:rsidRPr="004B3772">
        <w:rPr>
          <w:rFonts w:eastAsia="Calibri"/>
          <w:color w:val="auto"/>
        </w:rPr>
        <w:t>acquire the expertise needed to perform the evaluation of the nu</w:t>
      </w:r>
      <w:r w:rsidR="00B57A8B" w:rsidRPr="004B3772">
        <w:rPr>
          <w:rFonts w:eastAsia="Calibri"/>
          <w:color w:val="auto"/>
        </w:rPr>
        <w:t>clear or radiological emergency; and</w:t>
      </w:r>
    </w:p>
    <w:p w14:paraId="1E210BDF" w14:textId="33D04740" w:rsidR="00B50FAA" w:rsidRPr="004B3772" w:rsidRDefault="00B57A8B" w:rsidP="00390A20">
      <w:pPr>
        <w:pStyle w:val="Default"/>
        <w:numPr>
          <w:ilvl w:val="4"/>
          <w:numId w:val="41"/>
        </w:numPr>
        <w:ind w:left="720"/>
        <w:jc w:val="both"/>
        <w:rPr>
          <w:rFonts w:eastAsia="Calibri"/>
          <w:b/>
          <w:color w:val="auto"/>
        </w:rPr>
      </w:pPr>
      <w:r w:rsidRPr="004B3772">
        <w:rPr>
          <w:rFonts w:eastAsia="Calibri"/>
          <w:color w:val="auto"/>
        </w:rPr>
        <w:t>i</w:t>
      </w:r>
      <w:r w:rsidR="009132C8" w:rsidRPr="004B3772">
        <w:rPr>
          <w:rFonts w:eastAsia="Calibri"/>
          <w:color w:val="auto"/>
        </w:rPr>
        <w:t xml:space="preserve">n the preparedness </w:t>
      </w:r>
      <w:r w:rsidRPr="004B3772">
        <w:rPr>
          <w:rFonts w:eastAsia="Calibri"/>
          <w:color w:val="auto"/>
        </w:rPr>
        <w:t>phase,</w:t>
      </w:r>
      <w:r w:rsidR="00C61681" w:rsidRPr="004B3772">
        <w:rPr>
          <w:rFonts w:eastAsia="Calibri"/>
          <w:color w:val="auto"/>
        </w:rPr>
        <w:t xml:space="preserve"> for the purpose of avoi</w:t>
      </w:r>
      <w:r w:rsidR="00EB5137" w:rsidRPr="004B3772">
        <w:rPr>
          <w:rFonts w:eastAsia="Calibri"/>
          <w:color w:val="auto"/>
        </w:rPr>
        <w:t>ding other emergencies, promptly</w:t>
      </w:r>
      <w:r w:rsidR="00C61681" w:rsidRPr="004B3772">
        <w:rPr>
          <w:rFonts w:eastAsia="Calibri"/>
          <w:color w:val="auto"/>
        </w:rPr>
        <w:t xml:space="preserve"> </w:t>
      </w:r>
      <w:r w:rsidR="009132C8" w:rsidRPr="004B3772">
        <w:rPr>
          <w:rFonts w:eastAsia="Calibri"/>
          <w:color w:val="auto"/>
        </w:rPr>
        <w:t>take act</w:t>
      </w:r>
      <w:r w:rsidRPr="004B3772">
        <w:rPr>
          <w:rFonts w:eastAsia="Calibri"/>
          <w:color w:val="auto"/>
        </w:rPr>
        <w:t>ions</w:t>
      </w:r>
      <w:r w:rsidR="00EB5137" w:rsidRPr="004B3772">
        <w:rPr>
          <w:rFonts w:eastAsia="Calibri"/>
          <w:color w:val="auto"/>
        </w:rPr>
        <w:t xml:space="preserve"> </w:t>
      </w:r>
      <w:proofErr w:type="gramStart"/>
      <w:r w:rsidR="00EB5137" w:rsidRPr="004B3772">
        <w:rPr>
          <w:rFonts w:eastAsia="Calibri"/>
          <w:color w:val="auto"/>
        </w:rPr>
        <w:t>on the basis of</w:t>
      </w:r>
      <w:proofErr w:type="gramEnd"/>
      <w:r w:rsidR="00EB5137" w:rsidRPr="004B3772">
        <w:rPr>
          <w:rFonts w:eastAsia="Calibri"/>
          <w:color w:val="auto"/>
        </w:rPr>
        <w:t xml:space="preserve"> </w:t>
      </w:r>
      <w:r w:rsidR="00B50FAA" w:rsidRPr="004B3772">
        <w:rPr>
          <w:rFonts w:eastAsia="Calibri"/>
          <w:color w:val="auto"/>
        </w:rPr>
        <w:t xml:space="preserve">an </w:t>
      </w:r>
      <w:r w:rsidR="00EB5137" w:rsidRPr="004B3772">
        <w:rPr>
          <w:rFonts w:eastAsia="Calibri"/>
          <w:color w:val="auto"/>
        </w:rPr>
        <w:t>analysis</w:t>
      </w:r>
      <w:r w:rsidR="00753681" w:rsidRPr="004B3772">
        <w:rPr>
          <w:rFonts w:eastAsia="Calibri"/>
          <w:color w:val="auto"/>
        </w:rPr>
        <w:t>.</w:t>
      </w:r>
    </w:p>
    <w:p w14:paraId="2C85EA01" w14:textId="14F4FB21" w:rsidR="00FB5A1D" w:rsidRPr="004B3772" w:rsidRDefault="00B50FAA" w:rsidP="00390A20">
      <w:pPr>
        <w:pStyle w:val="Default"/>
        <w:numPr>
          <w:ilvl w:val="4"/>
          <w:numId w:val="41"/>
        </w:numPr>
        <w:ind w:left="720"/>
        <w:jc w:val="both"/>
        <w:rPr>
          <w:rFonts w:eastAsia="Calibri"/>
          <w:b/>
          <w:color w:val="auto"/>
        </w:rPr>
      </w:pPr>
      <w:r w:rsidRPr="004B3772">
        <w:rPr>
          <w:rFonts w:eastAsia="Calibri"/>
          <w:bCs/>
          <w:iCs/>
          <w:color w:val="auto"/>
        </w:rPr>
        <w:t>a</w:t>
      </w:r>
      <w:r w:rsidR="00EB5137" w:rsidRPr="004B3772">
        <w:rPr>
          <w:rFonts w:eastAsia="Calibri"/>
          <w:bCs/>
          <w:iCs/>
          <w:color w:val="auto"/>
        </w:rPr>
        <w:t>ctions in paragraph (d), include provision of information to the Authority.</w:t>
      </w:r>
    </w:p>
    <w:p w14:paraId="3CD2EAC1" w14:textId="1102AF01" w:rsidR="00FB5A1D" w:rsidRPr="004B3772" w:rsidRDefault="00FB5A1D" w:rsidP="00753681">
      <w:pPr>
        <w:pStyle w:val="Default"/>
        <w:jc w:val="both"/>
        <w:rPr>
          <w:rFonts w:eastAsia="Calibri"/>
          <w:color w:val="auto"/>
        </w:rPr>
      </w:pPr>
      <w:r w:rsidRPr="004B3772">
        <w:rPr>
          <w:rFonts w:eastAsia="Calibri"/>
          <w:bCs/>
          <w:iCs/>
          <w:color w:val="auto"/>
        </w:rPr>
        <w:tab/>
      </w:r>
      <w:r w:rsidRPr="004B3772">
        <w:rPr>
          <w:rFonts w:eastAsia="Calibri"/>
          <w:color w:val="auto"/>
        </w:rPr>
        <w:t xml:space="preserve"> </w:t>
      </w:r>
    </w:p>
    <w:p w14:paraId="3CA2AF1A" w14:textId="77777777" w:rsidR="00EB5137" w:rsidRPr="004B3772" w:rsidRDefault="00EB5137" w:rsidP="00B65E77">
      <w:pPr>
        <w:rPr>
          <w:rFonts w:eastAsia="Calibri"/>
        </w:rPr>
      </w:pPr>
      <w:bookmarkStart w:id="59" w:name="_Toc29801173"/>
      <w:bookmarkEnd w:id="15"/>
      <w:bookmarkEnd w:id="16"/>
      <w:bookmarkEnd w:id="17"/>
      <w:bookmarkEnd w:id="18"/>
      <w:bookmarkEnd w:id="52"/>
      <w:bookmarkEnd w:id="53"/>
      <w:bookmarkEnd w:id="54"/>
      <w:bookmarkEnd w:id="55"/>
      <w:bookmarkEnd w:id="56"/>
      <w:bookmarkEnd w:id="57"/>
    </w:p>
    <w:p w14:paraId="1A746C3B" w14:textId="4DE3F108" w:rsidR="00FB5A1D" w:rsidRPr="004B3772" w:rsidRDefault="00451F1D" w:rsidP="00FB5A1D">
      <w:pPr>
        <w:pStyle w:val="Heading1"/>
        <w:jc w:val="center"/>
        <w:rPr>
          <w:rFonts w:ascii="Times New Roman" w:eastAsia="Calibri" w:hAnsi="Times New Roman" w:cs="Times New Roman"/>
          <w:b w:val="0"/>
          <w:i/>
          <w:color w:val="auto"/>
          <w:sz w:val="24"/>
          <w:szCs w:val="24"/>
          <w:u w:val="none"/>
        </w:rPr>
      </w:pPr>
      <w:bookmarkStart w:id="60" w:name="_Toc172662969"/>
      <w:r w:rsidRPr="004B3772">
        <w:rPr>
          <w:rFonts w:ascii="Times New Roman" w:eastAsia="Calibri" w:hAnsi="Times New Roman" w:cs="Times New Roman"/>
          <w:b w:val="0"/>
          <w:i/>
          <w:color w:val="auto"/>
          <w:sz w:val="24"/>
          <w:szCs w:val="24"/>
          <w:u w:val="none"/>
        </w:rPr>
        <w:t>Emergency Preparedness</w:t>
      </w:r>
      <w:bookmarkEnd w:id="60"/>
    </w:p>
    <w:p w14:paraId="7421CD9A" w14:textId="1024D74B" w:rsidR="00FB5A1D" w:rsidRPr="004B3772" w:rsidRDefault="009865F4" w:rsidP="00FB5A1D">
      <w:pPr>
        <w:pStyle w:val="Heading2"/>
        <w:rPr>
          <w:rFonts w:ascii="Times New Roman" w:hAnsi="Times New Roman" w:cs="Times New Roman"/>
          <w:color w:val="auto"/>
          <w:u w:val="none"/>
        </w:rPr>
      </w:pPr>
      <w:bookmarkStart w:id="61" w:name="_Toc172662970"/>
      <w:r w:rsidRPr="004B3772">
        <w:rPr>
          <w:rFonts w:ascii="Times New Roman" w:eastAsia="Calibri" w:hAnsi="Times New Roman" w:cs="Times New Roman"/>
          <w:color w:val="auto"/>
          <w:u w:val="none"/>
        </w:rPr>
        <w:t xml:space="preserve">Authorities </w:t>
      </w:r>
      <w:r w:rsidR="00FB5A1D" w:rsidRPr="004B3772">
        <w:rPr>
          <w:rFonts w:ascii="Times New Roman" w:eastAsia="Calibri" w:hAnsi="Times New Roman" w:cs="Times New Roman"/>
          <w:color w:val="auto"/>
          <w:u w:val="none"/>
        </w:rPr>
        <w:t>and Responsibilities</w:t>
      </w:r>
      <w:bookmarkEnd w:id="61"/>
    </w:p>
    <w:p w14:paraId="7EF55DF8" w14:textId="6E4C9869" w:rsidR="00FF70DA" w:rsidRPr="004B3772" w:rsidRDefault="00A34D59" w:rsidP="004259D1">
      <w:pPr>
        <w:pStyle w:val="Default"/>
        <w:tabs>
          <w:tab w:val="right" w:pos="8820"/>
        </w:tabs>
        <w:spacing w:before="240"/>
        <w:jc w:val="both"/>
        <w:rPr>
          <w:color w:val="auto"/>
        </w:rPr>
      </w:pPr>
      <w:r w:rsidRPr="004B3772">
        <w:rPr>
          <w:b/>
          <w:color w:val="auto"/>
        </w:rPr>
        <w:t>19</w:t>
      </w:r>
      <w:r w:rsidR="00CD6EB5" w:rsidRPr="004B3772">
        <w:rPr>
          <w:b/>
          <w:color w:val="auto"/>
        </w:rPr>
        <w:t>.</w:t>
      </w:r>
      <w:r w:rsidR="00CD6EB5" w:rsidRPr="004B3772">
        <w:rPr>
          <w:color w:val="auto"/>
        </w:rPr>
        <w:t xml:space="preserve"> </w:t>
      </w:r>
      <w:r w:rsidR="00EB5137" w:rsidRPr="004B3772">
        <w:rPr>
          <w:color w:val="auto"/>
        </w:rPr>
        <w:t>An</w:t>
      </w:r>
      <w:r w:rsidR="00FF70DA" w:rsidRPr="004B3772">
        <w:rPr>
          <w:color w:val="auto"/>
        </w:rPr>
        <w:t xml:space="preserve"> </w:t>
      </w:r>
      <w:r w:rsidR="00293C6A" w:rsidRPr="004B3772">
        <w:rPr>
          <w:color w:val="auto"/>
        </w:rPr>
        <w:t>authorised</w:t>
      </w:r>
      <w:r w:rsidR="00EB5137" w:rsidRPr="004B3772">
        <w:rPr>
          <w:color w:val="auto"/>
        </w:rPr>
        <w:t xml:space="preserve"> person shall</w:t>
      </w:r>
      <w:r w:rsidR="004259D1" w:rsidRPr="004B3772">
        <w:rPr>
          <w:color w:val="auto"/>
        </w:rPr>
        <w:tab/>
      </w:r>
    </w:p>
    <w:p w14:paraId="1B600B1B" w14:textId="77777777" w:rsidR="00F7101C" w:rsidRPr="004B3772" w:rsidRDefault="00EB5137" w:rsidP="00390A20">
      <w:pPr>
        <w:pStyle w:val="Default"/>
        <w:numPr>
          <w:ilvl w:val="4"/>
          <w:numId w:val="42"/>
        </w:numPr>
        <w:ind w:left="720"/>
        <w:jc w:val="both"/>
        <w:rPr>
          <w:b/>
          <w:color w:val="auto"/>
        </w:rPr>
      </w:pPr>
      <w:r w:rsidRPr="004B3772">
        <w:rPr>
          <w:color w:val="auto"/>
        </w:rPr>
        <w:t>i</w:t>
      </w:r>
      <w:r w:rsidR="00F514AD" w:rsidRPr="004B3772">
        <w:rPr>
          <w:color w:val="auto"/>
        </w:rPr>
        <w:t>n the preparedness phase, assign</w:t>
      </w:r>
      <w:r w:rsidR="00520234" w:rsidRPr="004B3772">
        <w:rPr>
          <w:color w:val="auto"/>
        </w:rPr>
        <w:t xml:space="preserve"> and document </w:t>
      </w:r>
      <w:r w:rsidR="00F514AD" w:rsidRPr="004B3772">
        <w:rPr>
          <w:color w:val="auto"/>
        </w:rPr>
        <w:t xml:space="preserve">emergency response </w:t>
      </w:r>
      <w:r w:rsidR="00520234" w:rsidRPr="004B3772">
        <w:rPr>
          <w:color w:val="auto"/>
        </w:rPr>
        <w:t xml:space="preserve">roles, functions, authorities and responsibilities of the operating staff and assent to the authorities, roles and responsibilities of other response </w:t>
      </w:r>
      <w:r w:rsidR="0041274F" w:rsidRPr="004B3772">
        <w:rPr>
          <w:color w:val="auto"/>
        </w:rPr>
        <w:t>organisation</w:t>
      </w:r>
      <w:r w:rsidR="00520234" w:rsidRPr="004B3772">
        <w:rPr>
          <w:color w:val="auto"/>
        </w:rPr>
        <w:t>s</w:t>
      </w:r>
      <w:r w:rsidR="00955A4B" w:rsidRPr="004B3772">
        <w:rPr>
          <w:color w:val="auto"/>
        </w:rPr>
        <w:t xml:space="preserve"> and in the process ensure that there are no conflicting roles or </w:t>
      </w:r>
      <w:proofErr w:type="gramStart"/>
      <w:r w:rsidR="00955A4B" w:rsidRPr="004B3772">
        <w:rPr>
          <w:color w:val="auto"/>
        </w:rPr>
        <w:t>responsibilities;</w:t>
      </w:r>
      <w:proofErr w:type="gramEnd"/>
    </w:p>
    <w:p w14:paraId="793FDF87" w14:textId="77777777" w:rsidR="00F7101C" w:rsidRPr="004B3772" w:rsidRDefault="00955A4B" w:rsidP="00390A20">
      <w:pPr>
        <w:pStyle w:val="Default"/>
        <w:numPr>
          <w:ilvl w:val="4"/>
          <w:numId w:val="42"/>
        </w:numPr>
        <w:ind w:left="720"/>
        <w:jc w:val="both"/>
        <w:rPr>
          <w:b/>
          <w:color w:val="auto"/>
        </w:rPr>
      </w:pPr>
      <w:r w:rsidRPr="004B3772">
        <w:rPr>
          <w:color w:val="auto"/>
        </w:rPr>
        <w:t>f</w:t>
      </w:r>
      <w:r w:rsidR="00F514AD" w:rsidRPr="004B3772">
        <w:rPr>
          <w:color w:val="auto"/>
        </w:rPr>
        <w:t>or each phase of the response, clearly assign t</w:t>
      </w:r>
      <w:r w:rsidR="00520234" w:rsidRPr="004B3772">
        <w:rPr>
          <w:color w:val="auto"/>
        </w:rPr>
        <w:t>he authority and responsibility for making decisions on response actions</w:t>
      </w:r>
      <w:r w:rsidR="00F514AD" w:rsidRPr="004B3772">
        <w:rPr>
          <w:color w:val="auto"/>
        </w:rPr>
        <w:t xml:space="preserve"> </w:t>
      </w:r>
      <w:r w:rsidR="00520234" w:rsidRPr="004B3772">
        <w:rPr>
          <w:color w:val="auto"/>
        </w:rPr>
        <w:t>to be taken on the site</w:t>
      </w:r>
      <w:r w:rsidR="00F514AD" w:rsidRPr="004B3772">
        <w:rPr>
          <w:color w:val="auto"/>
        </w:rPr>
        <w:t xml:space="preserve"> </w:t>
      </w:r>
      <w:r w:rsidR="00520234" w:rsidRPr="004B3772">
        <w:rPr>
          <w:color w:val="auto"/>
        </w:rPr>
        <w:t>and the authority and</w:t>
      </w:r>
      <w:r w:rsidR="00F514AD" w:rsidRPr="004B3772">
        <w:rPr>
          <w:color w:val="auto"/>
        </w:rPr>
        <w:t xml:space="preserve"> </w:t>
      </w:r>
      <w:r w:rsidR="00520234" w:rsidRPr="004B3772">
        <w:rPr>
          <w:color w:val="auto"/>
        </w:rPr>
        <w:t xml:space="preserve">responsibility for communication with the </w:t>
      </w:r>
      <w:proofErr w:type="gramStart"/>
      <w:r w:rsidR="00520234" w:rsidRPr="004B3772">
        <w:rPr>
          <w:color w:val="auto"/>
        </w:rPr>
        <w:t>public</w:t>
      </w:r>
      <w:r w:rsidRPr="004B3772">
        <w:rPr>
          <w:color w:val="auto"/>
        </w:rPr>
        <w:t>;</w:t>
      </w:r>
      <w:proofErr w:type="gramEnd"/>
    </w:p>
    <w:p w14:paraId="0F76AD4A" w14:textId="77777777" w:rsidR="00F7101C" w:rsidRPr="004B3772" w:rsidRDefault="00955A4B" w:rsidP="00390A20">
      <w:pPr>
        <w:pStyle w:val="Default"/>
        <w:numPr>
          <w:ilvl w:val="4"/>
          <w:numId w:val="42"/>
        </w:numPr>
        <w:ind w:left="720"/>
        <w:jc w:val="both"/>
        <w:rPr>
          <w:b/>
          <w:color w:val="auto"/>
        </w:rPr>
      </w:pPr>
      <w:r w:rsidRPr="004B3772">
        <w:rPr>
          <w:color w:val="auto"/>
        </w:rPr>
        <w:t>in each phase</w:t>
      </w:r>
      <w:r w:rsidR="00ED5970" w:rsidRPr="004B3772">
        <w:rPr>
          <w:color w:val="auto"/>
        </w:rPr>
        <w:t xml:space="preserve"> of the response, clearly assign </w:t>
      </w:r>
      <w:r w:rsidR="00F514AD" w:rsidRPr="004B3772">
        <w:rPr>
          <w:color w:val="auto"/>
        </w:rPr>
        <w:t xml:space="preserve">responsibilities and authorities, and provide for coordination and for </w:t>
      </w:r>
      <w:proofErr w:type="gramStart"/>
      <w:r w:rsidR="00F514AD" w:rsidRPr="004B3772">
        <w:rPr>
          <w:color w:val="auto"/>
        </w:rPr>
        <w:t>communication</w:t>
      </w:r>
      <w:r w:rsidRPr="004B3772">
        <w:rPr>
          <w:color w:val="auto"/>
        </w:rPr>
        <w:t>;</w:t>
      </w:r>
      <w:proofErr w:type="gramEnd"/>
    </w:p>
    <w:p w14:paraId="43824648" w14:textId="77777777" w:rsidR="00F7101C" w:rsidRPr="004B3772" w:rsidRDefault="00955A4B" w:rsidP="00390A20">
      <w:pPr>
        <w:pStyle w:val="Default"/>
        <w:numPr>
          <w:ilvl w:val="4"/>
          <w:numId w:val="42"/>
        </w:numPr>
        <w:ind w:left="720"/>
        <w:jc w:val="both"/>
        <w:rPr>
          <w:b/>
          <w:color w:val="auto"/>
        </w:rPr>
      </w:pPr>
      <w:r w:rsidRPr="004B3772">
        <w:rPr>
          <w:color w:val="auto"/>
          <w:lang w:val="en-US"/>
        </w:rPr>
        <w:t>e</w:t>
      </w:r>
      <w:r w:rsidR="00590E74" w:rsidRPr="004B3772">
        <w:rPr>
          <w:color w:val="auto"/>
          <w:lang w:val="en-US"/>
        </w:rPr>
        <w:t>nsure</w:t>
      </w:r>
      <w:r w:rsidRPr="004B3772">
        <w:rPr>
          <w:color w:val="auto"/>
          <w:lang w:val="en-US"/>
        </w:rPr>
        <w:t xml:space="preserve"> that</w:t>
      </w:r>
      <w:r w:rsidR="00450946" w:rsidRPr="004B3772">
        <w:rPr>
          <w:color w:val="auto"/>
          <w:lang w:val="en-US"/>
        </w:rPr>
        <w:t xml:space="preserve"> personnel with authority and responsibility to perform critical response functions in an emergency response are not assigned any other responsibilities in an emergency that would interfere with the prompt performance of the specified functions</w:t>
      </w:r>
      <w:r w:rsidRPr="004B3772">
        <w:rPr>
          <w:color w:val="auto"/>
          <w:lang w:val="en-US"/>
        </w:rPr>
        <w:t>; and</w:t>
      </w:r>
    </w:p>
    <w:p w14:paraId="0813F5E0" w14:textId="5822A0DE" w:rsidR="00FB5A1D" w:rsidRPr="004B3772" w:rsidRDefault="00955A4B" w:rsidP="00390A20">
      <w:pPr>
        <w:pStyle w:val="Default"/>
        <w:numPr>
          <w:ilvl w:val="4"/>
          <w:numId w:val="42"/>
        </w:numPr>
        <w:ind w:left="720"/>
        <w:jc w:val="both"/>
        <w:rPr>
          <w:b/>
          <w:color w:val="auto"/>
        </w:rPr>
      </w:pPr>
      <w:r w:rsidRPr="004B3772">
        <w:rPr>
          <w:color w:val="auto"/>
        </w:rPr>
        <w:t>s</w:t>
      </w:r>
      <w:r w:rsidR="00ED5970" w:rsidRPr="004B3772">
        <w:rPr>
          <w:color w:val="auto"/>
        </w:rPr>
        <w:t xml:space="preserve">pecify in the </w:t>
      </w:r>
      <w:r w:rsidRPr="004B3772">
        <w:rPr>
          <w:color w:val="auto"/>
        </w:rPr>
        <w:t>emergency plan, the procedure for delegation and</w:t>
      </w:r>
      <w:r w:rsidR="00ED5970" w:rsidRPr="004B3772">
        <w:rPr>
          <w:color w:val="auto"/>
        </w:rPr>
        <w:t xml:space="preserve"> transfer of autho</w:t>
      </w:r>
      <w:r w:rsidRPr="004B3772">
        <w:rPr>
          <w:color w:val="auto"/>
        </w:rPr>
        <w:t>rity, together with procedure for notifying the</w:t>
      </w:r>
      <w:r w:rsidR="00ED5970" w:rsidRPr="004B3772">
        <w:rPr>
          <w:color w:val="auto"/>
        </w:rPr>
        <w:t xml:space="preserve"> appropriate parties of the transfer.</w:t>
      </w:r>
      <w:r w:rsidR="00FB5A1D" w:rsidRPr="004B3772">
        <w:rPr>
          <w:color w:val="auto"/>
        </w:rPr>
        <w:tab/>
      </w:r>
    </w:p>
    <w:p w14:paraId="3539698B" w14:textId="77777777" w:rsidR="00FB5A1D" w:rsidRPr="004B3772" w:rsidRDefault="00FB5A1D" w:rsidP="00FB5A1D">
      <w:pPr>
        <w:pStyle w:val="Default"/>
        <w:jc w:val="both"/>
        <w:rPr>
          <w:color w:val="auto"/>
        </w:rPr>
      </w:pPr>
    </w:p>
    <w:p w14:paraId="7692D26F" w14:textId="04D7AFAA" w:rsidR="00FB5A1D" w:rsidRPr="004B3772" w:rsidRDefault="00FB5A1D" w:rsidP="00FB5A1D">
      <w:pPr>
        <w:pStyle w:val="Heading2"/>
        <w:rPr>
          <w:rFonts w:ascii="Times New Roman" w:eastAsia="Calibri" w:hAnsi="Times New Roman" w:cs="Times New Roman"/>
          <w:color w:val="auto"/>
          <w:u w:val="none"/>
        </w:rPr>
      </w:pPr>
      <w:bookmarkStart w:id="62" w:name="_Toc172662971"/>
      <w:r w:rsidRPr="004B3772">
        <w:rPr>
          <w:rFonts w:ascii="Times New Roman" w:eastAsia="Calibri" w:hAnsi="Times New Roman" w:cs="Times New Roman"/>
          <w:color w:val="auto"/>
          <w:u w:val="none"/>
        </w:rPr>
        <w:t>Organisation and Staffing</w:t>
      </w:r>
      <w:bookmarkEnd w:id="62"/>
    </w:p>
    <w:p w14:paraId="799FE8F7" w14:textId="77777777" w:rsidR="00FB5A1D" w:rsidRPr="004B3772" w:rsidRDefault="00FB5A1D" w:rsidP="00FB5A1D">
      <w:pPr>
        <w:pStyle w:val="Default"/>
        <w:jc w:val="both"/>
        <w:rPr>
          <w:color w:val="auto"/>
        </w:rPr>
      </w:pPr>
    </w:p>
    <w:p w14:paraId="1000DD3D" w14:textId="657B7F89" w:rsidR="00ED5970" w:rsidRPr="004B3772" w:rsidRDefault="00955A4B" w:rsidP="00FB5A1D">
      <w:pPr>
        <w:pStyle w:val="Default"/>
        <w:jc w:val="both"/>
        <w:rPr>
          <w:color w:val="auto"/>
        </w:rPr>
      </w:pPr>
      <w:r w:rsidRPr="004B3772">
        <w:rPr>
          <w:b/>
          <w:color w:val="auto"/>
        </w:rPr>
        <w:t>20</w:t>
      </w:r>
      <w:r w:rsidR="00CD6EB5" w:rsidRPr="004B3772">
        <w:rPr>
          <w:b/>
          <w:color w:val="auto"/>
        </w:rPr>
        <w:t>.</w:t>
      </w:r>
      <w:r w:rsidR="00CD6EB5" w:rsidRPr="004B3772">
        <w:rPr>
          <w:color w:val="auto"/>
        </w:rPr>
        <w:t xml:space="preserve"> </w:t>
      </w:r>
      <w:r w:rsidRPr="004B3772">
        <w:rPr>
          <w:color w:val="auto"/>
        </w:rPr>
        <w:t>An authorised person shall</w:t>
      </w:r>
    </w:p>
    <w:p w14:paraId="08DA748C" w14:textId="77777777" w:rsidR="00F7101C" w:rsidRPr="004B3772" w:rsidRDefault="00FC2267" w:rsidP="00390A20">
      <w:pPr>
        <w:pStyle w:val="Default"/>
        <w:numPr>
          <w:ilvl w:val="4"/>
          <w:numId w:val="43"/>
        </w:numPr>
        <w:ind w:left="720"/>
        <w:jc w:val="both"/>
        <w:rPr>
          <w:color w:val="auto"/>
        </w:rPr>
      </w:pPr>
      <w:r w:rsidRPr="004B3772">
        <w:rPr>
          <w:color w:val="auto"/>
        </w:rPr>
        <w:t>e</w:t>
      </w:r>
      <w:r w:rsidR="004876B8" w:rsidRPr="004B3772">
        <w:rPr>
          <w:color w:val="auto"/>
        </w:rPr>
        <w:t>stablish on-site organi</w:t>
      </w:r>
      <w:r w:rsidR="0022349F" w:rsidRPr="004B3772">
        <w:rPr>
          <w:color w:val="auto"/>
        </w:rPr>
        <w:t>s</w:t>
      </w:r>
      <w:r w:rsidR="004876B8" w:rsidRPr="004B3772">
        <w:rPr>
          <w:color w:val="auto"/>
        </w:rPr>
        <w:t>ational relationships for preparedness and response for a nuclear or radiological emer</w:t>
      </w:r>
      <w:r w:rsidRPr="004B3772">
        <w:rPr>
          <w:color w:val="auto"/>
        </w:rPr>
        <w:t>gency and interfaces between</w:t>
      </w:r>
      <w:r w:rsidR="004876B8" w:rsidRPr="004B3772">
        <w:rPr>
          <w:color w:val="auto"/>
        </w:rPr>
        <w:t xml:space="preserve"> the operating and response </w:t>
      </w:r>
      <w:proofErr w:type="gramStart"/>
      <w:r w:rsidR="004876B8" w:rsidRPr="004B3772">
        <w:rPr>
          <w:color w:val="auto"/>
        </w:rPr>
        <w:t>organi</w:t>
      </w:r>
      <w:r w:rsidR="0022349F" w:rsidRPr="004B3772">
        <w:rPr>
          <w:color w:val="auto"/>
        </w:rPr>
        <w:t>s</w:t>
      </w:r>
      <w:r w:rsidRPr="004B3772">
        <w:rPr>
          <w:color w:val="auto"/>
        </w:rPr>
        <w:t>ations;</w:t>
      </w:r>
      <w:proofErr w:type="gramEnd"/>
    </w:p>
    <w:p w14:paraId="55B04D84" w14:textId="77777777" w:rsidR="00F7101C" w:rsidRPr="004B3772" w:rsidRDefault="00FC2267" w:rsidP="00390A20">
      <w:pPr>
        <w:pStyle w:val="Default"/>
        <w:numPr>
          <w:ilvl w:val="4"/>
          <w:numId w:val="43"/>
        </w:numPr>
        <w:ind w:left="720"/>
        <w:jc w:val="both"/>
        <w:rPr>
          <w:color w:val="auto"/>
        </w:rPr>
      </w:pPr>
      <w:r w:rsidRPr="004B3772">
        <w:rPr>
          <w:color w:val="auto"/>
        </w:rPr>
        <w:lastRenderedPageBreak/>
        <w:t>a</w:t>
      </w:r>
      <w:r w:rsidR="004876B8" w:rsidRPr="004B3772">
        <w:rPr>
          <w:color w:val="auto"/>
        </w:rPr>
        <w:t xml:space="preserve">ssign in the </w:t>
      </w:r>
      <w:r w:rsidR="0022349F" w:rsidRPr="004B3772">
        <w:rPr>
          <w:color w:val="auto"/>
        </w:rPr>
        <w:t xml:space="preserve">on-site </w:t>
      </w:r>
      <w:r w:rsidR="004876B8" w:rsidRPr="004B3772">
        <w:rPr>
          <w:color w:val="auto"/>
        </w:rPr>
        <w:t>emergency plans and procedures</w:t>
      </w:r>
      <w:r w:rsidR="0022349F" w:rsidRPr="004B3772">
        <w:rPr>
          <w:color w:val="auto"/>
        </w:rPr>
        <w:t>,</w:t>
      </w:r>
      <w:r w:rsidR="004876B8" w:rsidRPr="004B3772">
        <w:rPr>
          <w:color w:val="auto"/>
        </w:rPr>
        <w:t xml:space="preserve"> t</w:t>
      </w:r>
      <w:r w:rsidRPr="004B3772">
        <w:rPr>
          <w:color w:val="auto"/>
        </w:rPr>
        <w:t>he positions,</w:t>
      </w:r>
      <w:r w:rsidR="004876B8" w:rsidRPr="004B3772">
        <w:rPr>
          <w:color w:val="auto"/>
        </w:rPr>
        <w:t xml:space="preserve"> within </w:t>
      </w:r>
      <w:r w:rsidRPr="004B3772">
        <w:rPr>
          <w:color w:val="auto"/>
        </w:rPr>
        <w:t xml:space="preserve">the </w:t>
      </w:r>
      <w:r w:rsidR="004876B8" w:rsidRPr="004B3772">
        <w:rPr>
          <w:color w:val="auto"/>
        </w:rPr>
        <w:t>operating</w:t>
      </w:r>
      <w:r w:rsidR="0022349F" w:rsidRPr="004B3772">
        <w:rPr>
          <w:color w:val="auto"/>
        </w:rPr>
        <w:t xml:space="preserve"> </w:t>
      </w:r>
      <w:r w:rsidR="004876B8" w:rsidRPr="004B3772">
        <w:rPr>
          <w:color w:val="auto"/>
        </w:rPr>
        <w:t>and response organi</w:t>
      </w:r>
      <w:r w:rsidR="0022349F" w:rsidRPr="004B3772">
        <w:rPr>
          <w:color w:val="auto"/>
        </w:rPr>
        <w:t>s</w:t>
      </w:r>
      <w:r w:rsidR="004876B8" w:rsidRPr="004B3772">
        <w:rPr>
          <w:color w:val="auto"/>
        </w:rPr>
        <w:t>ation</w:t>
      </w:r>
      <w:r w:rsidRPr="004B3772">
        <w:rPr>
          <w:color w:val="auto"/>
        </w:rPr>
        <w:t xml:space="preserve">, which are responsible </w:t>
      </w:r>
      <w:r w:rsidR="004876B8" w:rsidRPr="004B3772">
        <w:rPr>
          <w:color w:val="auto"/>
        </w:rPr>
        <w:t>for</w:t>
      </w:r>
      <w:r w:rsidRPr="004B3772">
        <w:rPr>
          <w:color w:val="auto"/>
        </w:rPr>
        <w:t xml:space="preserve"> the</w:t>
      </w:r>
      <w:r w:rsidR="004876B8" w:rsidRPr="004B3772">
        <w:rPr>
          <w:color w:val="auto"/>
        </w:rPr>
        <w:t xml:space="preserve"> performance of the response </w:t>
      </w:r>
      <w:proofErr w:type="gramStart"/>
      <w:r w:rsidR="004876B8" w:rsidRPr="004B3772">
        <w:rPr>
          <w:color w:val="auto"/>
        </w:rPr>
        <w:t>functions</w:t>
      </w:r>
      <w:r w:rsidRPr="004B3772">
        <w:rPr>
          <w:color w:val="auto"/>
        </w:rPr>
        <w:t>;</w:t>
      </w:r>
      <w:proofErr w:type="gramEnd"/>
    </w:p>
    <w:p w14:paraId="32066B3F" w14:textId="77777777" w:rsidR="00F7101C" w:rsidRPr="004B3772" w:rsidRDefault="00FC2267" w:rsidP="00390A20">
      <w:pPr>
        <w:pStyle w:val="Default"/>
        <w:numPr>
          <w:ilvl w:val="4"/>
          <w:numId w:val="43"/>
        </w:numPr>
        <w:ind w:left="720"/>
        <w:jc w:val="both"/>
        <w:rPr>
          <w:color w:val="auto"/>
        </w:rPr>
      </w:pPr>
      <w:r w:rsidRPr="004B3772">
        <w:rPr>
          <w:color w:val="auto"/>
        </w:rPr>
        <w:t>a</w:t>
      </w:r>
      <w:r w:rsidR="0022349F" w:rsidRPr="004B3772">
        <w:rPr>
          <w:color w:val="auto"/>
        </w:rPr>
        <w:t>ssign qualified p</w:t>
      </w:r>
      <w:r w:rsidR="004876B8" w:rsidRPr="004B3772">
        <w:rPr>
          <w:color w:val="auto"/>
        </w:rPr>
        <w:t>ersonnel</w:t>
      </w:r>
      <w:r w:rsidR="0022349F" w:rsidRPr="004B3772">
        <w:rPr>
          <w:color w:val="auto"/>
        </w:rPr>
        <w:t xml:space="preserve"> </w:t>
      </w:r>
      <w:r w:rsidRPr="004B3772">
        <w:rPr>
          <w:color w:val="auto"/>
        </w:rPr>
        <w:t>to positions in the relevant</w:t>
      </w:r>
      <w:r w:rsidR="004876B8" w:rsidRPr="004B3772">
        <w:rPr>
          <w:color w:val="auto"/>
        </w:rPr>
        <w:t xml:space="preserve"> operating organi</w:t>
      </w:r>
      <w:r w:rsidR="0022349F" w:rsidRPr="004B3772">
        <w:rPr>
          <w:color w:val="auto"/>
        </w:rPr>
        <w:t>s</w:t>
      </w:r>
      <w:r w:rsidR="004876B8" w:rsidRPr="004B3772">
        <w:rPr>
          <w:color w:val="auto"/>
        </w:rPr>
        <w:t>ations</w:t>
      </w:r>
      <w:r w:rsidR="0022349F" w:rsidRPr="004B3772">
        <w:rPr>
          <w:color w:val="auto"/>
        </w:rPr>
        <w:t xml:space="preserve"> </w:t>
      </w:r>
      <w:r w:rsidR="004876B8" w:rsidRPr="004B3772">
        <w:rPr>
          <w:color w:val="auto"/>
        </w:rPr>
        <w:t>to perform</w:t>
      </w:r>
      <w:r w:rsidRPr="004B3772">
        <w:rPr>
          <w:color w:val="auto"/>
        </w:rPr>
        <w:t xml:space="preserve"> the functions necessary to comply with</w:t>
      </w:r>
      <w:r w:rsidR="004876B8" w:rsidRPr="004B3772">
        <w:rPr>
          <w:color w:val="auto"/>
        </w:rPr>
        <w:t xml:space="preserve"> th</w:t>
      </w:r>
      <w:r w:rsidRPr="004B3772">
        <w:rPr>
          <w:color w:val="auto"/>
        </w:rPr>
        <w:t>is r</w:t>
      </w:r>
      <w:r w:rsidR="0022349F" w:rsidRPr="004B3772">
        <w:rPr>
          <w:color w:val="auto"/>
        </w:rPr>
        <w:t xml:space="preserve">egulation </w:t>
      </w:r>
      <w:r w:rsidR="004876B8" w:rsidRPr="004B3772">
        <w:rPr>
          <w:color w:val="auto"/>
        </w:rPr>
        <w:t xml:space="preserve">and </w:t>
      </w:r>
      <w:r w:rsidR="0022349F" w:rsidRPr="004B3772">
        <w:rPr>
          <w:color w:val="auto"/>
        </w:rPr>
        <w:t xml:space="preserve">assess </w:t>
      </w:r>
      <w:r w:rsidR="004876B8" w:rsidRPr="004B3772">
        <w:rPr>
          <w:color w:val="auto"/>
        </w:rPr>
        <w:t xml:space="preserve">their initial fitness and continuing fitness for their intended </w:t>
      </w:r>
      <w:proofErr w:type="gramStart"/>
      <w:r w:rsidR="004876B8" w:rsidRPr="004B3772">
        <w:rPr>
          <w:color w:val="auto"/>
        </w:rPr>
        <w:t>duties</w:t>
      </w:r>
      <w:r w:rsidR="00AA7923" w:rsidRPr="004B3772">
        <w:rPr>
          <w:color w:val="auto"/>
        </w:rPr>
        <w:t>;</w:t>
      </w:r>
      <w:proofErr w:type="gramEnd"/>
    </w:p>
    <w:p w14:paraId="3FFE87FB" w14:textId="1865CE9A" w:rsidR="00F7101C" w:rsidRPr="004B3772" w:rsidRDefault="00FC2267" w:rsidP="00390A20">
      <w:pPr>
        <w:pStyle w:val="Default"/>
        <w:numPr>
          <w:ilvl w:val="4"/>
          <w:numId w:val="43"/>
        </w:numPr>
        <w:ind w:left="720"/>
        <w:jc w:val="both"/>
        <w:rPr>
          <w:color w:val="auto"/>
        </w:rPr>
      </w:pPr>
      <w:proofErr w:type="gramStart"/>
      <w:r w:rsidRPr="004B3772">
        <w:rPr>
          <w:color w:val="auto"/>
        </w:rPr>
        <w:t>m</w:t>
      </w:r>
      <w:r w:rsidR="002C4E8B" w:rsidRPr="004B3772">
        <w:rPr>
          <w:color w:val="auto"/>
        </w:rPr>
        <w:t>ake available appropriate numbers of suitably qualified pe</w:t>
      </w:r>
      <w:r w:rsidRPr="004B3772">
        <w:rPr>
          <w:color w:val="auto"/>
        </w:rPr>
        <w:t>rsonnel at all time</w:t>
      </w:r>
      <w:r w:rsidR="004E5C13">
        <w:rPr>
          <w:color w:val="auto"/>
        </w:rPr>
        <w:t>s</w:t>
      </w:r>
      <w:proofErr w:type="gramEnd"/>
      <w:r w:rsidRPr="004B3772">
        <w:rPr>
          <w:color w:val="auto"/>
        </w:rPr>
        <w:t xml:space="preserve"> to ensure</w:t>
      </w:r>
      <w:r w:rsidR="002C4E8B" w:rsidRPr="004B3772">
        <w:rPr>
          <w:color w:val="auto"/>
        </w:rPr>
        <w:t xml:space="preserve"> that appropriate positions can be promptly st</w:t>
      </w:r>
      <w:r w:rsidRPr="004B3772">
        <w:rPr>
          <w:color w:val="auto"/>
        </w:rPr>
        <w:t>affed as necessary following the</w:t>
      </w:r>
      <w:r w:rsidR="002C4E8B" w:rsidRPr="004B3772">
        <w:rPr>
          <w:color w:val="auto"/>
        </w:rPr>
        <w:t xml:space="preserve"> declaration and notification of a nu</w:t>
      </w:r>
      <w:r w:rsidR="00AA7923" w:rsidRPr="004B3772">
        <w:rPr>
          <w:color w:val="auto"/>
        </w:rPr>
        <w:t>clear or radiological emergency; and</w:t>
      </w:r>
    </w:p>
    <w:p w14:paraId="7C68CA13" w14:textId="2E2441D6" w:rsidR="002C4E8B" w:rsidRPr="004B3772" w:rsidRDefault="00FC2267" w:rsidP="00390A20">
      <w:pPr>
        <w:pStyle w:val="Default"/>
        <w:numPr>
          <w:ilvl w:val="4"/>
          <w:numId w:val="43"/>
        </w:numPr>
        <w:ind w:left="720"/>
        <w:jc w:val="both"/>
        <w:rPr>
          <w:color w:val="auto"/>
        </w:rPr>
      </w:pPr>
      <w:r w:rsidRPr="004B3772">
        <w:rPr>
          <w:color w:val="auto"/>
        </w:rPr>
        <w:t>f</w:t>
      </w:r>
      <w:r w:rsidR="002C4E8B" w:rsidRPr="004B3772">
        <w:rPr>
          <w:color w:val="auto"/>
        </w:rPr>
        <w:t>or a facility in</w:t>
      </w:r>
      <w:r w:rsidR="00A75566" w:rsidRPr="004B3772">
        <w:rPr>
          <w:color w:val="auto"/>
        </w:rPr>
        <w:t xml:space="preserve"> emergency preparedness</w:t>
      </w:r>
      <w:r w:rsidRPr="004B3772">
        <w:rPr>
          <w:color w:val="auto"/>
        </w:rPr>
        <w:t xml:space="preserve"> category</w:t>
      </w:r>
      <w:r w:rsidR="002C4E8B" w:rsidRPr="004B3772">
        <w:rPr>
          <w:color w:val="auto"/>
        </w:rPr>
        <w:t xml:space="preserve"> I or II with multiple units, make available </w:t>
      </w:r>
      <w:proofErr w:type="gramStart"/>
      <w:r w:rsidR="002C4E8B" w:rsidRPr="004B3772">
        <w:rPr>
          <w:color w:val="auto"/>
        </w:rPr>
        <w:t>sufficient number of</w:t>
      </w:r>
      <w:proofErr w:type="gramEnd"/>
      <w:r w:rsidR="002C4E8B" w:rsidRPr="004B3772">
        <w:rPr>
          <w:color w:val="auto"/>
        </w:rPr>
        <w:t xml:space="preserve"> q</w:t>
      </w:r>
      <w:r w:rsidR="00AA7923" w:rsidRPr="004B3772">
        <w:rPr>
          <w:color w:val="auto"/>
        </w:rPr>
        <w:t xml:space="preserve">ualified personnel to manage each of the units if all of the units are </w:t>
      </w:r>
      <w:r w:rsidR="002C4E8B" w:rsidRPr="004B3772">
        <w:rPr>
          <w:color w:val="auto"/>
        </w:rPr>
        <w:t>under emergency conditions simultaneo</w:t>
      </w:r>
      <w:r w:rsidR="00AA7923" w:rsidRPr="004B3772">
        <w:rPr>
          <w:color w:val="auto"/>
        </w:rPr>
        <w:t>usly.</w:t>
      </w:r>
    </w:p>
    <w:p w14:paraId="32EF2DB2" w14:textId="77777777" w:rsidR="00FB5A1D" w:rsidRPr="004B3772" w:rsidRDefault="00FB5A1D" w:rsidP="00FB5A1D">
      <w:pPr>
        <w:pStyle w:val="Default"/>
        <w:jc w:val="both"/>
        <w:rPr>
          <w:color w:val="auto"/>
        </w:rPr>
      </w:pPr>
    </w:p>
    <w:p w14:paraId="1CB8DD68" w14:textId="5D7720CB" w:rsidR="00FB5A1D" w:rsidRPr="004B3772" w:rsidRDefault="00FB5A1D" w:rsidP="00FB5A1D">
      <w:pPr>
        <w:pStyle w:val="Heading2"/>
        <w:rPr>
          <w:rFonts w:ascii="Times New Roman" w:hAnsi="Times New Roman" w:cs="Times New Roman"/>
          <w:color w:val="auto"/>
          <w:u w:val="none"/>
        </w:rPr>
      </w:pPr>
      <w:bookmarkStart w:id="63" w:name="_Toc172662972"/>
      <w:r w:rsidRPr="004B3772">
        <w:rPr>
          <w:rFonts w:ascii="Times New Roman" w:hAnsi="Times New Roman" w:cs="Times New Roman"/>
          <w:color w:val="auto"/>
          <w:u w:val="none"/>
        </w:rPr>
        <w:t>Coordination of emergency preparedness and response</w:t>
      </w:r>
      <w:bookmarkEnd w:id="63"/>
    </w:p>
    <w:p w14:paraId="7C1A8340" w14:textId="6B9076D9" w:rsidR="002C4E8B" w:rsidRPr="004B3772" w:rsidRDefault="00AA7923" w:rsidP="00FB5A1D">
      <w:pPr>
        <w:pStyle w:val="Default"/>
        <w:spacing w:before="240"/>
        <w:jc w:val="both"/>
        <w:rPr>
          <w:bCs/>
          <w:iCs/>
          <w:color w:val="auto"/>
        </w:rPr>
      </w:pPr>
      <w:r w:rsidRPr="004B3772">
        <w:rPr>
          <w:b/>
          <w:bCs/>
          <w:iCs/>
          <w:color w:val="auto"/>
        </w:rPr>
        <w:t>21</w:t>
      </w:r>
      <w:r w:rsidR="00CD6EB5" w:rsidRPr="004B3772">
        <w:rPr>
          <w:b/>
          <w:bCs/>
          <w:iCs/>
          <w:color w:val="auto"/>
        </w:rPr>
        <w:t>.</w:t>
      </w:r>
      <w:r w:rsidR="00CD6EB5" w:rsidRPr="004B3772">
        <w:rPr>
          <w:bCs/>
          <w:iCs/>
          <w:color w:val="auto"/>
        </w:rPr>
        <w:t xml:space="preserve"> </w:t>
      </w:r>
      <w:r w:rsidRPr="004B3772">
        <w:rPr>
          <w:bCs/>
          <w:iCs/>
          <w:color w:val="auto"/>
        </w:rPr>
        <w:t>An authorised person shall</w:t>
      </w:r>
    </w:p>
    <w:p w14:paraId="2558F5F9" w14:textId="77777777" w:rsidR="00F7101C" w:rsidRPr="004B3772" w:rsidRDefault="009F6ED2" w:rsidP="00390A20">
      <w:pPr>
        <w:pStyle w:val="Default"/>
        <w:numPr>
          <w:ilvl w:val="4"/>
          <w:numId w:val="44"/>
        </w:numPr>
        <w:ind w:left="720"/>
        <w:jc w:val="both"/>
        <w:rPr>
          <w:color w:val="auto"/>
        </w:rPr>
      </w:pPr>
      <w:r w:rsidRPr="004B3772">
        <w:rPr>
          <w:color w:val="auto"/>
        </w:rPr>
        <w:t>establish a process for</w:t>
      </w:r>
      <w:r w:rsidR="003C6CFD" w:rsidRPr="004B3772">
        <w:rPr>
          <w:color w:val="auto"/>
        </w:rPr>
        <w:t xml:space="preserve"> </w:t>
      </w:r>
      <w:r w:rsidR="00552684" w:rsidRPr="004B3772">
        <w:rPr>
          <w:color w:val="auto"/>
        </w:rPr>
        <w:t xml:space="preserve">the coordination of emergency </w:t>
      </w:r>
      <w:r w:rsidRPr="004B3772">
        <w:rPr>
          <w:color w:val="auto"/>
        </w:rPr>
        <w:t>preparedness and response and for the development of</w:t>
      </w:r>
      <w:r w:rsidR="00552684" w:rsidRPr="004B3772">
        <w:rPr>
          <w:color w:val="auto"/>
        </w:rPr>
        <w:t xml:space="preserve"> protocols for operational interfaces between </w:t>
      </w:r>
      <w:r w:rsidR="003C6CFD" w:rsidRPr="004B3772">
        <w:rPr>
          <w:color w:val="auto"/>
        </w:rPr>
        <w:t>the authorised person a</w:t>
      </w:r>
      <w:r w:rsidR="00552684" w:rsidRPr="004B3772">
        <w:rPr>
          <w:color w:val="auto"/>
        </w:rPr>
        <w:t xml:space="preserve">nd authorities at the local, regional and </w:t>
      </w:r>
      <w:r w:rsidRPr="004B3772">
        <w:rPr>
          <w:color w:val="auto"/>
        </w:rPr>
        <w:t>national levels, including the</w:t>
      </w:r>
      <w:r w:rsidR="00552684" w:rsidRPr="004B3772">
        <w:rPr>
          <w:color w:val="auto"/>
        </w:rPr>
        <w:t xml:space="preserve"> organi</w:t>
      </w:r>
      <w:r w:rsidR="001311B9" w:rsidRPr="004B3772">
        <w:rPr>
          <w:color w:val="auto"/>
        </w:rPr>
        <w:t>s</w:t>
      </w:r>
      <w:r w:rsidR="00552684" w:rsidRPr="004B3772">
        <w:rPr>
          <w:color w:val="auto"/>
        </w:rPr>
        <w:t xml:space="preserve">ations and authorities responsible for the response to conventional emergencies and to nuclear security </w:t>
      </w:r>
      <w:proofErr w:type="gramStart"/>
      <w:r w:rsidR="00552684" w:rsidRPr="004B3772">
        <w:rPr>
          <w:color w:val="auto"/>
        </w:rPr>
        <w:t>events</w:t>
      </w:r>
      <w:r w:rsidRPr="004B3772">
        <w:rPr>
          <w:color w:val="auto"/>
        </w:rPr>
        <w:t>;</w:t>
      </w:r>
      <w:proofErr w:type="gramEnd"/>
    </w:p>
    <w:p w14:paraId="55ACBECF" w14:textId="77777777" w:rsidR="00F7101C" w:rsidRPr="004B3772" w:rsidRDefault="00832B5E" w:rsidP="00390A20">
      <w:pPr>
        <w:pStyle w:val="Default"/>
        <w:numPr>
          <w:ilvl w:val="4"/>
          <w:numId w:val="44"/>
        </w:numPr>
        <w:ind w:left="720"/>
        <w:jc w:val="both"/>
        <w:rPr>
          <w:color w:val="auto"/>
        </w:rPr>
      </w:pPr>
      <w:r w:rsidRPr="004B3772">
        <w:rPr>
          <w:color w:val="auto"/>
        </w:rPr>
        <w:t>d</w:t>
      </w:r>
      <w:r w:rsidR="001311B9" w:rsidRPr="004B3772">
        <w:rPr>
          <w:color w:val="auto"/>
        </w:rPr>
        <w:t>o</w:t>
      </w:r>
      <w:r w:rsidRPr="004B3772">
        <w:rPr>
          <w:color w:val="auto"/>
        </w:rPr>
        <w:t>cument and make available to the</w:t>
      </w:r>
      <w:r w:rsidR="001311B9" w:rsidRPr="004B3772">
        <w:rPr>
          <w:color w:val="auto"/>
        </w:rPr>
        <w:t xml:space="preserve"> relevant parties the coordination mechanism and the </w:t>
      </w:r>
      <w:r w:rsidRPr="004B3772">
        <w:rPr>
          <w:color w:val="auto"/>
        </w:rPr>
        <w:t>operational protocol interfaces; and</w:t>
      </w:r>
    </w:p>
    <w:p w14:paraId="570BC8B8" w14:textId="4AD482DA" w:rsidR="00552684" w:rsidRPr="004B3772" w:rsidRDefault="00832B5E" w:rsidP="00390A20">
      <w:pPr>
        <w:pStyle w:val="Default"/>
        <w:numPr>
          <w:ilvl w:val="4"/>
          <w:numId w:val="44"/>
        </w:numPr>
        <w:ind w:left="720"/>
        <w:jc w:val="both"/>
        <w:rPr>
          <w:color w:val="auto"/>
        </w:rPr>
      </w:pPr>
      <w:r w:rsidRPr="004B3772">
        <w:rPr>
          <w:color w:val="auto"/>
        </w:rPr>
        <w:t>a</w:t>
      </w:r>
      <w:r w:rsidR="001311B9" w:rsidRPr="004B3772">
        <w:rPr>
          <w:color w:val="auto"/>
        </w:rPr>
        <w:t>t the preparedness stage and in an emergency</w:t>
      </w:r>
      <w:r w:rsidRPr="004B3772">
        <w:rPr>
          <w:color w:val="auto"/>
        </w:rPr>
        <w:t>,</w:t>
      </w:r>
      <w:r w:rsidR="00552684" w:rsidRPr="004B3772">
        <w:rPr>
          <w:color w:val="auto"/>
        </w:rPr>
        <w:t xml:space="preserve"> ensure effective working relationships among</w:t>
      </w:r>
      <w:r w:rsidRPr="004B3772">
        <w:rPr>
          <w:color w:val="auto"/>
        </w:rPr>
        <w:t xml:space="preserve"> organisations which have authority</w:t>
      </w:r>
      <w:r w:rsidR="001311B9" w:rsidRPr="004B3772">
        <w:rPr>
          <w:color w:val="auto"/>
        </w:rPr>
        <w:t xml:space="preserve"> and </w:t>
      </w:r>
      <w:r w:rsidRPr="004B3772">
        <w:rPr>
          <w:color w:val="auto"/>
        </w:rPr>
        <w:t>are</w:t>
      </w:r>
      <w:r w:rsidR="00A75566" w:rsidRPr="004B3772">
        <w:rPr>
          <w:color w:val="auto"/>
        </w:rPr>
        <w:t xml:space="preserve"> </w:t>
      </w:r>
      <w:r w:rsidRPr="004B3772">
        <w:rPr>
          <w:color w:val="auto"/>
        </w:rPr>
        <w:t>responsible</w:t>
      </w:r>
      <w:r w:rsidR="001311B9" w:rsidRPr="004B3772">
        <w:rPr>
          <w:color w:val="auto"/>
        </w:rPr>
        <w:t xml:space="preserve"> for response to conventional emergency, nuclear and radiological emergency and nuclear security events.</w:t>
      </w:r>
      <w:r w:rsidR="00552684" w:rsidRPr="004B3772">
        <w:rPr>
          <w:color w:val="auto"/>
        </w:rPr>
        <w:t xml:space="preserve"> </w:t>
      </w:r>
    </w:p>
    <w:p w14:paraId="6BFA4D1E" w14:textId="75D6D137" w:rsidR="00FB5A1D" w:rsidRPr="004B3772" w:rsidRDefault="00FB5A1D" w:rsidP="00FB5A1D">
      <w:pPr>
        <w:pStyle w:val="Default"/>
        <w:jc w:val="both"/>
        <w:rPr>
          <w:color w:val="auto"/>
        </w:rPr>
      </w:pPr>
      <w:r w:rsidRPr="004B3772">
        <w:rPr>
          <w:color w:val="auto"/>
        </w:rPr>
        <w:tab/>
      </w:r>
    </w:p>
    <w:p w14:paraId="7C6D7181" w14:textId="51369CD2" w:rsidR="00FB5A1D" w:rsidRPr="004B3772" w:rsidRDefault="00FB5A1D" w:rsidP="00FB5A1D">
      <w:pPr>
        <w:pStyle w:val="Heading2"/>
        <w:rPr>
          <w:rFonts w:ascii="Times New Roman" w:hAnsi="Times New Roman" w:cs="Times New Roman"/>
          <w:color w:val="auto"/>
          <w:u w:val="none"/>
        </w:rPr>
      </w:pPr>
      <w:bookmarkStart w:id="64" w:name="_Toc172662973"/>
      <w:r w:rsidRPr="004B3772">
        <w:rPr>
          <w:rFonts w:ascii="Times New Roman" w:hAnsi="Times New Roman" w:cs="Times New Roman"/>
          <w:color w:val="auto"/>
          <w:u w:val="none"/>
        </w:rPr>
        <w:t>Plans and Procedures</w:t>
      </w:r>
      <w:bookmarkEnd w:id="64"/>
    </w:p>
    <w:p w14:paraId="0DA85A93" w14:textId="77777777" w:rsidR="00FB5A1D" w:rsidRPr="004B3772" w:rsidRDefault="00FB5A1D" w:rsidP="00FB5A1D">
      <w:pPr>
        <w:pStyle w:val="Default"/>
        <w:jc w:val="both"/>
        <w:rPr>
          <w:b/>
          <w:iCs/>
          <w:color w:val="auto"/>
        </w:rPr>
      </w:pPr>
    </w:p>
    <w:p w14:paraId="2BB35C3C" w14:textId="15DB43E6" w:rsidR="001311B9" w:rsidRPr="004B3772" w:rsidRDefault="00832B5E" w:rsidP="00FB5A1D">
      <w:pPr>
        <w:pStyle w:val="Default"/>
        <w:jc w:val="both"/>
        <w:rPr>
          <w:color w:val="auto"/>
        </w:rPr>
      </w:pPr>
      <w:r w:rsidRPr="004B3772">
        <w:rPr>
          <w:b/>
          <w:color w:val="auto"/>
        </w:rPr>
        <w:t>22</w:t>
      </w:r>
      <w:r w:rsidR="00CD6EB5" w:rsidRPr="004B3772">
        <w:rPr>
          <w:b/>
          <w:color w:val="auto"/>
        </w:rPr>
        <w:t>.</w:t>
      </w:r>
      <w:r w:rsidR="00CD6EB5" w:rsidRPr="004B3772">
        <w:rPr>
          <w:color w:val="auto"/>
        </w:rPr>
        <w:t xml:space="preserve"> </w:t>
      </w:r>
      <w:r w:rsidRPr="004B3772">
        <w:rPr>
          <w:color w:val="auto"/>
        </w:rPr>
        <w:t>An authorised person shall</w:t>
      </w:r>
    </w:p>
    <w:p w14:paraId="610B6551" w14:textId="77777777" w:rsidR="007D5F57" w:rsidRPr="004B3772" w:rsidRDefault="00832B5E" w:rsidP="00390A20">
      <w:pPr>
        <w:pStyle w:val="Default"/>
        <w:numPr>
          <w:ilvl w:val="4"/>
          <w:numId w:val="45"/>
        </w:numPr>
        <w:ind w:left="720"/>
        <w:jc w:val="both"/>
        <w:rPr>
          <w:color w:val="auto"/>
        </w:rPr>
      </w:pPr>
      <w:r w:rsidRPr="004B3772">
        <w:rPr>
          <w:color w:val="auto"/>
        </w:rPr>
        <w:t>f</w:t>
      </w:r>
      <w:r w:rsidR="000321B4" w:rsidRPr="004B3772">
        <w:rPr>
          <w:color w:val="auto"/>
        </w:rPr>
        <w:t xml:space="preserve">or a </w:t>
      </w:r>
      <w:r w:rsidR="009E6805" w:rsidRPr="004B3772">
        <w:rPr>
          <w:color w:val="auto"/>
        </w:rPr>
        <w:t>facility or</w:t>
      </w:r>
      <w:r w:rsidR="00A73FC9" w:rsidRPr="004B3772">
        <w:rPr>
          <w:color w:val="auto"/>
        </w:rPr>
        <w:t xml:space="preserve"> </w:t>
      </w:r>
      <w:r w:rsidR="009E6805" w:rsidRPr="004B3772">
        <w:rPr>
          <w:color w:val="auto"/>
        </w:rPr>
        <w:t>an activity in</w:t>
      </w:r>
      <w:r w:rsidR="00A75566" w:rsidRPr="004B3772">
        <w:rPr>
          <w:color w:val="auto"/>
        </w:rPr>
        <w:t xml:space="preserve"> emergency preparedness</w:t>
      </w:r>
      <w:r w:rsidRPr="004B3772">
        <w:rPr>
          <w:color w:val="auto"/>
        </w:rPr>
        <w:t xml:space="preserve"> category</w:t>
      </w:r>
      <w:r w:rsidR="000321B4" w:rsidRPr="004B3772">
        <w:rPr>
          <w:color w:val="auto"/>
        </w:rPr>
        <w:t xml:space="preserve"> </w:t>
      </w:r>
      <w:r w:rsidR="009E6805" w:rsidRPr="004B3772">
        <w:rPr>
          <w:color w:val="auto"/>
        </w:rPr>
        <w:t>I, II, III or IV</w:t>
      </w:r>
      <w:r w:rsidR="000321B4" w:rsidRPr="004B3772">
        <w:rPr>
          <w:color w:val="auto"/>
        </w:rPr>
        <w:t xml:space="preserve">, </w:t>
      </w:r>
      <w:r w:rsidRPr="004B3772">
        <w:rPr>
          <w:color w:val="auto"/>
        </w:rPr>
        <w:t xml:space="preserve">prepare an emergency </w:t>
      </w:r>
      <w:proofErr w:type="gramStart"/>
      <w:r w:rsidRPr="004B3772">
        <w:rPr>
          <w:color w:val="auto"/>
        </w:rPr>
        <w:t>plan;</w:t>
      </w:r>
      <w:proofErr w:type="gramEnd"/>
    </w:p>
    <w:p w14:paraId="7C514AE7" w14:textId="77777777" w:rsidR="007D5F57" w:rsidRPr="004B3772" w:rsidRDefault="00832B5E" w:rsidP="00390A20">
      <w:pPr>
        <w:pStyle w:val="Default"/>
        <w:numPr>
          <w:ilvl w:val="4"/>
          <w:numId w:val="45"/>
        </w:numPr>
        <w:ind w:left="720"/>
        <w:jc w:val="both"/>
        <w:rPr>
          <w:color w:val="auto"/>
        </w:rPr>
      </w:pPr>
      <w:r w:rsidRPr="004B3772">
        <w:rPr>
          <w:color w:val="auto"/>
        </w:rPr>
        <w:t>for a facility or an activity which does</w:t>
      </w:r>
      <w:r w:rsidR="00F273FB" w:rsidRPr="004B3772">
        <w:rPr>
          <w:color w:val="auto"/>
        </w:rPr>
        <w:t xml:space="preserve"> no</w:t>
      </w:r>
      <w:r w:rsidRPr="004B3772">
        <w:rPr>
          <w:color w:val="auto"/>
        </w:rPr>
        <w:t>t have a</w:t>
      </w:r>
      <w:r w:rsidR="00F273FB" w:rsidRPr="004B3772">
        <w:rPr>
          <w:color w:val="auto"/>
        </w:rPr>
        <w:t xml:space="preserve"> significant radiological </w:t>
      </w:r>
      <w:proofErr w:type="gramStart"/>
      <w:r w:rsidR="00F273FB" w:rsidRPr="004B3772">
        <w:rPr>
          <w:color w:val="auto"/>
        </w:rPr>
        <w:t>risk</w:t>
      </w:r>
      <w:proofErr w:type="gramEnd"/>
      <w:r w:rsidR="00F273FB" w:rsidRPr="004B3772">
        <w:rPr>
          <w:color w:val="auto"/>
        </w:rPr>
        <w:t xml:space="preserve"> </w:t>
      </w:r>
      <w:r w:rsidRPr="004B3772">
        <w:rPr>
          <w:color w:val="auto"/>
        </w:rPr>
        <w:t xml:space="preserve">and </w:t>
      </w:r>
      <w:r w:rsidR="00F273FB" w:rsidRPr="004B3772">
        <w:rPr>
          <w:color w:val="auto"/>
        </w:rPr>
        <w:t>which use</w:t>
      </w:r>
      <w:r w:rsidRPr="004B3772">
        <w:rPr>
          <w:color w:val="auto"/>
        </w:rPr>
        <w:t>s</w:t>
      </w:r>
      <w:r w:rsidR="00F273FB" w:rsidRPr="004B3772">
        <w:rPr>
          <w:color w:val="auto"/>
        </w:rPr>
        <w:t xml:space="preserve"> non dangerous radioactive or radiation sources, only</w:t>
      </w:r>
      <w:r w:rsidR="004A7721" w:rsidRPr="004B3772">
        <w:rPr>
          <w:color w:val="auto"/>
        </w:rPr>
        <w:t xml:space="preserve"> prepare</w:t>
      </w:r>
      <w:r w:rsidR="00F273FB" w:rsidRPr="004B3772">
        <w:rPr>
          <w:color w:val="auto"/>
        </w:rPr>
        <w:t xml:space="preserve"> e</w:t>
      </w:r>
      <w:r w:rsidR="004A7721" w:rsidRPr="004B3772">
        <w:rPr>
          <w:color w:val="auto"/>
        </w:rPr>
        <w:t>mergency response instructions</w:t>
      </w:r>
      <w:r w:rsidR="00F273FB" w:rsidRPr="004B3772">
        <w:rPr>
          <w:color w:val="auto"/>
        </w:rPr>
        <w:t xml:space="preserve"> as part of the</w:t>
      </w:r>
      <w:r w:rsidR="004A7721" w:rsidRPr="004B3772">
        <w:rPr>
          <w:color w:val="auto"/>
        </w:rPr>
        <w:t xml:space="preserve"> radiation protection programme;</w:t>
      </w:r>
    </w:p>
    <w:p w14:paraId="72AE4E7F" w14:textId="77777777" w:rsidR="007D5F57" w:rsidRPr="004B3772" w:rsidRDefault="004A7721" w:rsidP="00390A20">
      <w:pPr>
        <w:pStyle w:val="Default"/>
        <w:numPr>
          <w:ilvl w:val="4"/>
          <w:numId w:val="45"/>
        </w:numPr>
        <w:ind w:left="720"/>
        <w:jc w:val="both"/>
        <w:rPr>
          <w:color w:val="auto"/>
        </w:rPr>
      </w:pPr>
      <w:r w:rsidRPr="004B3772">
        <w:rPr>
          <w:color w:val="auto"/>
        </w:rPr>
        <w:t>c</w:t>
      </w:r>
      <w:r w:rsidR="000321B4" w:rsidRPr="004B3772">
        <w:rPr>
          <w:color w:val="auto"/>
        </w:rPr>
        <w:t xml:space="preserve">oordinate the </w:t>
      </w:r>
      <w:r w:rsidRPr="004B3772">
        <w:rPr>
          <w:color w:val="auto"/>
        </w:rPr>
        <w:t>emer</w:t>
      </w:r>
      <w:r w:rsidR="00760366" w:rsidRPr="004B3772">
        <w:rPr>
          <w:color w:val="auto"/>
        </w:rPr>
        <w:t>gency plan with the plans of</w:t>
      </w:r>
      <w:r w:rsidR="009E6805" w:rsidRPr="004B3772">
        <w:rPr>
          <w:color w:val="auto"/>
        </w:rPr>
        <w:t xml:space="preserve"> other bodies</w:t>
      </w:r>
      <w:r w:rsidRPr="004B3772">
        <w:rPr>
          <w:color w:val="auto"/>
        </w:rPr>
        <w:t xml:space="preserve"> including public authorities</w:t>
      </w:r>
      <w:r w:rsidR="009E6805" w:rsidRPr="004B3772">
        <w:rPr>
          <w:color w:val="auto"/>
        </w:rPr>
        <w:t xml:space="preserve"> that have responsibilities in a nuclear or radiological </w:t>
      </w:r>
      <w:proofErr w:type="gramStart"/>
      <w:r w:rsidR="009E6805" w:rsidRPr="004B3772">
        <w:rPr>
          <w:color w:val="auto"/>
        </w:rPr>
        <w:t>emergen</w:t>
      </w:r>
      <w:r w:rsidRPr="004B3772">
        <w:rPr>
          <w:color w:val="auto"/>
        </w:rPr>
        <w:t>cy;</w:t>
      </w:r>
      <w:proofErr w:type="gramEnd"/>
    </w:p>
    <w:p w14:paraId="66FCD410" w14:textId="77777777" w:rsidR="007D5F57" w:rsidRPr="004B3772" w:rsidRDefault="004A7721" w:rsidP="00390A20">
      <w:pPr>
        <w:pStyle w:val="Default"/>
        <w:numPr>
          <w:ilvl w:val="4"/>
          <w:numId w:val="45"/>
        </w:numPr>
        <w:ind w:left="720"/>
        <w:jc w:val="both"/>
        <w:rPr>
          <w:color w:val="auto"/>
        </w:rPr>
      </w:pPr>
      <w:r w:rsidRPr="004B3772">
        <w:rPr>
          <w:color w:val="auto"/>
        </w:rPr>
        <w:t>s</w:t>
      </w:r>
      <w:r w:rsidR="009E6805" w:rsidRPr="004B3772">
        <w:rPr>
          <w:color w:val="auto"/>
        </w:rPr>
        <w:t xml:space="preserve">ubmit </w:t>
      </w:r>
      <w:r w:rsidR="000321B4" w:rsidRPr="004B3772">
        <w:rPr>
          <w:color w:val="auto"/>
        </w:rPr>
        <w:t xml:space="preserve">the emergency plan </w:t>
      </w:r>
      <w:r w:rsidR="009E6805" w:rsidRPr="004B3772">
        <w:rPr>
          <w:color w:val="auto"/>
        </w:rPr>
        <w:t>to the</w:t>
      </w:r>
      <w:r w:rsidR="000321B4" w:rsidRPr="004B3772">
        <w:rPr>
          <w:color w:val="auto"/>
        </w:rPr>
        <w:t xml:space="preserve"> Authority</w:t>
      </w:r>
      <w:r w:rsidRPr="004B3772">
        <w:rPr>
          <w:color w:val="auto"/>
        </w:rPr>
        <w:t xml:space="preserve"> for </w:t>
      </w:r>
      <w:proofErr w:type="gramStart"/>
      <w:r w:rsidRPr="004B3772">
        <w:rPr>
          <w:color w:val="auto"/>
        </w:rPr>
        <w:t>approval;</w:t>
      </w:r>
      <w:proofErr w:type="gramEnd"/>
    </w:p>
    <w:p w14:paraId="158EBB65" w14:textId="77777777" w:rsidR="007D5F57" w:rsidRPr="004B3772" w:rsidRDefault="004A7721" w:rsidP="00390A20">
      <w:pPr>
        <w:pStyle w:val="Default"/>
        <w:numPr>
          <w:ilvl w:val="4"/>
          <w:numId w:val="45"/>
        </w:numPr>
        <w:ind w:left="720"/>
        <w:jc w:val="both"/>
        <w:rPr>
          <w:color w:val="auto"/>
        </w:rPr>
      </w:pPr>
      <w:r w:rsidRPr="004B3772">
        <w:rPr>
          <w:color w:val="auto"/>
        </w:rPr>
        <w:t>d</w:t>
      </w:r>
      <w:r w:rsidR="009E6805" w:rsidRPr="004B3772">
        <w:rPr>
          <w:color w:val="auto"/>
        </w:rPr>
        <w:t>evelop the necessary procedures</w:t>
      </w:r>
      <w:r w:rsidRPr="004B3772">
        <w:rPr>
          <w:color w:val="auto"/>
        </w:rPr>
        <w:t xml:space="preserve"> and analytical tools that enables the authorised person</w:t>
      </w:r>
      <w:r w:rsidR="009E6805" w:rsidRPr="004B3772">
        <w:rPr>
          <w:color w:val="auto"/>
        </w:rPr>
        <w:t xml:space="preserve"> to perform the</w:t>
      </w:r>
      <w:r w:rsidR="000321B4" w:rsidRPr="004B3772">
        <w:rPr>
          <w:color w:val="auto"/>
        </w:rPr>
        <w:t xml:space="preserve"> response</w:t>
      </w:r>
      <w:r w:rsidR="009E6805" w:rsidRPr="004B3772">
        <w:rPr>
          <w:color w:val="auto"/>
        </w:rPr>
        <w:t xml:space="preserve"> functions</w:t>
      </w:r>
      <w:r w:rsidRPr="004B3772">
        <w:rPr>
          <w:color w:val="auto"/>
        </w:rPr>
        <w:t xml:space="preserve"> necessary to achieve</w:t>
      </w:r>
      <w:r w:rsidR="009E6805" w:rsidRPr="004B3772">
        <w:rPr>
          <w:color w:val="auto"/>
        </w:rPr>
        <w:t xml:space="preserve"> the goals of </w:t>
      </w:r>
      <w:r w:rsidRPr="004B3772">
        <w:rPr>
          <w:color w:val="auto"/>
        </w:rPr>
        <w:t>the emergency response and to m</w:t>
      </w:r>
      <w:r w:rsidR="00760366" w:rsidRPr="004B3772">
        <w:rPr>
          <w:color w:val="auto"/>
        </w:rPr>
        <w:t>ake the emergency response</w:t>
      </w:r>
      <w:r w:rsidRPr="004B3772">
        <w:rPr>
          <w:color w:val="auto"/>
        </w:rPr>
        <w:t xml:space="preserve"> </w:t>
      </w:r>
      <w:proofErr w:type="gramStart"/>
      <w:r w:rsidRPr="004B3772">
        <w:rPr>
          <w:color w:val="auto"/>
        </w:rPr>
        <w:t>effective;</w:t>
      </w:r>
      <w:proofErr w:type="gramEnd"/>
    </w:p>
    <w:p w14:paraId="01F7D0F8" w14:textId="77777777" w:rsidR="007D5F57" w:rsidRPr="004B3772" w:rsidRDefault="004A7721" w:rsidP="00390A20">
      <w:pPr>
        <w:pStyle w:val="Default"/>
        <w:numPr>
          <w:ilvl w:val="4"/>
          <w:numId w:val="45"/>
        </w:numPr>
        <w:ind w:left="720"/>
        <w:jc w:val="both"/>
        <w:rPr>
          <w:color w:val="auto"/>
        </w:rPr>
      </w:pPr>
      <w:r w:rsidRPr="004B3772">
        <w:rPr>
          <w:color w:val="auto"/>
        </w:rPr>
        <w:t>t</w:t>
      </w:r>
      <w:r w:rsidR="000321B4" w:rsidRPr="004B3772">
        <w:rPr>
          <w:color w:val="auto"/>
        </w:rPr>
        <w:t xml:space="preserve">est </w:t>
      </w:r>
      <w:r w:rsidRPr="004B3772">
        <w:rPr>
          <w:color w:val="auto"/>
        </w:rPr>
        <w:t xml:space="preserve">the </w:t>
      </w:r>
      <w:r w:rsidR="008D7CCE" w:rsidRPr="004B3772">
        <w:rPr>
          <w:color w:val="auto"/>
        </w:rPr>
        <w:t>p</w:t>
      </w:r>
      <w:r w:rsidR="009E6805" w:rsidRPr="004B3772">
        <w:rPr>
          <w:color w:val="auto"/>
        </w:rPr>
        <w:t>rocedures and analytical tools</w:t>
      </w:r>
      <w:r w:rsidR="008D7CCE" w:rsidRPr="004B3772">
        <w:rPr>
          <w:color w:val="auto"/>
        </w:rPr>
        <w:t xml:space="preserve"> </w:t>
      </w:r>
      <w:r w:rsidR="009E6805" w:rsidRPr="004B3772">
        <w:rPr>
          <w:color w:val="auto"/>
        </w:rPr>
        <w:t>under simulated emergency</w:t>
      </w:r>
      <w:r w:rsidR="000321B4" w:rsidRPr="004B3772">
        <w:rPr>
          <w:color w:val="auto"/>
        </w:rPr>
        <w:t xml:space="preserve"> </w:t>
      </w:r>
      <w:r w:rsidR="009E6805" w:rsidRPr="004B3772">
        <w:rPr>
          <w:color w:val="auto"/>
        </w:rPr>
        <w:t>conditions and</w:t>
      </w:r>
      <w:r w:rsidR="008D7CCE" w:rsidRPr="004B3772">
        <w:rPr>
          <w:color w:val="auto"/>
        </w:rPr>
        <w:t xml:space="preserve"> </w:t>
      </w:r>
      <w:r w:rsidRPr="004B3772">
        <w:rPr>
          <w:color w:val="auto"/>
        </w:rPr>
        <w:t>validate them</w:t>
      </w:r>
      <w:r w:rsidR="00F94199" w:rsidRPr="004B3772">
        <w:rPr>
          <w:color w:val="auto"/>
        </w:rPr>
        <w:t xml:space="preserve"> before they are</w:t>
      </w:r>
      <w:r w:rsidR="009E6805" w:rsidRPr="004B3772">
        <w:rPr>
          <w:color w:val="auto"/>
        </w:rPr>
        <w:t xml:space="preserve"> initial</w:t>
      </w:r>
      <w:r w:rsidR="00F94199" w:rsidRPr="004B3772">
        <w:rPr>
          <w:color w:val="auto"/>
        </w:rPr>
        <w:t>ly</w:t>
      </w:r>
      <w:r w:rsidR="009E6805" w:rsidRPr="004B3772">
        <w:rPr>
          <w:color w:val="auto"/>
        </w:rPr>
        <w:t xml:space="preserve"> use</w:t>
      </w:r>
      <w:r w:rsidR="00760366" w:rsidRPr="004B3772">
        <w:rPr>
          <w:color w:val="auto"/>
        </w:rPr>
        <w:t>d</w:t>
      </w:r>
      <w:r w:rsidR="00F94199" w:rsidRPr="004B3772">
        <w:rPr>
          <w:color w:val="auto"/>
        </w:rPr>
        <w:t>; and</w:t>
      </w:r>
    </w:p>
    <w:p w14:paraId="3BCAF7D5" w14:textId="7A3C9A49" w:rsidR="00A54C9C" w:rsidRPr="004B3772" w:rsidRDefault="00F94199" w:rsidP="00390A20">
      <w:pPr>
        <w:pStyle w:val="Default"/>
        <w:numPr>
          <w:ilvl w:val="4"/>
          <w:numId w:val="45"/>
        </w:numPr>
        <w:ind w:left="720"/>
        <w:jc w:val="both"/>
        <w:rPr>
          <w:color w:val="auto"/>
        </w:rPr>
      </w:pPr>
      <w:r w:rsidRPr="004B3772">
        <w:rPr>
          <w:color w:val="auto"/>
        </w:rPr>
        <w:t>m</w:t>
      </w:r>
      <w:r w:rsidR="00814DC0" w:rsidRPr="004B3772">
        <w:rPr>
          <w:color w:val="auto"/>
        </w:rPr>
        <w:t xml:space="preserve">ake known to </w:t>
      </w:r>
      <w:r w:rsidR="0021304B" w:rsidRPr="004B3772">
        <w:rPr>
          <w:color w:val="auto"/>
        </w:rPr>
        <w:t xml:space="preserve">those responsible for </w:t>
      </w:r>
      <w:r w:rsidR="00814DC0" w:rsidRPr="004B3772">
        <w:rPr>
          <w:color w:val="auto"/>
        </w:rPr>
        <w:t>decision mak</w:t>
      </w:r>
      <w:r w:rsidR="0021304B" w:rsidRPr="004B3772">
        <w:rPr>
          <w:color w:val="auto"/>
        </w:rPr>
        <w:t>ing,</w:t>
      </w:r>
      <w:r w:rsidR="00814DC0" w:rsidRPr="004B3772">
        <w:rPr>
          <w:color w:val="auto"/>
        </w:rPr>
        <w:t xml:space="preserve"> </w:t>
      </w:r>
      <w:r w:rsidR="00760366" w:rsidRPr="004B3772">
        <w:rPr>
          <w:color w:val="auto"/>
        </w:rPr>
        <w:t xml:space="preserve">the </w:t>
      </w:r>
      <w:r w:rsidR="00814DC0" w:rsidRPr="004B3772">
        <w:rPr>
          <w:color w:val="auto"/>
        </w:rPr>
        <w:t xml:space="preserve">limitations of </w:t>
      </w:r>
      <w:r w:rsidR="00760366" w:rsidRPr="004B3772">
        <w:rPr>
          <w:color w:val="auto"/>
        </w:rPr>
        <w:t xml:space="preserve">the </w:t>
      </w:r>
      <w:r w:rsidR="00814DC0" w:rsidRPr="004B3772">
        <w:rPr>
          <w:color w:val="auto"/>
        </w:rPr>
        <w:t>analytical tools in a way that would not reduce the effectiveness of</w:t>
      </w:r>
      <w:r w:rsidR="00760366" w:rsidRPr="004B3772">
        <w:rPr>
          <w:color w:val="auto"/>
        </w:rPr>
        <w:t xml:space="preserve"> the</w:t>
      </w:r>
      <w:r w:rsidR="00814DC0" w:rsidRPr="004B3772">
        <w:rPr>
          <w:color w:val="auto"/>
        </w:rPr>
        <w:t xml:space="preserve"> response actions when </w:t>
      </w:r>
      <w:r w:rsidR="0021304B" w:rsidRPr="004B3772">
        <w:rPr>
          <w:color w:val="auto"/>
        </w:rPr>
        <w:t>the tool</w:t>
      </w:r>
      <w:r w:rsidR="00760366" w:rsidRPr="004B3772">
        <w:rPr>
          <w:color w:val="auto"/>
        </w:rPr>
        <w:t>s are</w:t>
      </w:r>
      <w:r w:rsidR="0021304B" w:rsidRPr="004B3772">
        <w:rPr>
          <w:color w:val="auto"/>
        </w:rPr>
        <w:t xml:space="preserve"> </w:t>
      </w:r>
      <w:r w:rsidR="00760366" w:rsidRPr="004B3772">
        <w:rPr>
          <w:color w:val="auto"/>
        </w:rPr>
        <w:t>used</w:t>
      </w:r>
      <w:r w:rsidR="00814DC0" w:rsidRPr="004B3772">
        <w:rPr>
          <w:color w:val="auto"/>
        </w:rPr>
        <w:t xml:space="preserve"> </w:t>
      </w:r>
      <w:r w:rsidR="00760366" w:rsidRPr="004B3772">
        <w:rPr>
          <w:color w:val="auto"/>
        </w:rPr>
        <w:t>in an emergency response to support</w:t>
      </w:r>
      <w:r w:rsidR="00A54C9C" w:rsidRPr="004B3772">
        <w:rPr>
          <w:color w:val="auto"/>
        </w:rPr>
        <w:t xml:space="preserve"> decision making on protective actions and other response actions</w:t>
      </w:r>
      <w:r w:rsidR="00814DC0" w:rsidRPr="004B3772">
        <w:rPr>
          <w:color w:val="auto"/>
        </w:rPr>
        <w:t>.</w:t>
      </w:r>
      <w:r w:rsidR="00A54C9C" w:rsidRPr="004B3772">
        <w:rPr>
          <w:color w:val="auto"/>
        </w:rPr>
        <w:t xml:space="preserve"> </w:t>
      </w:r>
    </w:p>
    <w:p w14:paraId="749276ED" w14:textId="77777777" w:rsidR="00A54C9C" w:rsidRPr="004B3772" w:rsidRDefault="00A54C9C" w:rsidP="00A54C9C">
      <w:pPr>
        <w:pStyle w:val="ListParagraph"/>
      </w:pPr>
    </w:p>
    <w:p w14:paraId="5D04A403" w14:textId="0285918F" w:rsidR="00FB5A1D" w:rsidRPr="004B3772" w:rsidRDefault="00FB5A1D" w:rsidP="00FB5A1D">
      <w:pPr>
        <w:pStyle w:val="Heading2"/>
        <w:rPr>
          <w:rFonts w:ascii="Times New Roman" w:hAnsi="Times New Roman" w:cs="Times New Roman"/>
          <w:color w:val="auto"/>
          <w:u w:val="none"/>
        </w:rPr>
      </w:pPr>
      <w:bookmarkStart w:id="65" w:name="_Toc172662974"/>
      <w:r w:rsidRPr="004B3772">
        <w:rPr>
          <w:rFonts w:ascii="Times New Roman" w:hAnsi="Times New Roman" w:cs="Times New Roman"/>
          <w:color w:val="auto"/>
          <w:u w:val="none"/>
        </w:rPr>
        <w:lastRenderedPageBreak/>
        <w:t>Logistical Support and Facilities</w:t>
      </w:r>
      <w:bookmarkEnd w:id="65"/>
    </w:p>
    <w:p w14:paraId="4B1FBAA7" w14:textId="4052D917" w:rsidR="0021304B" w:rsidRPr="004B3772" w:rsidRDefault="00760366" w:rsidP="0021304B">
      <w:pPr>
        <w:pStyle w:val="Default"/>
        <w:spacing w:before="240"/>
        <w:jc w:val="both"/>
        <w:rPr>
          <w:bCs/>
          <w:color w:val="auto"/>
        </w:rPr>
      </w:pPr>
      <w:r w:rsidRPr="004B3772">
        <w:rPr>
          <w:b/>
          <w:bCs/>
          <w:color w:val="auto"/>
        </w:rPr>
        <w:t>23</w:t>
      </w:r>
      <w:r w:rsidR="00CD6EB5" w:rsidRPr="004B3772">
        <w:rPr>
          <w:b/>
          <w:bCs/>
          <w:color w:val="auto"/>
        </w:rPr>
        <w:t>.</w:t>
      </w:r>
      <w:r w:rsidR="00CD6EB5" w:rsidRPr="004B3772">
        <w:rPr>
          <w:bCs/>
          <w:color w:val="auto"/>
        </w:rPr>
        <w:t xml:space="preserve"> </w:t>
      </w:r>
      <w:r w:rsidRPr="004B3772">
        <w:rPr>
          <w:bCs/>
          <w:color w:val="auto"/>
        </w:rPr>
        <w:t>An authorised person shall</w:t>
      </w:r>
    </w:p>
    <w:p w14:paraId="7796D63A" w14:textId="77777777" w:rsidR="007D5F57" w:rsidRPr="004B3772" w:rsidRDefault="00760366" w:rsidP="00390A20">
      <w:pPr>
        <w:pStyle w:val="Default"/>
        <w:numPr>
          <w:ilvl w:val="4"/>
          <w:numId w:val="46"/>
        </w:numPr>
        <w:ind w:left="720"/>
        <w:jc w:val="both"/>
        <w:rPr>
          <w:color w:val="auto"/>
        </w:rPr>
      </w:pPr>
      <w:r w:rsidRPr="004B3772">
        <w:rPr>
          <w:color w:val="auto"/>
        </w:rPr>
        <w:t>p</w:t>
      </w:r>
      <w:r w:rsidR="00FB5A1D" w:rsidRPr="004B3772">
        <w:rPr>
          <w:color w:val="auto"/>
        </w:rPr>
        <w:t>rovide adequate tools, instruments, supplies, equipment, communication systems, facil</w:t>
      </w:r>
      <w:r w:rsidRPr="004B3772">
        <w:rPr>
          <w:color w:val="auto"/>
        </w:rPr>
        <w:t>ities and documentation, including</w:t>
      </w:r>
      <w:r w:rsidR="00FB5A1D" w:rsidRPr="004B3772">
        <w:rPr>
          <w:color w:val="auto"/>
        </w:rPr>
        <w:t xml:space="preserve"> procedures, checklists, telephone numbe</w:t>
      </w:r>
      <w:r w:rsidRPr="004B3772">
        <w:rPr>
          <w:color w:val="auto"/>
        </w:rPr>
        <w:t>rs, email addresses and manuals,</w:t>
      </w:r>
      <w:r w:rsidR="00FB5A1D" w:rsidRPr="004B3772">
        <w:rPr>
          <w:color w:val="auto"/>
        </w:rPr>
        <w:t xml:space="preserve"> for performing </w:t>
      </w:r>
      <w:r w:rsidR="0021304B" w:rsidRPr="004B3772">
        <w:rPr>
          <w:color w:val="auto"/>
        </w:rPr>
        <w:t xml:space="preserve">emergency response </w:t>
      </w:r>
      <w:proofErr w:type="gramStart"/>
      <w:r w:rsidRPr="004B3772">
        <w:rPr>
          <w:color w:val="auto"/>
        </w:rPr>
        <w:t>functions;</w:t>
      </w:r>
      <w:proofErr w:type="gramEnd"/>
    </w:p>
    <w:p w14:paraId="5EF0180A" w14:textId="77777777" w:rsidR="007D5F57" w:rsidRPr="004B3772" w:rsidRDefault="00760366" w:rsidP="00390A20">
      <w:pPr>
        <w:pStyle w:val="Default"/>
        <w:numPr>
          <w:ilvl w:val="4"/>
          <w:numId w:val="46"/>
        </w:numPr>
        <w:ind w:left="720"/>
        <w:jc w:val="both"/>
        <w:rPr>
          <w:color w:val="auto"/>
        </w:rPr>
      </w:pPr>
      <w:r w:rsidRPr="004B3772">
        <w:rPr>
          <w:color w:val="auto"/>
        </w:rPr>
        <w:t>s</w:t>
      </w:r>
      <w:r w:rsidR="00E91727" w:rsidRPr="004B3772">
        <w:rPr>
          <w:color w:val="auto"/>
        </w:rPr>
        <w:t xml:space="preserve">elect items and facilities that will be </w:t>
      </w:r>
      <w:r w:rsidR="00FB5A1D" w:rsidRPr="004B3772">
        <w:rPr>
          <w:color w:val="auto"/>
        </w:rPr>
        <w:t>operational under th</w:t>
      </w:r>
      <w:r w:rsidRPr="004B3772">
        <w:rPr>
          <w:color w:val="auto"/>
        </w:rPr>
        <w:t>e postulated conditions, including</w:t>
      </w:r>
      <w:r w:rsidR="00FB5A1D" w:rsidRPr="004B3772">
        <w:rPr>
          <w:color w:val="auto"/>
        </w:rPr>
        <w:t xml:space="preserve"> the radiological, worki</w:t>
      </w:r>
      <w:r w:rsidRPr="004B3772">
        <w:rPr>
          <w:color w:val="auto"/>
        </w:rPr>
        <w:t>ng and environmental conditions</w:t>
      </w:r>
      <w:r w:rsidR="00FB5A1D" w:rsidRPr="004B3772">
        <w:rPr>
          <w:color w:val="auto"/>
        </w:rPr>
        <w:t xml:space="preserve"> that may be encountered i</w:t>
      </w:r>
      <w:r w:rsidRPr="004B3772">
        <w:rPr>
          <w:color w:val="auto"/>
        </w:rPr>
        <w:t>n the emergenc</w:t>
      </w:r>
      <w:r w:rsidR="005F47B4" w:rsidRPr="004B3772">
        <w:rPr>
          <w:color w:val="auto"/>
        </w:rPr>
        <w:t>y response, and ensure that the items and facilities</w:t>
      </w:r>
      <w:r w:rsidRPr="004B3772">
        <w:rPr>
          <w:color w:val="auto"/>
        </w:rPr>
        <w:t xml:space="preserve"> are</w:t>
      </w:r>
      <w:r w:rsidR="00FB5A1D" w:rsidRPr="004B3772">
        <w:rPr>
          <w:color w:val="auto"/>
        </w:rPr>
        <w:t xml:space="preserve"> compatible with other procedures and equipment </w:t>
      </w:r>
      <w:r w:rsidR="005F47B4" w:rsidRPr="004B3772">
        <w:rPr>
          <w:color w:val="auto"/>
        </w:rPr>
        <w:t xml:space="preserve">for the response as </w:t>
      </w:r>
      <w:proofErr w:type="gramStart"/>
      <w:r w:rsidR="005F47B4" w:rsidRPr="004B3772">
        <w:rPr>
          <w:color w:val="auto"/>
        </w:rPr>
        <w:t>appropriate;</w:t>
      </w:r>
      <w:proofErr w:type="gramEnd"/>
    </w:p>
    <w:p w14:paraId="71AEF0F6" w14:textId="77777777" w:rsidR="007D5F57" w:rsidRPr="004B3772" w:rsidRDefault="005F47B4" w:rsidP="00390A20">
      <w:pPr>
        <w:pStyle w:val="Default"/>
        <w:numPr>
          <w:ilvl w:val="4"/>
          <w:numId w:val="46"/>
        </w:numPr>
        <w:ind w:left="720"/>
        <w:jc w:val="both"/>
        <w:rPr>
          <w:color w:val="auto"/>
        </w:rPr>
      </w:pPr>
      <w:r w:rsidRPr="004B3772">
        <w:rPr>
          <w:color w:val="auto"/>
        </w:rPr>
        <w:t>l</w:t>
      </w:r>
      <w:r w:rsidR="00E91727" w:rsidRPr="004B3772">
        <w:rPr>
          <w:color w:val="auto"/>
        </w:rPr>
        <w:t>ocate or provide the</w:t>
      </w:r>
      <w:r w:rsidR="00FB5A1D" w:rsidRPr="004B3772">
        <w:rPr>
          <w:color w:val="auto"/>
        </w:rPr>
        <w:t xml:space="preserve"> support items in a manner that allows their effective use under </w:t>
      </w:r>
      <w:r w:rsidRPr="004B3772">
        <w:rPr>
          <w:color w:val="auto"/>
        </w:rPr>
        <w:t xml:space="preserve">postulated emergency </w:t>
      </w:r>
      <w:proofErr w:type="gramStart"/>
      <w:r w:rsidRPr="004B3772">
        <w:rPr>
          <w:color w:val="auto"/>
        </w:rPr>
        <w:t>conditions;</w:t>
      </w:r>
      <w:proofErr w:type="gramEnd"/>
    </w:p>
    <w:p w14:paraId="68C5CDA7" w14:textId="77777777" w:rsidR="007D5F57" w:rsidRPr="004B3772" w:rsidRDefault="005F47B4" w:rsidP="00390A20">
      <w:pPr>
        <w:pStyle w:val="Default"/>
        <w:numPr>
          <w:ilvl w:val="4"/>
          <w:numId w:val="46"/>
        </w:numPr>
        <w:ind w:left="720"/>
        <w:jc w:val="both"/>
        <w:rPr>
          <w:color w:val="auto"/>
        </w:rPr>
      </w:pPr>
      <w:r w:rsidRPr="004B3772">
        <w:rPr>
          <w:color w:val="auto"/>
        </w:rPr>
        <w:t>f</w:t>
      </w:r>
      <w:r w:rsidR="00E91727" w:rsidRPr="004B3772">
        <w:rPr>
          <w:color w:val="auto"/>
        </w:rPr>
        <w:t>or facilities in</w:t>
      </w:r>
      <w:r w:rsidR="00A75566" w:rsidRPr="004B3772">
        <w:rPr>
          <w:color w:val="auto"/>
        </w:rPr>
        <w:t xml:space="preserve"> emergency preparedness</w:t>
      </w:r>
      <w:r w:rsidRPr="004B3772">
        <w:rPr>
          <w:color w:val="auto"/>
        </w:rPr>
        <w:t xml:space="preserve"> categories</w:t>
      </w:r>
      <w:r w:rsidR="00E91727" w:rsidRPr="004B3772">
        <w:rPr>
          <w:color w:val="auto"/>
        </w:rPr>
        <w:t xml:space="preserve"> I and II, </w:t>
      </w:r>
      <w:r w:rsidRPr="004B3772">
        <w:rPr>
          <w:color w:val="auto"/>
        </w:rPr>
        <w:t>ensure that</w:t>
      </w:r>
      <w:r w:rsidR="00E91727" w:rsidRPr="004B3772">
        <w:rPr>
          <w:color w:val="auto"/>
        </w:rPr>
        <w:t xml:space="preserve"> as contingency measures, alternative suppli</w:t>
      </w:r>
      <w:r w:rsidRPr="004B3772">
        <w:rPr>
          <w:color w:val="auto"/>
        </w:rPr>
        <w:t>es for taking on-site mitigating actions, including</w:t>
      </w:r>
      <w:r w:rsidR="00E91727" w:rsidRPr="004B3772">
        <w:rPr>
          <w:color w:val="auto"/>
        </w:rPr>
        <w:t xml:space="preserve"> an alternative supply of water and an alternative el</w:t>
      </w:r>
      <w:r w:rsidRPr="004B3772">
        <w:rPr>
          <w:color w:val="auto"/>
        </w:rPr>
        <w:t>ectrical power supply, and</w:t>
      </w:r>
      <w:r w:rsidR="00E91727" w:rsidRPr="004B3772">
        <w:rPr>
          <w:color w:val="auto"/>
        </w:rPr>
        <w:t xml:space="preserve"> any</w:t>
      </w:r>
      <w:r w:rsidRPr="004B3772">
        <w:rPr>
          <w:color w:val="auto"/>
        </w:rPr>
        <w:t xml:space="preserve"> other</w:t>
      </w:r>
      <w:r w:rsidR="00E91727" w:rsidRPr="004B3772">
        <w:rPr>
          <w:color w:val="auto"/>
        </w:rPr>
        <w:t xml:space="preserve"> necessary equipment, </w:t>
      </w:r>
      <w:r w:rsidR="002D2E93" w:rsidRPr="004B3772">
        <w:rPr>
          <w:color w:val="auto"/>
        </w:rPr>
        <w:t>are provided, m</w:t>
      </w:r>
      <w:r w:rsidRPr="004B3772">
        <w:rPr>
          <w:color w:val="auto"/>
        </w:rPr>
        <w:t xml:space="preserve">aintained and easily </w:t>
      </w:r>
      <w:proofErr w:type="gramStart"/>
      <w:r w:rsidRPr="004B3772">
        <w:rPr>
          <w:color w:val="auto"/>
        </w:rPr>
        <w:t>accessible;</w:t>
      </w:r>
      <w:proofErr w:type="gramEnd"/>
      <w:r w:rsidR="002D2E93" w:rsidRPr="004B3772">
        <w:rPr>
          <w:color w:val="auto"/>
        </w:rPr>
        <w:t xml:space="preserve"> </w:t>
      </w:r>
    </w:p>
    <w:p w14:paraId="43387AFE" w14:textId="77777777" w:rsidR="007D5F57" w:rsidRPr="004B3772" w:rsidRDefault="005F47B4" w:rsidP="00390A20">
      <w:pPr>
        <w:pStyle w:val="Default"/>
        <w:numPr>
          <w:ilvl w:val="4"/>
          <w:numId w:val="46"/>
        </w:numPr>
        <w:ind w:left="720"/>
        <w:jc w:val="both"/>
        <w:rPr>
          <w:color w:val="auto"/>
        </w:rPr>
      </w:pPr>
      <w:r w:rsidRPr="004B3772">
        <w:rPr>
          <w:color w:val="auto"/>
        </w:rPr>
        <w:t>d</w:t>
      </w:r>
      <w:r w:rsidR="00321DD6" w:rsidRPr="004B3772">
        <w:rPr>
          <w:color w:val="auto"/>
        </w:rPr>
        <w:t xml:space="preserve">esignate emergency response facilities or locations to support an emergency response under the full range of postulated hazardous </w:t>
      </w:r>
      <w:proofErr w:type="gramStart"/>
      <w:r w:rsidR="00321DD6" w:rsidRPr="004B3772">
        <w:rPr>
          <w:color w:val="auto"/>
        </w:rPr>
        <w:t>conditions</w:t>
      </w:r>
      <w:r w:rsidRPr="004B3772">
        <w:rPr>
          <w:color w:val="auto"/>
        </w:rPr>
        <w:t>;</w:t>
      </w:r>
      <w:proofErr w:type="gramEnd"/>
    </w:p>
    <w:p w14:paraId="1CAA7033" w14:textId="77777777" w:rsidR="007D5F57" w:rsidRPr="004B3772" w:rsidRDefault="005F47B4" w:rsidP="00390A20">
      <w:pPr>
        <w:pStyle w:val="Default"/>
        <w:numPr>
          <w:ilvl w:val="4"/>
          <w:numId w:val="46"/>
        </w:numPr>
        <w:ind w:left="720"/>
        <w:jc w:val="both"/>
        <w:rPr>
          <w:color w:val="auto"/>
        </w:rPr>
      </w:pPr>
      <w:r w:rsidRPr="004B3772">
        <w:rPr>
          <w:color w:val="auto"/>
        </w:rPr>
        <w:t>f</w:t>
      </w:r>
      <w:r w:rsidR="00321DD6" w:rsidRPr="004B3772">
        <w:rPr>
          <w:color w:val="auto"/>
        </w:rPr>
        <w:t xml:space="preserve">or facilities in </w:t>
      </w:r>
      <w:r w:rsidR="00A75566" w:rsidRPr="004B3772">
        <w:rPr>
          <w:color w:val="auto"/>
        </w:rPr>
        <w:t>emergency preparedness</w:t>
      </w:r>
      <w:r w:rsidR="005B267B" w:rsidRPr="004B3772">
        <w:rPr>
          <w:color w:val="auto"/>
        </w:rPr>
        <w:t xml:space="preserve"> category</w:t>
      </w:r>
      <w:r w:rsidR="00321DD6" w:rsidRPr="004B3772">
        <w:rPr>
          <w:color w:val="auto"/>
        </w:rPr>
        <w:t xml:space="preserve"> I,</w:t>
      </w:r>
      <w:r w:rsidR="005B267B" w:rsidRPr="004B3772">
        <w:rPr>
          <w:color w:val="auto"/>
        </w:rPr>
        <w:t xml:space="preserve"> establish</w:t>
      </w:r>
      <w:r w:rsidR="00321DD6" w:rsidRPr="004B3772">
        <w:rPr>
          <w:color w:val="auto"/>
        </w:rPr>
        <w:t xml:space="preserve"> emergency response facilities</w:t>
      </w:r>
      <w:r w:rsidR="005B267B" w:rsidRPr="004B3772">
        <w:rPr>
          <w:color w:val="auto"/>
        </w:rPr>
        <w:t>,</w:t>
      </w:r>
      <w:r w:rsidR="00321DD6" w:rsidRPr="004B3772">
        <w:rPr>
          <w:color w:val="auto"/>
        </w:rPr>
        <w:t xml:space="preserve"> separate from the control room and supplementary control</w:t>
      </w:r>
      <w:r w:rsidR="005B267B" w:rsidRPr="004B3772">
        <w:rPr>
          <w:color w:val="auto"/>
        </w:rPr>
        <w:t>,</w:t>
      </w:r>
      <w:r w:rsidR="00321DD6" w:rsidRPr="004B3772">
        <w:rPr>
          <w:color w:val="auto"/>
        </w:rPr>
        <w:t xml:space="preserve"> to</w:t>
      </w:r>
    </w:p>
    <w:p w14:paraId="5E09A348" w14:textId="77777777" w:rsidR="007D5F57" w:rsidRPr="004B3772" w:rsidRDefault="005B267B" w:rsidP="00390A20">
      <w:pPr>
        <w:pStyle w:val="Default"/>
        <w:numPr>
          <w:ilvl w:val="4"/>
          <w:numId w:val="47"/>
        </w:numPr>
        <w:ind w:left="1080"/>
        <w:jc w:val="both"/>
        <w:rPr>
          <w:color w:val="auto"/>
        </w:rPr>
      </w:pPr>
      <w:r w:rsidRPr="004B3772">
        <w:rPr>
          <w:color w:val="auto"/>
        </w:rPr>
        <w:t>p</w:t>
      </w:r>
      <w:r w:rsidR="00B370A3" w:rsidRPr="004B3772">
        <w:rPr>
          <w:color w:val="auto"/>
        </w:rPr>
        <w:t>rovide t</w:t>
      </w:r>
      <w:r w:rsidR="00321DD6" w:rsidRPr="004B3772">
        <w:rPr>
          <w:color w:val="auto"/>
        </w:rPr>
        <w:t xml:space="preserve">echnical support </w:t>
      </w:r>
      <w:r w:rsidR="00B370A3" w:rsidRPr="004B3772">
        <w:rPr>
          <w:color w:val="auto"/>
        </w:rPr>
        <w:t xml:space="preserve">to </w:t>
      </w:r>
      <w:r w:rsidR="00321DD6" w:rsidRPr="004B3772">
        <w:rPr>
          <w:color w:val="auto"/>
        </w:rPr>
        <w:t>the operating personnel in the control room in an emer</w:t>
      </w:r>
      <w:r w:rsidRPr="004B3772">
        <w:rPr>
          <w:color w:val="auto"/>
        </w:rPr>
        <w:t xml:space="preserve">gency from a technical support </w:t>
      </w:r>
      <w:proofErr w:type="gramStart"/>
      <w:r w:rsidRPr="004B3772">
        <w:rPr>
          <w:color w:val="auto"/>
        </w:rPr>
        <w:t>centre</w:t>
      </w:r>
      <w:r w:rsidR="000E142B" w:rsidRPr="004B3772">
        <w:rPr>
          <w:color w:val="auto"/>
        </w:rPr>
        <w:t>;</w:t>
      </w:r>
      <w:proofErr w:type="gramEnd"/>
    </w:p>
    <w:p w14:paraId="26FCC75B" w14:textId="77777777" w:rsidR="007D5F57" w:rsidRPr="004B3772" w:rsidRDefault="005B267B" w:rsidP="00390A20">
      <w:pPr>
        <w:pStyle w:val="Default"/>
        <w:numPr>
          <w:ilvl w:val="4"/>
          <w:numId w:val="47"/>
        </w:numPr>
        <w:ind w:left="1080"/>
        <w:jc w:val="both"/>
        <w:rPr>
          <w:color w:val="auto"/>
        </w:rPr>
      </w:pPr>
      <w:r w:rsidRPr="004B3772">
        <w:rPr>
          <w:color w:val="auto"/>
        </w:rPr>
        <w:t>m</w:t>
      </w:r>
      <w:r w:rsidR="00B370A3" w:rsidRPr="004B3772">
        <w:rPr>
          <w:color w:val="auto"/>
        </w:rPr>
        <w:t>aintain o</w:t>
      </w:r>
      <w:r w:rsidRPr="004B3772">
        <w:rPr>
          <w:color w:val="auto"/>
        </w:rPr>
        <w:t>perational control of</w:t>
      </w:r>
      <w:r w:rsidR="00321DD6" w:rsidRPr="004B3772">
        <w:rPr>
          <w:color w:val="auto"/>
        </w:rPr>
        <w:t xml:space="preserve"> personnel performing tasks at or near the facility</w:t>
      </w:r>
      <w:r w:rsidR="00B370A3" w:rsidRPr="004B3772">
        <w:rPr>
          <w:color w:val="auto"/>
        </w:rPr>
        <w:t xml:space="preserve"> </w:t>
      </w:r>
      <w:r w:rsidR="00321DD6" w:rsidRPr="004B3772">
        <w:rPr>
          <w:color w:val="auto"/>
        </w:rPr>
        <w:t>fro</w:t>
      </w:r>
      <w:r w:rsidRPr="004B3772">
        <w:rPr>
          <w:color w:val="auto"/>
        </w:rPr>
        <w:t>m an operational support centre</w:t>
      </w:r>
      <w:r w:rsidR="000E142B" w:rsidRPr="004B3772">
        <w:rPr>
          <w:color w:val="auto"/>
        </w:rPr>
        <w:t>; and</w:t>
      </w:r>
    </w:p>
    <w:p w14:paraId="617772A3" w14:textId="77777777" w:rsidR="007D5F57" w:rsidRPr="004B3772" w:rsidRDefault="005B267B" w:rsidP="00390A20">
      <w:pPr>
        <w:pStyle w:val="Default"/>
        <w:numPr>
          <w:ilvl w:val="4"/>
          <w:numId w:val="47"/>
        </w:numPr>
        <w:ind w:left="1080"/>
        <w:jc w:val="both"/>
        <w:rPr>
          <w:color w:val="auto"/>
        </w:rPr>
      </w:pPr>
      <w:r w:rsidRPr="004B3772">
        <w:rPr>
          <w:color w:val="auto"/>
        </w:rPr>
        <w:t xml:space="preserve"> m</w:t>
      </w:r>
      <w:r w:rsidR="00B370A3" w:rsidRPr="004B3772">
        <w:rPr>
          <w:color w:val="auto"/>
        </w:rPr>
        <w:t>an</w:t>
      </w:r>
      <w:r w:rsidRPr="004B3772">
        <w:rPr>
          <w:color w:val="auto"/>
        </w:rPr>
        <w:t>a</w:t>
      </w:r>
      <w:r w:rsidR="00B370A3" w:rsidRPr="004B3772">
        <w:rPr>
          <w:color w:val="auto"/>
        </w:rPr>
        <w:t>ge t</w:t>
      </w:r>
      <w:r w:rsidR="00321DD6" w:rsidRPr="004B3772">
        <w:rPr>
          <w:color w:val="auto"/>
        </w:rPr>
        <w:t>he on-site emergency response</w:t>
      </w:r>
      <w:r w:rsidR="00B370A3" w:rsidRPr="004B3772">
        <w:rPr>
          <w:color w:val="auto"/>
        </w:rPr>
        <w:t xml:space="preserve"> </w:t>
      </w:r>
      <w:r w:rsidRPr="004B3772">
        <w:rPr>
          <w:color w:val="auto"/>
        </w:rPr>
        <w:t xml:space="preserve">from an emergency </w:t>
      </w:r>
      <w:proofErr w:type="gramStart"/>
      <w:r w:rsidRPr="004B3772">
        <w:rPr>
          <w:color w:val="auto"/>
        </w:rPr>
        <w:t>centre</w:t>
      </w:r>
      <w:r w:rsidR="00C010E0" w:rsidRPr="004B3772">
        <w:rPr>
          <w:color w:val="auto"/>
        </w:rPr>
        <w:t>;</w:t>
      </w:r>
      <w:proofErr w:type="gramEnd"/>
    </w:p>
    <w:p w14:paraId="209BC9AD" w14:textId="77777777" w:rsidR="007D5F57" w:rsidRPr="004B3772" w:rsidRDefault="005B267B" w:rsidP="00390A20">
      <w:pPr>
        <w:pStyle w:val="Default"/>
        <w:numPr>
          <w:ilvl w:val="4"/>
          <w:numId w:val="46"/>
        </w:numPr>
        <w:ind w:left="720"/>
        <w:jc w:val="both"/>
        <w:rPr>
          <w:color w:val="auto"/>
        </w:rPr>
      </w:pPr>
      <w:r w:rsidRPr="004B3772">
        <w:rPr>
          <w:bCs/>
          <w:iCs/>
          <w:color w:val="auto"/>
        </w:rPr>
        <w:t xml:space="preserve">collaborate </w:t>
      </w:r>
      <w:r w:rsidR="00B370A3" w:rsidRPr="004B3772">
        <w:rPr>
          <w:bCs/>
          <w:iCs/>
          <w:color w:val="auto"/>
        </w:rPr>
        <w:t>with response organisations</w:t>
      </w:r>
      <w:r w:rsidRPr="004B3772">
        <w:rPr>
          <w:bCs/>
          <w:iCs/>
          <w:color w:val="auto"/>
        </w:rPr>
        <w:t>,</w:t>
      </w:r>
      <w:r w:rsidR="000E142B" w:rsidRPr="004B3772">
        <w:rPr>
          <w:bCs/>
          <w:iCs/>
          <w:color w:val="auto"/>
        </w:rPr>
        <w:t xml:space="preserve"> including designated laboratories </w:t>
      </w:r>
      <w:r w:rsidR="00B370A3" w:rsidRPr="004B3772">
        <w:rPr>
          <w:bCs/>
          <w:iCs/>
          <w:color w:val="auto"/>
        </w:rPr>
        <w:t>to perform appropriate and reliable analyses of samples and measurements of internal contamination for the purpo</w:t>
      </w:r>
      <w:r w:rsidR="00C010E0" w:rsidRPr="004B3772">
        <w:rPr>
          <w:bCs/>
          <w:iCs/>
          <w:color w:val="auto"/>
        </w:rPr>
        <w:t>ses of emergency response and</w:t>
      </w:r>
      <w:r w:rsidR="00B370A3" w:rsidRPr="004B3772">
        <w:rPr>
          <w:bCs/>
          <w:iCs/>
          <w:color w:val="auto"/>
        </w:rPr>
        <w:t xml:space="preserve"> h</w:t>
      </w:r>
      <w:r w:rsidR="00C010E0" w:rsidRPr="004B3772">
        <w:rPr>
          <w:bCs/>
          <w:iCs/>
          <w:color w:val="auto"/>
        </w:rPr>
        <w:t>ealth screening, as appropriate;</w:t>
      </w:r>
      <w:r w:rsidR="00B370A3" w:rsidRPr="004B3772">
        <w:rPr>
          <w:bCs/>
          <w:iCs/>
          <w:color w:val="auto"/>
        </w:rPr>
        <w:t xml:space="preserve"> </w:t>
      </w:r>
      <w:r w:rsidR="00C010E0" w:rsidRPr="004B3772">
        <w:rPr>
          <w:bCs/>
          <w:iCs/>
          <w:color w:val="auto"/>
        </w:rPr>
        <w:t>and</w:t>
      </w:r>
    </w:p>
    <w:p w14:paraId="540C2AA3" w14:textId="0D26B288" w:rsidR="00B370A3" w:rsidRPr="004B3772" w:rsidRDefault="00B370A3" w:rsidP="00390A20">
      <w:pPr>
        <w:pStyle w:val="Default"/>
        <w:numPr>
          <w:ilvl w:val="4"/>
          <w:numId w:val="46"/>
        </w:numPr>
        <w:ind w:left="720"/>
        <w:jc w:val="both"/>
        <w:rPr>
          <w:color w:val="auto"/>
        </w:rPr>
      </w:pPr>
      <w:r w:rsidRPr="004B3772">
        <w:rPr>
          <w:bCs/>
          <w:iCs/>
          <w:color w:val="auto"/>
        </w:rPr>
        <w:t>obtain appropriate support from organi</w:t>
      </w:r>
      <w:r w:rsidR="00D81E1C" w:rsidRPr="004B3772">
        <w:rPr>
          <w:bCs/>
          <w:iCs/>
          <w:color w:val="auto"/>
        </w:rPr>
        <w:t>s</w:t>
      </w:r>
      <w:r w:rsidRPr="004B3772">
        <w:rPr>
          <w:bCs/>
          <w:iCs/>
          <w:color w:val="auto"/>
        </w:rPr>
        <w:t xml:space="preserve">ations responsible for providing support in conventional emergencies for </w:t>
      </w:r>
      <w:r w:rsidR="00C010E0" w:rsidRPr="004B3772">
        <w:rPr>
          <w:bCs/>
          <w:iCs/>
          <w:color w:val="auto"/>
        </w:rPr>
        <w:t>logistics and communication, social welfare and for</w:t>
      </w:r>
      <w:r w:rsidRPr="004B3772">
        <w:rPr>
          <w:bCs/>
          <w:iCs/>
          <w:color w:val="auto"/>
        </w:rPr>
        <w:t xml:space="preserve"> other areas.</w:t>
      </w:r>
    </w:p>
    <w:p w14:paraId="30805135" w14:textId="0C4CB199" w:rsidR="00B370A3" w:rsidRPr="004B3772" w:rsidRDefault="00B370A3" w:rsidP="00B370A3">
      <w:pPr>
        <w:pStyle w:val="Default"/>
        <w:ind w:left="720"/>
        <w:jc w:val="both"/>
        <w:rPr>
          <w:color w:val="auto"/>
        </w:rPr>
      </w:pPr>
    </w:p>
    <w:p w14:paraId="114B5773" w14:textId="7468D74A" w:rsidR="00FB5A1D" w:rsidRPr="004B3772" w:rsidRDefault="00FB5A1D" w:rsidP="00FB5A1D">
      <w:pPr>
        <w:pStyle w:val="Heading2"/>
        <w:rPr>
          <w:rFonts w:ascii="Times New Roman" w:hAnsi="Times New Roman" w:cs="Times New Roman"/>
          <w:color w:val="auto"/>
          <w:u w:val="none"/>
        </w:rPr>
      </w:pPr>
      <w:bookmarkStart w:id="66" w:name="_Toc29801165"/>
      <w:bookmarkStart w:id="67" w:name="_Hlk29821501"/>
      <w:bookmarkStart w:id="68" w:name="_Toc172662975"/>
      <w:r w:rsidRPr="004B3772">
        <w:rPr>
          <w:rFonts w:ascii="Times New Roman" w:hAnsi="Times New Roman" w:cs="Times New Roman"/>
          <w:color w:val="auto"/>
          <w:u w:val="none"/>
        </w:rPr>
        <w:t>Training, Drills and Exercises</w:t>
      </w:r>
      <w:bookmarkEnd w:id="66"/>
      <w:bookmarkEnd w:id="68"/>
    </w:p>
    <w:bookmarkEnd w:id="67"/>
    <w:p w14:paraId="037EA9FB" w14:textId="21ACB853" w:rsidR="00CD02E8" w:rsidRPr="004B3772" w:rsidRDefault="00FC432C" w:rsidP="00FB5A1D">
      <w:pPr>
        <w:pStyle w:val="Default"/>
        <w:spacing w:before="240"/>
        <w:jc w:val="both"/>
        <w:rPr>
          <w:color w:val="auto"/>
        </w:rPr>
      </w:pPr>
      <w:r w:rsidRPr="004B3772">
        <w:rPr>
          <w:b/>
          <w:color w:val="auto"/>
        </w:rPr>
        <w:t>24</w:t>
      </w:r>
      <w:r w:rsidR="00CD6EB5" w:rsidRPr="004B3772">
        <w:rPr>
          <w:b/>
          <w:color w:val="auto"/>
        </w:rPr>
        <w:t>.</w:t>
      </w:r>
      <w:r w:rsidR="00CD6EB5" w:rsidRPr="004B3772">
        <w:rPr>
          <w:color w:val="auto"/>
        </w:rPr>
        <w:t xml:space="preserve"> </w:t>
      </w:r>
      <w:r w:rsidRPr="004B3772">
        <w:rPr>
          <w:color w:val="auto"/>
        </w:rPr>
        <w:t>An authorised person shall</w:t>
      </w:r>
    </w:p>
    <w:p w14:paraId="2D7095D9" w14:textId="66C7DF3F" w:rsidR="007D5F57" w:rsidRPr="004B3772" w:rsidRDefault="00C2708B" w:rsidP="00390A20">
      <w:pPr>
        <w:pStyle w:val="Default"/>
        <w:numPr>
          <w:ilvl w:val="4"/>
          <w:numId w:val="48"/>
        </w:numPr>
        <w:ind w:left="720"/>
        <w:jc w:val="both"/>
        <w:rPr>
          <w:b/>
          <w:color w:val="auto"/>
        </w:rPr>
      </w:pPr>
      <w:r>
        <w:rPr>
          <w:color w:val="auto"/>
        </w:rPr>
        <w:t>e</w:t>
      </w:r>
      <w:r w:rsidR="007B08A8">
        <w:rPr>
          <w:color w:val="auto"/>
        </w:rPr>
        <w:t>nsure</w:t>
      </w:r>
      <w:r>
        <w:rPr>
          <w:color w:val="auto"/>
        </w:rPr>
        <w:t xml:space="preserve"> that personnel </w:t>
      </w:r>
      <w:r w:rsidR="004E5603">
        <w:rPr>
          <w:color w:val="auto"/>
        </w:rPr>
        <w:t>possess</w:t>
      </w:r>
      <w:r>
        <w:rPr>
          <w:color w:val="auto"/>
        </w:rPr>
        <w:t xml:space="preserve"> </w:t>
      </w:r>
      <w:r w:rsidR="009D695A">
        <w:rPr>
          <w:color w:val="auto"/>
        </w:rPr>
        <w:t xml:space="preserve">the requisite </w:t>
      </w:r>
      <w:r w:rsidR="004531AA">
        <w:rPr>
          <w:color w:val="auto"/>
        </w:rPr>
        <w:t>e</w:t>
      </w:r>
      <w:r w:rsidR="00B533FA" w:rsidRPr="00B533FA">
        <w:rPr>
          <w:color w:val="auto"/>
        </w:rPr>
        <w:t>ducation, training, qualification and competence</w:t>
      </w:r>
      <w:r w:rsidR="00B533FA">
        <w:rPr>
          <w:color w:val="auto"/>
        </w:rPr>
        <w:t xml:space="preserve"> to </w:t>
      </w:r>
      <w:r w:rsidR="00FB5A1D" w:rsidRPr="004B3772">
        <w:rPr>
          <w:color w:val="auto"/>
        </w:rPr>
        <w:t>perform</w:t>
      </w:r>
      <w:r w:rsidR="00FC432C" w:rsidRPr="004B3772">
        <w:rPr>
          <w:color w:val="auto"/>
        </w:rPr>
        <w:t xml:space="preserve"> </w:t>
      </w:r>
      <w:r w:rsidR="00FB5A1D" w:rsidRPr="004B3772">
        <w:rPr>
          <w:color w:val="auto"/>
        </w:rPr>
        <w:t>emergency</w:t>
      </w:r>
      <w:r w:rsidR="00CD02E8" w:rsidRPr="004B3772">
        <w:rPr>
          <w:color w:val="auto"/>
        </w:rPr>
        <w:t xml:space="preserve"> </w:t>
      </w:r>
      <w:r w:rsidR="00FC432C" w:rsidRPr="004B3772">
        <w:rPr>
          <w:color w:val="auto"/>
        </w:rPr>
        <w:t xml:space="preserve">response </w:t>
      </w:r>
      <w:proofErr w:type="gramStart"/>
      <w:r w:rsidR="00FC432C" w:rsidRPr="004B3772">
        <w:rPr>
          <w:color w:val="auto"/>
        </w:rPr>
        <w:t>functions;</w:t>
      </w:r>
      <w:proofErr w:type="gramEnd"/>
    </w:p>
    <w:p w14:paraId="318C65EB" w14:textId="77777777" w:rsidR="007D5F57" w:rsidRPr="004B3772" w:rsidRDefault="00FC432C" w:rsidP="00390A20">
      <w:pPr>
        <w:pStyle w:val="Default"/>
        <w:numPr>
          <w:ilvl w:val="4"/>
          <w:numId w:val="48"/>
        </w:numPr>
        <w:ind w:left="720"/>
        <w:jc w:val="both"/>
        <w:rPr>
          <w:b/>
          <w:color w:val="auto"/>
        </w:rPr>
      </w:pPr>
      <w:r w:rsidRPr="004B3772">
        <w:rPr>
          <w:bCs/>
          <w:color w:val="auto"/>
        </w:rPr>
        <w:t>establish a procedure</w:t>
      </w:r>
      <w:r w:rsidR="00FB5A1D" w:rsidRPr="004B3772">
        <w:rPr>
          <w:color w:val="auto"/>
        </w:rPr>
        <w:t xml:space="preserve"> for the selection of personnel and for training to ensure that the personnel have the requisite knowledge, skills, abilities, equipment, and</w:t>
      </w:r>
      <w:r w:rsidRPr="004B3772">
        <w:rPr>
          <w:color w:val="auto"/>
        </w:rPr>
        <w:t xml:space="preserve"> are well-informed</w:t>
      </w:r>
      <w:r w:rsidR="00467714" w:rsidRPr="004B3772">
        <w:rPr>
          <w:color w:val="auto"/>
        </w:rPr>
        <w:t xml:space="preserve"> of the rules and procedures required for the </w:t>
      </w:r>
      <w:r w:rsidR="00FB5A1D" w:rsidRPr="004B3772">
        <w:rPr>
          <w:color w:val="auto"/>
        </w:rPr>
        <w:t>perform</w:t>
      </w:r>
      <w:r w:rsidR="00467714" w:rsidRPr="004B3772">
        <w:rPr>
          <w:color w:val="auto"/>
        </w:rPr>
        <w:t>ance of</w:t>
      </w:r>
      <w:r w:rsidR="00FB5A1D" w:rsidRPr="004B3772">
        <w:rPr>
          <w:color w:val="auto"/>
        </w:rPr>
        <w:t xml:space="preserve"> th</w:t>
      </w:r>
      <w:r w:rsidR="00467714" w:rsidRPr="004B3772">
        <w:rPr>
          <w:color w:val="auto"/>
        </w:rPr>
        <w:t xml:space="preserve">eir assigned response </w:t>
      </w:r>
      <w:proofErr w:type="gramStart"/>
      <w:r w:rsidR="00467714" w:rsidRPr="004B3772">
        <w:rPr>
          <w:color w:val="auto"/>
        </w:rPr>
        <w:t>functions;</w:t>
      </w:r>
      <w:proofErr w:type="gramEnd"/>
    </w:p>
    <w:p w14:paraId="78370878" w14:textId="162C5579" w:rsidR="007D5F57" w:rsidRPr="00D87B6C" w:rsidRDefault="00563CEE" w:rsidP="00390A20">
      <w:pPr>
        <w:pStyle w:val="Default"/>
        <w:numPr>
          <w:ilvl w:val="4"/>
          <w:numId w:val="48"/>
        </w:numPr>
        <w:ind w:left="720"/>
        <w:jc w:val="both"/>
        <w:rPr>
          <w:b/>
          <w:color w:val="auto"/>
        </w:rPr>
      </w:pPr>
      <w:r w:rsidRPr="004B3772">
        <w:rPr>
          <w:color w:val="auto"/>
        </w:rPr>
        <w:t xml:space="preserve">provide </w:t>
      </w:r>
      <w:r w:rsidR="00444D03">
        <w:rPr>
          <w:color w:val="auto"/>
        </w:rPr>
        <w:t>training</w:t>
      </w:r>
      <w:r w:rsidR="004E5603">
        <w:rPr>
          <w:color w:val="auto"/>
        </w:rPr>
        <w:t>,</w:t>
      </w:r>
      <w:r w:rsidR="00444D03">
        <w:rPr>
          <w:color w:val="auto"/>
        </w:rPr>
        <w:t xml:space="preserve"> </w:t>
      </w:r>
      <w:r w:rsidR="004E5603">
        <w:rPr>
          <w:color w:val="auto"/>
        </w:rPr>
        <w:t>to include r</w:t>
      </w:r>
      <w:r w:rsidR="00444D03">
        <w:rPr>
          <w:color w:val="auto"/>
        </w:rPr>
        <w:t>adiation safety</w:t>
      </w:r>
      <w:r w:rsidR="004E5603">
        <w:rPr>
          <w:color w:val="auto"/>
        </w:rPr>
        <w:t>,</w:t>
      </w:r>
      <w:r w:rsidR="00444D03">
        <w:rPr>
          <w:color w:val="auto"/>
        </w:rPr>
        <w:t xml:space="preserve"> and </w:t>
      </w:r>
      <w:r w:rsidR="00467714" w:rsidRPr="004B3772">
        <w:rPr>
          <w:color w:val="auto"/>
        </w:rPr>
        <w:t>continu</w:t>
      </w:r>
      <w:r w:rsidR="00444D03">
        <w:rPr>
          <w:color w:val="auto"/>
        </w:rPr>
        <w:t>ous</w:t>
      </w:r>
      <w:r w:rsidR="00467714" w:rsidRPr="004B3772">
        <w:rPr>
          <w:color w:val="auto"/>
        </w:rPr>
        <w:t xml:space="preserve"> </w:t>
      </w:r>
      <w:r w:rsidR="00444D03">
        <w:rPr>
          <w:color w:val="auto"/>
        </w:rPr>
        <w:t>re-</w:t>
      </w:r>
      <w:r w:rsidR="00467714" w:rsidRPr="004B3772">
        <w:rPr>
          <w:color w:val="auto"/>
        </w:rPr>
        <w:t>training in accordance with</w:t>
      </w:r>
      <w:r w:rsidR="00FB5A1D" w:rsidRPr="004B3772">
        <w:rPr>
          <w:color w:val="auto"/>
        </w:rPr>
        <w:t xml:space="preserve"> an appropriate schedule</w:t>
      </w:r>
      <w:r w:rsidR="00467714" w:rsidRPr="004B3772">
        <w:rPr>
          <w:color w:val="auto"/>
        </w:rPr>
        <w:t xml:space="preserve"> that ensures</w:t>
      </w:r>
      <w:r w:rsidR="00FB5A1D" w:rsidRPr="004B3772">
        <w:rPr>
          <w:color w:val="auto"/>
        </w:rPr>
        <w:t xml:space="preserve"> that personnel assigned to positions with responsibilities for emergenc</w:t>
      </w:r>
      <w:r w:rsidR="00467714" w:rsidRPr="004B3772">
        <w:rPr>
          <w:color w:val="auto"/>
        </w:rPr>
        <w:t>y response</w:t>
      </w:r>
      <w:r w:rsidR="004E5603">
        <w:rPr>
          <w:color w:val="auto"/>
        </w:rPr>
        <w:t xml:space="preserve"> </w:t>
      </w:r>
      <w:r w:rsidR="00883A05">
        <w:rPr>
          <w:color w:val="auto"/>
        </w:rPr>
        <w:t xml:space="preserve">possess the required </w:t>
      </w:r>
      <w:proofErr w:type="gramStart"/>
      <w:r w:rsidR="00883A05">
        <w:rPr>
          <w:color w:val="auto"/>
        </w:rPr>
        <w:t>skills</w:t>
      </w:r>
      <w:r w:rsidR="00467714" w:rsidRPr="004B3772">
        <w:rPr>
          <w:color w:val="auto"/>
        </w:rPr>
        <w:t>;</w:t>
      </w:r>
      <w:proofErr w:type="gramEnd"/>
    </w:p>
    <w:p w14:paraId="54EEE2C5" w14:textId="352E6BD3" w:rsidR="00D87B6C" w:rsidRPr="004E5603" w:rsidRDefault="00D87B6C" w:rsidP="00390A20">
      <w:pPr>
        <w:pStyle w:val="Default"/>
        <w:numPr>
          <w:ilvl w:val="4"/>
          <w:numId w:val="48"/>
        </w:numPr>
        <w:ind w:left="720"/>
        <w:jc w:val="both"/>
        <w:rPr>
          <w:b/>
          <w:color w:val="000000" w:themeColor="text1"/>
        </w:rPr>
      </w:pPr>
      <w:r w:rsidRPr="004E5603">
        <w:rPr>
          <w:color w:val="000000" w:themeColor="text1"/>
        </w:rPr>
        <w:t xml:space="preserve">ensure that </w:t>
      </w:r>
      <w:r w:rsidR="002933BB" w:rsidRPr="004E5603">
        <w:rPr>
          <w:color w:val="000000" w:themeColor="text1"/>
        </w:rPr>
        <w:t>emergency workers accept information, instruction and training in protection and safety to enable them to conduct their work in accordance with the provisions of this regulations.</w:t>
      </w:r>
    </w:p>
    <w:p w14:paraId="20E296DD" w14:textId="77777777" w:rsidR="007D5F57" w:rsidRPr="004B3772" w:rsidRDefault="00467714" w:rsidP="00390A20">
      <w:pPr>
        <w:pStyle w:val="Default"/>
        <w:numPr>
          <w:ilvl w:val="4"/>
          <w:numId w:val="48"/>
        </w:numPr>
        <w:ind w:left="720"/>
        <w:jc w:val="both"/>
        <w:rPr>
          <w:b/>
          <w:color w:val="auto"/>
        </w:rPr>
      </w:pPr>
      <w:r w:rsidRPr="004B3772">
        <w:rPr>
          <w:color w:val="auto"/>
        </w:rPr>
        <w:lastRenderedPageBreak/>
        <w:t>f</w:t>
      </w:r>
      <w:r w:rsidR="00563CEE" w:rsidRPr="004B3772">
        <w:rPr>
          <w:color w:val="auto"/>
        </w:rPr>
        <w:t>or</w:t>
      </w:r>
      <w:r w:rsidR="00A75566" w:rsidRPr="004B3772">
        <w:rPr>
          <w:color w:val="auto"/>
        </w:rPr>
        <w:t xml:space="preserve"> emergency preparedness</w:t>
      </w:r>
      <w:r w:rsidRPr="004B3772">
        <w:rPr>
          <w:color w:val="auto"/>
        </w:rPr>
        <w:t xml:space="preserve"> category</w:t>
      </w:r>
      <w:r w:rsidR="00FB5A1D" w:rsidRPr="004B3772">
        <w:rPr>
          <w:color w:val="auto"/>
        </w:rPr>
        <w:t xml:space="preserve"> I, II or III</w:t>
      </w:r>
      <w:r w:rsidR="00563CEE" w:rsidRPr="004B3772">
        <w:rPr>
          <w:color w:val="auto"/>
        </w:rPr>
        <w:t xml:space="preserve">, </w:t>
      </w:r>
      <w:r w:rsidRPr="004B3772">
        <w:rPr>
          <w:color w:val="auto"/>
        </w:rPr>
        <w:t>instruct the staff and</w:t>
      </w:r>
      <w:r w:rsidR="00FB5A1D" w:rsidRPr="004B3772">
        <w:rPr>
          <w:color w:val="auto"/>
        </w:rPr>
        <w:t xml:space="preserve"> other persons on the site</w:t>
      </w:r>
      <w:r w:rsidRPr="004B3772">
        <w:rPr>
          <w:color w:val="auto"/>
        </w:rPr>
        <w:t>,</w:t>
      </w:r>
      <w:r w:rsidR="00FB5A1D" w:rsidRPr="004B3772">
        <w:rPr>
          <w:color w:val="auto"/>
        </w:rPr>
        <w:t xml:space="preserve"> </w:t>
      </w:r>
      <w:r w:rsidR="00563CEE" w:rsidRPr="004B3772">
        <w:rPr>
          <w:color w:val="auto"/>
        </w:rPr>
        <w:t>o</w:t>
      </w:r>
      <w:r w:rsidRPr="004B3772">
        <w:rPr>
          <w:color w:val="auto"/>
        </w:rPr>
        <w:t>n the procedures</w:t>
      </w:r>
      <w:r w:rsidR="00FB5A1D" w:rsidRPr="004B3772">
        <w:rPr>
          <w:color w:val="auto"/>
        </w:rPr>
        <w:t xml:space="preserve"> </w:t>
      </w:r>
      <w:r w:rsidR="00563CEE" w:rsidRPr="004B3772">
        <w:rPr>
          <w:color w:val="auto"/>
        </w:rPr>
        <w:t>for</w:t>
      </w:r>
      <w:r w:rsidRPr="004B3772">
        <w:rPr>
          <w:color w:val="auto"/>
        </w:rPr>
        <w:t xml:space="preserve"> giving them notice</w:t>
      </w:r>
      <w:r w:rsidR="00563CEE" w:rsidRPr="004B3772">
        <w:rPr>
          <w:color w:val="auto"/>
        </w:rPr>
        <w:t xml:space="preserve"> of an </w:t>
      </w:r>
      <w:r w:rsidRPr="004B3772">
        <w:rPr>
          <w:color w:val="auto"/>
        </w:rPr>
        <w:t>emergency and the</w:t>
      </w:r>
      <w:r w:rsidR="00563CEE" w:rsidRPr="004B3772">
        <w:rPr>
          <w:color w:val="auto"/>
        </w:rPr>
        <w:t xml:space="preserve"> actions</w:t>
      </w:r>
      <w:r w:rsidRPr="004B3772">
        <w:rPr>
          <w:color w:val="auto"/>
        </w:rPr>
        <w:t xml:space="preserve"> required of them after they have received notice</w:t>
      </w:r>
      <w:r w:rsidR="00FE0A23" w:rsidRPr="004B3772">
        <w:rPr>
          <w:color w:val="auto"/>
        </w:rPr>
        <w:t xml:space="preserve"> of the</w:t>
      </w:r>
      <w:r w:rsidR="00563CEE" w:rsidRPr="004B3772">
        <w:rPr>
          <w:color w:val="auto"/>
        </w:rPr>
        <w:t xml:space="preserve"> </w:t>
      </w:r>
      <w:proofErr w:type="gramStart"/>
      <w:r w:rsidR="00563CEE" w:rsidRPr="004B3772">
        <w:rPr>
          <w:color w:val="auto"/>
        </w:rPr>
        <w:t>emergency</w:t>
      </w:r>
      <w:r w:rsidR="00FE0A23" w:rsidRPr="004B3772">
        <w:rPr>
          <w:color w:val="auto"/>
        </w:rPr>
        <w:t>;</w:t>
      </w:r>
      <w:proofErr w:type="gramEnd"/>
    </w:p>
    <w:p w14:paraId="0BCF7F6F" w14:textId="77777777" w:rsidR="007D5F57" w:rsidRPr="004B3772" w:rsidRDefault="00FE0A23" w:rsidP="00390A20">
      <w:pPr>
        <w:pStyle w:val="Default"/>
        <w:numPr>
          <w:ilvl w:val="4"/>
          <w:numId w:val="48"/>
        </w:numPr>
        <w:ind w:left="720"/>
        <w:jc w:val="both"/>
        <w:rPr>
          <w:b/>
          <w:color w:val="auto"/>
        </w:rPr>
      </w:pPr>
      <w:r w:rsidRPr="004B3772">
        <w:rPr>
          <w:color w:val="auto"/>
        </w:rPr>
        <w:t>d</w:t>
      </w:r>
      <w:r w:rsidR="00160CE4" w:rsidRPr="004B3772">
        <w:rPr>
          <w:color w:val="auto"/>
        </w:rPr>
        <w:t>evelop, implement and evaluate e</w:t>
      </w:r>
      <w:r w:rsidR="00722FB3" w:rsidRPr="004B3772">
        <w:rPr>
          <w:color w:val="auto"/>
        </w:rPr>
        <w:t>xercise programmes to ensure tha</w:t>
      </w:r>
      <w:r w:rsidRPr="004B3772">
        <w:rPr>
          <w:color w:val="auto"/>
        </w:rPr>
        <w:t>t the</w:t>
      </w:r>
      <w:r w:rsidR="00722FB3" w:rsidRPr="004B3772">
        <w:rPr>
          <w:color w:val="auto"/>
        </w:rPr>
        <w:t xml:space="preserve"> specified functions required to be perfo</w:t>
      </w:r>
      <w:r w:rsidRPr="004B3772">
        <w:rPr>
          <w:color w:val="auto"/>
        </w:rPr>
        <w:t>rmed for emergency response, the</w:t>
      </w:r>
      <w:r w:rsidR="00722FB3" w:rsidRPr="004B3772">
        <w:rPr>
          <w:color w:val="auto"/>
        </w:rPr>
        <w:t xml:space="preserve"> </w:t>
      </w:r>
      <w:r w:rsidR="0041274F" w:rsidRPr="004B3772">
        <w:rPr>
          <w:color w:val="auto"/>
        </w:rPr>
        <w:t>organisational</w:t>
      </w:r>
      <w:r w:rsidR="00722FB3" w:rsidRPr="004B3772">
        <w:rPr>
          <w:color w:val="auto"/>
        </w:rPr>
        <w:t xml:space="preserve"> interfaces for facilities in</w:t>
      </w:r>
      <w:r w:rsidR="00A75566" w:rsidRPr="004B3772">
        <w:rPr>
          <w:color w:val="auto"/>
        </w:rPr>
        <w:t xml:space="preserve"> emergency preparedness</w:t>
      </w:r>
      <w:r w:rsidRPr="004B3772">
        <w:rPr>
          <w:color w:val="auto"/>
        </w:rPr>
        <w:t xml:space="preserve"> category</w:t>
      </w:r>
      <w:r w:rsidR="00722FB3" w:rsidRPr="004B3772">
        <w:rPr>
          <w:color w:val="auto"/>
        </w:rPr>
        <w:t xml:space="preserve"> I, II or III, and the national level programmes for </w:t>
      </w:r>
      <w:r w:rsidR="00A75566" w:rsidRPr="004B3772">
        <w:rPr>
          <w:color w:val="auto"/>
        </w:rPr>
        <w:t>emergency preparedness</w:t>
      </w:r>
      <w:r w:rsidRPr="004B3772">
        <w:rPr>
          <w:color w:val="auto"/>
        </w:rPr>
        <w:t xml:space="preserve"> </w:t>
      </w:r>
      <w:r w:rsidR="00722FB3" w:rsidRPr="004B3772">
        <w:rPr>
          <w:color w:val="auto"/>
        </w:rPr>
        <w:t>category IV or V a</w:t>
      </w:r>
      <w:r w:rsidRPr="004B3772">
        <w:rPr>
          <w:color w:val="auto"/>
        </w:rPr>
        <w:t xml:space="preserve">re tested at suitable </w:t>
      </w:r>
      <w:proofErr w:type="gramStart"/>
      <w:r w:rsidRPr="004B3772">
        <w:rPr>
          <w:color w:val="auto"/>
        </w:rPr>
        <w:t>intervals;</w:t>
      </w:r>
      <w:proofErr w:type="gramEnd"/>
    </w:p>
    <w:p w14:paraId="062DC267" w14:textId="77777777" w:rsidR="007D5F57" w:rsidRPr="004B3772" w:rsidRDefault="00FE0A23" w:rsidP="00390A20">
      <w:pPr>
        <w:pStyle w:val="Default"/>
        <w:numPr>
          <w:ilvl w:val="4"/>
          <w:numId w:val="48"/>
        </w:numPr>
        <w:ind w:left="720"/>
        <w:jc w:val="both"/>
        <w:rPr>
          <w:b/>
          <w:color w:val="auto"/>
        </w:rPr>
      </w:pPr>
      <w:r w:rsidRPr="004B3772">
        <w:rPr>
          <w:color w:val="auto"/>
        </w:rPr>
        <w:t>s</w:t>
      </w:r>
      <w:r w:rsidR="00160CE4" w:rsidRPr="004B3772">
        <w:rPr>
          <w:color w:val="auto"/>
        </w:rPr>
        <w:t xml:space="preserve">ubject the exercise programme </w:t>
      </w:r>
      <w:r w:rsidR="00722FB3" w:rsidRPr="004B3772">
        <w:rPr>
          <w:color w:val="auto"/>
        </w:rPr>
        <w:t>to review and revision in</w:t>
      </w:r>
      <w:r w:rsidRPr="004B3772">
        <w:rPr>
          <w:color w:val="auto"/>
        </w:rPr>
        <w:t xml:space="preserve"> the light of experience </w:t>
      </w:r>
      <w:proofErr w:type="gramStart"/>
      <w:r w:rsidRPr="004B3772">
        <w:rPr>
          <w:color w:val="auto"/>
        </w:rPr>
        <w:t>gained;</w:t>
      </w:r>
      <w:proofErr w:type="gramEnd"/>
    </w:p>
    <w:p w14:paraId="4484268A" w14:textId="77777777" w:rsidR="007D5F57" w:rsidRPr="004B3772" w:rsidRDefault="00FE0A23" w:rsidP="00390A20">
      <w:pPr>
        <w:pStyle w:val="Default"/>
        <w:numPr>
          <w:ilvl w:val="4"/>
          <w:numId w:val="48"/>
        </w:numPr>
        <w:ind w:left="720"/>
        <w:jc w:val="both"/>
        <w:rPr>
          <w:b/>
          <w:color w:val="auto"/>
        </w:rPr>
      </w:pPr>
      <w:r w:rsidRPr="004B3772">
        <w:rPr>
          <w:color w:val="auto"/>
        </w:rPr>
        <w:t>e</w:t>
      </w:r>
      <w:r w:rsidR="00160CE4" w:rsidRPr="004B3772">
        <w:rPr>
          <w:color w:val="auto"/>
        </w:rPr>
        <w:t xml:space="preserve">nsure that </w:t>
      </w:r>
      <w:r w:rsidR="00722FB3" w:rsidRPr="004B3772">
        <w:rPr>
          <w:color w:val="auto"/>
        </w:rPr>
        <w:t>personnel responsible for critical response functions</w:t>
      </w:r>
      <w:r w:rsidR="00160CE4" w:rsidRPr="004B3772">
        <w:rPr>
          <w:color w:val="auto"/>
        </w:rPr>
        <w:t xml:space="preserve"> </w:t>
      </w:r>
      <w:r w:rsidR="00722FB3" w:rsidRPr="004B3772">
        <w:rPr>
          <w:color w:val="auto"/>
        </w:rPr>
        <w:t xml:space="preserve">participate in drills and exercises on a regular basis </w:t>
      </w:r>
      <w:r w:rsidRPr="004B3772">
        <w:rPr>
          <w:color w:val="auto"/>
        </w:rPr>
        <w:t>and thus provide an assurance of</w:t>
      </w:r>
      <w:r w:rsidR="00722FB3" w:rsidRPr="004B3772">
        <w:rPr>
          <w:color w:val="auto"/>
        </w:rPr>
        <w:t xml:space="preserve"> their ability to take their </w:t>
      </w:r>
      <w:r w:rsidRPr="004B3772">
        <w:rPr>
          <w:color w:val="auto"/>
        </w:rPr>
        <w:t>actions effectively; and</w:t>
      </w:r>
    </w:p>
    <w:p w14:paraId="3201A540" w14:textId="21834894" w:rsidR="00722FB3" w:rsidRPr="004B3772" w:rsidRDefault="00FE0A23" w:rsidP="00390A20">
      <w:pPr>
        <w:pStyle w:val="Default"/>
        <w:numPr>
          <w:ilvl w:val="4"/>
          <w:numId w:val="48"/>
        </w:numPr>
        <w:ind w:left="720"/>
        <w:jc w:val="both"/>
        <w:rPr>
          <w:b/>
          <w:color w:val="auto"/>
        </w:rPr>
      </w:pPr>
      <w:r w:rsidRPr="004B3772">
        <w:rPr>
          <w:color w:val="auto"/>
        </w:rPr>
        <w:t>e</w:t>
      </w:r>
      <w:r w:rsidR="00BE324D" w:rsidRPr="004B3772">
        <w:rPr>
          <w:color w:val="auto"/>
        </w:rPr>
        <w:t>valuate t</w:t>
      </w:r>
      <w:r w:rsidR="00722FB3" w:rsidRPr="004B3772">
        <w:rPr>
          <w:color w:val="auto"/>
        </w:rPr>
        <w:t>he conduct of exercises against pre-established objectives of emergency response to demonstrate that identification, notification, activation and response actions can be performed effectively to achieve the goals of</w:t>
      </w:r>
      <w:r w:rsidRPr="004B3772">
        <w:rPr>
          <w:color w:val="auto"/>
        </w:rPr>
        <w:t xml:space="preserve"> the</w:t>
      </w:r>
      <w:r w:rsidR="00722FB3" w:rsidRPr="004B3772">
        <w:rPr>
          <w:color w:val="auto"/>
        </w:rPr>
        <w:t xml:space="preserve"> emergency response</w:t>
      </w:r>
      <w:r w:rsidR="00BE324D" w:rsidRPr="004B3772">
        <w:rPr>
          <w:color w:val="auto"/>
        </w:rPr>
        <w:t>.</w:t>
      </w:r>
    </w:p>
    <w:p w14:paraId="14C66996" w14:textId="4D71D872" w:rsidR="00FB5A1D" w:rsidRPr="004B3772" w:rsidRDefault="00FB5A1D" w:rsidP="00FB5A1D">
      <w:pPr>
        <w:pStyle w:val="Heading2"/>
        <w:rPr>
          <w:rFonts w:ascii="Times New Roman" w:hAnsi="Times New Roman" w:cs="Times New Roman"/>
          <w:color w:val="auto"/>
          <w:u w:val="none"/>
        </w:rPr>
      </w:pPr>
      <w:bookmarkStart w:id="69" w:name="_Toc29801166"/>
      <w:bookmarkStart w:id="70" w:name="_Hlk29821650"/>
      <w:bookmarkStart w:id="71" w:name="_Toc172662976"/>
      <w:r w:rsidRPr="004B3772">
        <w:rPr>
          <w:rFonts w:ascii="Times New Roman" w:hAnsi="Times New Roman" w:cs="Times New Roman"/>
          <w:color w:val="auto"/>
          <w:u w:val="none"/>
        </w:rPr>
        <w:t>Quality Management Programme</w:t>
      </w:r>
      <w:bookmarkEnd w:id="69"/>
      <w:bookmarkEnd w:id="71"/>
    </w:p>
    <w:bookmarkEnd w:id="70"/>
    <w:p w14:paraId="5BC5DE11" w14:textId="43537BE5" w:rsidR="00F57ADD" w:rsidRPr="004B3772" w:rsidRDefault="00B73D0A" w:rsidP="00FB5A1D">
      <w:pPr>
        <w:pStyle w:val="Default"/>
        <w:spacing w:before="240"/>
        <w:jc w:val="both"/>
        <w:rPr>
          <w:color w:val="auto"/>
        </w:rPr>
      </w:pPr>
      <w:r w:rsidRPr="004B3772">
        <w:rPr>
          <w:b/>
          <w:color w:val="auto"/>
        </w:rPr>
        <w:t>25</w:t>
      </w:r>
      <w:r w:rsidR="00CD6EB5" w:rsidRPr="004B3772">
        <w:rPr>
          <w:b/>
          <w:color w:val="auto"/>
        </w:rPr>
        <w:t>.</w:t>
      </w:r>
      <w:r w:rsidR="00CD6EB5" w:rsidRPr="004B3772">
        <w:rPr>
          <w:color w:val="auto"/>
        </w:rPr>
        <w:t xml:space="preserve"> </w:t>
      </w:r>
      <w:r w:rsidRPr="004B3772">
        <w:rPr>
          <w:color w:val="auto"/>
        </w:rPr>
        <w:t>An authorised person shall</w:t>
      </w:r>
    </w:p>
    <w:p w14:paraId="0D597DE6" w14:textId="77777777" w:rsidR="007D5F57" w:rsidRPr="004B3772" w:rsidRDefault="00B73D0A" w:rsidP="00390A20">
      <w:pPr>
        <w:pStyle w:val="Default"/>
        <w:numPr>
          <w:ilvl w:val="4"/>
          <w:numId w:val="49"/>
        </w:numPr>
        <w:ind w:left="720"/>
        <w:jc w:val="both"/>
        <w:rPr>
          <w:color w:val="auto"/>
        </w:rPr>
      </w:pPr>
      <w:r w:rsidRPr="004B3772">
        <w:rPr>
          <w:color w:val="auto"/>
        </w:rPr>
        <w:t>e</w:t>
      </w:r>
      <w:r w:rsidR="00FB5A1D" w:rsidRPr="004B3772">
        <w:rPr>
          <w:color w:val="auto"/>
        </w:rPr>
        <w:t>stablish a quality management programme as part of its integrated management system</w:t>
      </w:r>
      <w:r w:rsidR="00F57ADD" w:rsidRPr="004B3772">
        <w:rPr>
          <w:color w:val="auto"/>
        </w:rPr>
        <w:t xml:space="preserve"> and emergency management system</w:t>
      </w:r>
      <w:r w:rsidR="00FB5A1D" w:rsidRPr="004B3772">
        <w:rPr>
          <w:color w:val="auto"/>
        </w:rPr>
        <w:t>, to ensure a high degree of availability and reliability of all supplies, equipment, communication systems</w:t>
      </w:r>
      <w:r w:rsidR="00F57ADD" w:rsidRPr="004B3772">
        <w:rPr>
          <w:color w:val="auto"/>
        </w:rPr>
        <w:t xml:space="preserve"> and facilities</w:t>
      </w:r>
      <w:r w:rsidR="00FB5A1D" w:rsidRPr="004B3772">
        <w:rPr>
          <w:color w:val="auto"/>
        </w:rPr>
        <w:t>, plans, procedures and</w:t>
      </w:r>
      <w:r w:rsidR="006A4AFE" w:rsidRPr="004B3772">
        <w:rPr>
          <w:color w:val="auto"/>
        </w:rPr>
        <w:t xml:space="preserve"> other arrangements </w:t>
      </w:r>
      <w:r w:rsidR="00FB5A1D" w:rsidRPr="004B3772">
        <w:rPr>
          <w:color w:val="auto"/>
        </w:rPr>
        <w:t>necessary to perform</w:t>
      </w:r>
      <w:r w:rsidR="006A4AFE" w:rsidRPr="004B3772">
        <w:rPr>
          <w:color w:val="auto"/>
        </w:rPr>
        <w:t xml:space="preserve"> </w:t>
      </w:r>
      <w:r w:rsidR="00FB5A1D" w:rsidRPr="004B3772">
        <w:rPr>
          <w:color w:val="auto"/>
        </w:rPr>
        <w:t>functions in a nu</w:t>
      </w:r>
      <w:r w:rsidRPr="004B3772">
        <w:rPr>
          <w:color w:val="auto"/>
        </w:rPr>
        <w:t xml:space="preserve">clear or radiological </w:t>
      </w:r>
      <w:proofErr w:type="gramStart"/>
      <w:r w:rsidRPr="004B3772">
        <w:rPr>
          <w:color w:val="auto"/>
        </w:rPr>
        <w:t>emergency;</w:t>
      </w:r>
      <w:proofErr w:type="gramEnd"/>
    </w:p>
    <w:p w14:paraId="5AB57900" w14:textId="77777777" w:rsidR="007D5F57" w:rsidRPr="004B3772" w:rsidRDefault="00FB5A1D" w:rsidP="00390A20">
      <w:pPr>
        <w:pStyle w:val="Default"/>
        <w:numPr>
          <w:ilvl w:val="4"/>
          <w:numId w:val="49"/>
        </w:numPr>
        <w:ind w:left="720"/>
        <w:jc w:val="both"/>
        <w:rPr>
          <w:color w:val="auto"/>
        </w:rPr>
      </w:pPr>
      <w:r w:rsidRPr="004B3772">
        <w:rPr>
          <w:color w:val="auto"/>
        </w:rPr>
        <w:t>maintain, re</w:t>
      </w:r>
      <w:r w:rsidR="00B73D0A" w:rsidRPr="004B3772">
        <w:rPr>
          <w:color w:val="auto"/>
        </w:rPr>
        <w:t>view and update emergency plans and procedures and</w:t>
      </w:r>
      <w:r w:rsidRPr="004B3772">
        <w:rPr>
          <w:color w:val="auto"/>
        </w:rPr>
        <w:t xml:space="preserve"> incorporate lessons learned from resea</w:t>
      </w:r>
      <w:r w:rsidR="00B73D0A" w:rsidRPr="004B3772">
        <w:rPr>
          <w:color w:val="auto"/>
        </w:rPr>
        <w:t>rch, operating experience and</w:t>
      </w:r>
      <w:r w:rsidRPr="004B3772">
        <w:rPr>
          <w:color w:val="auto"/>
        </w:rPr>
        <w:t xml:space="preserve"> emergency</w:t>
      </w:r>
      <w:r w:rsidR="006A4AFE" w:rsidRPr="004B3772">
        <w:rPr>
          <w:color w:val="auto"/>
        </w:rPr>
        <w:t xml:space="preserve"> </w:t>
      </w:r>
      <w:proofErr w:type="gramStart"/>
      <w:r w:rsidR="00B73D0A" w:rsidRPr="004B3772">
        <w:rPr>
          <w:color w:val="auto"/>
        </w:rPr>
        <w:t>exercises;</w:t>
      </w:r>
      <w:proofErr w:type="gramEnd"/>
    </w:p>
    <w:p w14:paraId="17C78BEC" w14:textId="4F49037C" w:rsidR="007D5F57" w:rsidRPr="004B3772" w:rsidRDefault="00B73D0A" w:rsidP="00390A20">
      <w:pPr>
        <w:pStyle w:val="Default"/>
        <w:numPr>
          <w:ilvl w:val="4"/>
          <w:numId w:val="49"/>
        </w:numPr>
        <w:ind w:left="720"/>
        <w:jc w:val="both"/>
        <w:rPr>
          <w:color w:val="auto"/>
        </w:rPr>
      </w:pPr>
      <w:r w:rsidRPr="004B3772">
        <w:rPr>
          <w:color w:val="auto"/>
        </w:rPr>
        <w:t>e</w:t>
      </w:r>
      <w:r w:rsidR="00FB5A1D" w:rsidRPr="004B3772">
        <w:rPr>
          <w:color w:val="auto"/>
        </w:rPr>
        <w:t>stablish and maintain records in relation to both the emergency arrangements</w:t>
      </w:r>
      <w:r w:rsidR="002933BB">
        <w:rPr>
          <w:color w:val="auto"/>
        </w:rPr>
        <w:t xml:space="preserve">, to </w:t>
      </w:r>
      <w:r w:rsidR="002933BB" w:rsidRPr="0099768A">
        <w:rPr>
          <w:color w:val="000000" w:themeColor="text1"/>
        </w:rPr>
        <w:t>include workers training</w:t>
      </w:r>
      <w:r w:rsidR="002933BB">
        <w:rPr>
          <w:color w:val="auto"/>
        </w:rPr>
        <w:t>,</w:t>
      </w:r>
      <w:r w:rsidR="00FB5A1D" w:rsidRPr="004B3772">
        <w:rPr>
          <w:color w:val="auto"/>
        </w:rPr>
        <w:t xml:space="preserve"> and the response to a nuclear or radiological emergency, to include dose assessments, monitoring results</w:t>
      </w:r>
      <w:r w:rsidR="002933BB">
        <w:rPr>
          <w:color w:val="auto"/>
        </w:rPr>
        <w:t xml:space="preserve"> </w:t>
      </w:r>
      <w:r w:rsidR="00FB5A1D" w:rsidRPr="004B3772">
        <w:rPr>
          <w:color w:val="auto"/>
        </w:rPr>
        <w:t xml:space="preserve">and inventory of radioactive waste managed, </w:t>
      </w:r>
      <w:proofErr w:type="gramStart"/>
      <w:r w:rsidR="00FB5A1D" w:rsidRPr="004B3772">
        <w:rPr>
          <w:color w:val="auto"/>
        </w:rPr>
        <w:t>in order to</w:t>
      </w:r>
      <w:proofErr w:type="gramEnd"/>
      <w:r w:rsidR="00FB5A1D" w:rsidRPr="004B3772">
        <w:rPr>
          <w:color w:val="auto"/>
        </w:rPr>
        <w:t xml:space="preserve"> allow </w:t>
      </w:r>
      <w:r w:rsidR="00AB67EF" w:rsidRPr="004B3772">
        <w:rPr>
          <w:color w:val="auto"/>
        </w:rPr>
        <w:t>for their review and evaluation; and</w:t>
      </w:r>
    </w:p>
    <w:p w14:paraId="40D39381" w14:textId="775BCCAA" w:rsidR="00FB5A1D" w:rsidRPr="004B3772" w:rsidRDefault="00FB5A1D" w:rsidP="00390A20">
      <w:pPr>
        <w:pStyle w:val="Default"/>
        <w:numPr>
          <w:ilvl w:val="4"/>
          <w:numId w:val="49"/>
        </w:numPr>
        <w:ind w:left="720"/>
        <w:jc w:val="both"/>
        <w:rPr>
          <w:color w:val="auto"/>
        </w:rPr>
      </w:pPr>
      <w:r w:rsidRPr="004B3772">
        <w:rPr>
          <w:color w:val="auto"/>
        </w:rPr>
        <w:t>review and evaluate responses in actual events and in drills and exercises, to record the areas in which improvements are necessary and to ensure that the necessary improvements are made.</w:t>
      </w:r>
      <w:bookmarkStart w:id="72" w:name="_Toc365719230"/>
      <w:bookmarkStart w:id="73" w:name="_Toc365719973"/>
      <w:bookmarkStart w:id="74" w:name="_Toc365720051"/>
      <w:bookmarkStart w:id="75" w:name="_Toc29801168"/>
    </w:p>
    <w:bookmarkEnd w:id="72"/>
    <w:bookmarkEnd w:id="73"/>
    <w:bookmarkEnd w:id="74"/>
    <w:bookmarkEnd w:id="75"/>
    <w:p w14:paraId="1DE11498" w14:textId="15925E3E" w:rsidR="00B44C71" w:rsidRPr="004B3772" w:rsidRDefault="00B44C71" w:rsidP="00FB5A1D">
      <w:pPr>
        <w:rPr>
          <w:rFonts w:ascii="Times New Roman" w:eastAsia="Calibri" w:hAnsi="Times New Roman" w:cs="Times New Roman"/>
          <w:sz w:val="24"/>
          <w:szCs w:val="24"/>
          <w:lang w:eastAsia="en-US"/>
        </w:rPr>
      </w:pPr>
    </w:p>
    <w:p w14:paraId="3554D292" w14:textId="77777777" w:rsidR="00451F1D" w:rsidRPr="004B3772" w:rsidRDefault="00451F1D" w:rsidP="00451F1D">
      <w:pPr>
        <w:keepNext/>
        <w:spacing w:before="240" w:after="0" w:line="360" w:lineRule="auto"/>
        <w:jc w:val="center"/>
        <w:outlineLvl w:val="0"/>
        <w:rPr>
          <w:rFonts w:ascii="Times New Roman" w:eastAsia="Times New Roman" w:hAnsi="Times New Roman" w:cs="Times New Roman"/>
          <w:bCs/>
          <w:i/>
          <w:kern w:val="32"/>
          <w:sz w:val="24"/>
          <w:szCs w:val="32"/>
          <w:lang w:eastAsia="en-US"/>
        </w:rPr>
      </w:pPr>
      <w:bookmarkStart w:id="76" w:name="_Toc42424919"/>
      <w:bookmarkStart w:id="77" w:name="_Toc172662977"/>
      <w:r w:rsidRPr="004B3772">
        <w:rPr>
          <w:rFonts w:ascii="Times New Roman" w:eastAsia="Times New Roman" w:hAnsi="Times New Roman" w:cs="Times New Roman"/>
          <w:bCs/>
          <w:i/>
          <w:kern w:val="32"/>
          <w:sz w:val="24"/>
          <w:szCs w:val="32"/>
          <w:lang w:eastAsia="en-US"/>
        </w:rPr>
        <w:t>Miscellaneous</w:t>
      </w:r>
      <w:bookmarkEnd w:id="76"/>
      <w:bookmarkEnd w:id="77"/>
    </w:p>
    <w:p w14:paraId="4FBA502C" w14:textId="4C5E38BF" w:rsidR="00B44C71" w:rsidRPr="004B3772" w:rsidRDefault="00B44C71" w:rsidP="004A7352">
      <w:pPr>
        <w:pStyle w:val="Heading2"/>
        <w:spacing w:after="240"/>
        <w:rPr>
          <w:rFonts w:ascii="Times New Roman" w:eastAsia="Calibri" w:hAnsi="Times New Roman" w:cs="Times New Roman"/>
          <w:color w:val="auto"/>
          <w:u w:val="none"/>
          <w:lang w:eastAsia="en-US"/>
        </w:rPr>
      </w:pPr>
      <w:bookmarkStart w:id="78" w:name="_Toc42424923"/>
      <w:bookmarkStart w:id="79" w:name="_Toc172662978"/>
      <w:r w:rsidRPr="004B3772">
        <w:rPr>
          <w:rFonts w:ascii="Times New Roman" w:eastAsia="Calibri" w:hAnsi="Times New Roman" w:cs="Times New Roman"/>
          <w:color w:val="auto"/>
          <w:u w:val="none"/>
          <w:lang w:eastAsia="en-US"/>
        </w:rPr>
        <w:t>Penalties</w:t>
      </w:r>
      <w:bookmarkEnd w:id="78"/>
      <w:bookmarkEnd w:id="79"/>
    </w:p>
    <w:p w14:paraId="1D8F7263" w14:textId="22A71008" w:rsidR="0055245C" w:rsidRPr="004B3772" w:rsidRDefault="00AB67EF" w:rsidP="00AE4810">
      <w:pPr>
        <w:spacing w:line="240" w:lineRule="auto"/>
        <w:jc w:val="both"/>
        <w:rPr>
          <w:rFonts w:ascii="Times New Roman" w:eastAsia="Calibri" w:hAnsi="Times New Roman" w:cs="Times New Roman"/>
          <w:sz w:val="24"/>
          <w:szCs w:val="24"/>
          <w:lang w:eastAsia="en-US"/>
        </w:rPr>
      </w:pPr>
      <w:r w:rsidRPr="00694401">
        <w:rPr>
          <w:rFonts w:ascii="Times New Roman" w:eastAsia="Calibri" w:hAnsi="Times New Roman" w:cs="Times New Roman"/>
          <w:b/>
          <w:sz w:val="24"/>
          <w:szCs w:val="24"/>
          <w:lang w:eastAsia="en-US"/>
        </w:rPr>
        <w:t>26</w:t>
      </w:r>
      <w:r w:rsidR="00166837" w:rsidRPr="00694401">
        <w:rPr>
          <w:rFonts w:ascii="Times New Roman" w:eastAsia="Calibri" w:hAnsi="Times New Roman" w:cs="Times New Roman"/>
          <w:b/>
          <w:sz w:val="24"/>
          <w:szCs w:val="24"/>
          <w:lang w:eastAsia="en-US"/>
        </w:rPr>
        <w:t>.</w:t>
      </w:r>
      <w:r w:rsidR="00166837" w:rsidRPr="00694401">
        <w:rPr>
          <w:rFonts w:ascii="Times New Roman" w:eastAsia="Calibri" w:hAnsi="Times New Roman" w:cs="Times New Roman"/>
          <w:sz w:val="24"/>
          <w:szCs w:val="24"/>
          <w:lang w:eastAsia="en-US"/>
        </w:rPr>
        <w:t xml:space="preserve"> </w:t>
      </w:r>
      <w:bookmarkStart w:id="80" w:name="_Hlk170029980"/>
      <w:r w:rsidR="00AE4810" w:rsidRPr="00694401">
        <w:rPr>
          <w:rFonts w:ascii="Times New Roman" w:eastAsia="Calibri" w:hAnsi="Times New Roman" w:cs="Times New Roman"/>
          <w:sz w:val="24"/>
          <w:szCs w:val="24"/>
          <w:lang w:eastAsia="en-US"/>
        </w:rPr>
        <w:t>A person who contravenes any of the provision</w:t>
      </w:r>
      <w:r w:rsidR="00790D6C" w:rsidRPr="00694401">
        <w:rPr>
          <w:rFonts w:ascii="Times New Roman" w:eastAsia="Calibri" w:hAnsi="Times New Roman" w:cs="Times New Roman"/>
          <w:sz w:val="24"/>
          <w:szCs w:val="24"/>
          <w:lang w:eastAsia="en-US"/>
        </w:rPr>
        <w:t>s</w:t>
      </w:r>
      <w:r w:rsidR="00AE4810" w:rsidRPr="00694401">
        <w:rPr>
          <w:rFonts w:ascii="Times New Roman" w:eastAsia="Calibri" w:hAnsi="Times New Roman" w:cs="Times New Roman"/>
          <w:sz w:val="24"/>
          <w:szCs w:val="24"/>
          <w:lang w:eastAsia="en-US"/>
        </w:rPr>
        <w:t xml:space="preserve"> of these Regulations commits an offence and is liable to penalty provision in </w:t>
      </w:r>
      <w:r w:rsidR="006F4FCB" w:rsidRPr="00694401">
        <w:rPr>
          <w:rFonts w:ascii="Times New Roman" w:eastAsia="Calibri" w:hAnsi="Times New Roman" w:cs="Times New Roman"/>
          <w:sz w:val="24"/>
          <w:szCs w:val="24"/>
          <w:lang w:eastAsia="en-US"/>
        </w:rPr>
        <w:t>R</w:t>
      </w:r>
      <w:r w:rsidR="00790D6C" w:rsidRPr="00694401">
        <w:rPr>
          <w:rFonts w:ascii="Times New Roman" w:eastAsia="Calibri" w:hAnsi="Times New Roman" w:cs="Times New Roman"/>
          <w:sz w:val="24"/>
          <w:szCs w:val="24"/>
          <w:lang w:eastAsia="en-US"/>
        </w:rPr>
        <w:t>egulation</w:t>
      </w:r>
      <w:r w:rsidR="003677A4" w:rsidRPr="00694401">
        <w:rPr>
          <w:rFonts w:ascii="Times New Roman" w:eastAsia="Calibri" w:hAnsi="Times New Roman" w:cs="Times New Roman"/>
          <w:sz w:val="24"/>
          <w:szCs w:val="24"/>
          <w:lang w:eastAsia="en-US"/>
        </w:rPr>
        <w:t xml:space="preserve"> 80 of </w:t>
      </w:r>
      <w:r w:rsidR="00AE4810" w:rsidRPr="00694401">
        <w:rPr>
          <w:rFonts w:ascii="Times New Roman" w:eastAsia="Calibri" w:hAnsi="Times New Roman" w:cs="Times New Roman"/>
          <w:sz w:val="24"/>
          <w:szCs w:val="24"/>
          <w:lang w:eastAsia="en-US"/>
        </w:rPr>
        <w:t xml:space="preserve">the </w:t>
      </w:r>
      <w:r w:rsidR="00AE4810" w:rsidRPr="00694401">
        <w:rPr>
          <w:rFonts w:ascii="Times New Roman" w:eastAsia="Calibri" w:hAnsi="Times New Roman" w:cs="Times New Roman"/>
          <w:i/>
          <w:iCs/>
          <w:sz w:val="24"/>
          <w:szCs w:val="24"/>
          <w:lang w:eastAsia="en-US"/>
        </w:rPr>
        <w:t>Basic Ionising Radiation Control Regulations</w:t>
      </w:r>
      <w:bookmarkEnd w:id="80"/>
      <w:r w:rsidR="00AE4810" w:rsidRPr="00694401">
        <w:rPr>
          <w:rFonts w:ascii="Times New Roman" w:eastAsia="Calibri" w:hAnsi="Times New Roman" w:cs="Times New Roman"/>
          <w:sz w:val="24"/>
          <w:szCs w:val="24"/>
          <w:lang w:eastAsia="en-US"/>
        </w:rPr>
        <w:t>.</w:t>
      </w:r>
      <w:r w:rsidR="00AE4810">
        <w:rPr>
          <w:rFonts w:ascii="Times New Roman" w:eastAsia="Calibri" w:hAnsi="Times New Roman" w:cs="Times New Roman"/>
          <w:sz w:val="24"/>
          <w:szCs w:val="24"/>
          <w:lang w:eastAsia="en-US"/>
        </w:rPr>
        <w:t xml:space="preserve"> </w:t>
      </w:r>
    </w:p>
    <w:p w14:paraId="77AE956D" w14:textId="7676A10B" w:rsidR="0055245C" w:rsidRPr="004B3772" w:rsidRDefault="00B44C71" w:rsidP="007D5F57">
      <w:pPr>
        <w:spacing w:line="240" w:lineRule="auto"/>
        <w:jc w:val="both"/>
        <w:rPr>
          <w:rFonts w:ascii="Times New Roman" w:eastAsia="Calibri" w:hAnsi="Times New Roman" w:cs="Times New Roman"/>
          <w:sz w:val="24"/>
          <w:szCs w:val="24"/>
          <w:lang w:eastAsia="en-US"/>
        </w:rPr>
      </w:pPr>
      <w:r w:rsidRPr="004B3772">
        <w:rPr>
          <w:rFonts w:ascii="Times New Roman" w:eastAsia="Calibri" w:hAnsi="Times New Roman" w:cs="Times New Roman"/>
          <w:sz w:val="24"/>
          <w:szCs w:val="24"/>
          <w:lang w:eastAsia="en-US"/>
        </w:rPr>
        <w:t xml:space="preserve"> </w:t>
      </w:r>
    </w:p>
    <w:p w14:paraId="6A6DA3DC" w14:textId="65162019" w:rsidR="00B44C71" w:rsidRPr="004B3772" w:rsidRDefault="00B44C71" w:rsidP="004A7352">
      <w:pPr>
        <w:pStyle w:val="Heading2"/>
        <w:spacing w:before="0" w:after="240"/>
        <w:rPr>
          <w:rFonts w:ascii="Times New Roman" w:eastAsia="Calibri" w:hAnsi="Times New Roman" w:cs="Times New Roman"/>
          <w:color w:val="auto"/>
          <w:u w:val="none"/>
          <w:lang w:eastAsia="en-US"/>
        </w:rPr>
      </w:pPr>
      <w:bookmarkStart w:id="81" w:name="_Toc42424924"/>
      <w:bookmarkStart w:id="82" w:name="_Toc172662979"/>
      <w:r w:rsidRPr="004B3772">
        <w:rPr>
          <w:rFonts w:ascii="Times New Roman" w:eastAsia="Calibri" w:hAnsi="Times New Roman" w:cs="Times New Roman"/>
          <w:color w:val="auto"/>
          <w:u w:val="none"/>
          <w:lang w:eastAsia="en-US"/>
        </w:rPr>
        <w:t>Appeal</w:t>
      </w:r>
      <w:bookmarkEnd w:id="81"/>
      <w:bookmarkEnd w:id="82"/>
      <w:r w:rsidRPr="004B3772">
        <w:rPr>
          <w:rFonts w:ascii="Times New Roman" w:eastAsia="Calibri" w:hAnsi="Times New Roman" w:cs="Times New Roman"/>
          <w:color w:val="auto"/>
          <w:u w:val="none"/>
          <w:lang w:eastAsia="en-US"/>
        </w:rPr>
        <w:t xml:space="preserve"> </w:t>
      </w:r>
    </w:p>
    <w:p w14:paraId="0B341B80" w14:textId="4743593F" w:rsidR="00B44C71" w:rsidRPr="004B3772" w:rsidRDefault="00362C00" w:rsidP="004A7352">
      <w:pPr>
        <w:spacing w:after="240" w:line="240" w:lineRule="auto"/>
        <w:jc w:val="both"/>
        <w:rPr>
          <w:rFonts w:ascii="Times New Roman" w:eastAsia="Calibri" w:hAnsi="Times New Roman" w:cs="Times New Roman"/>
          <w:sz w:val="24"/>
          <w:szCs w:val="24"/>
          <w:lang w:eastAsia="en-US"/>
        </w:rPr>
      </w:pPr>
      <w:r w:rsidRPr="004B3772">
        <w:rPr>
          <w:rFonts w:ascii="Times New Roman" w:eastAsia="Calibri" w:hAnsi="Times New Roman" w:cs="Times New Roman"/>
          <w:b/>
          <w:sz w:val="24"/>
          <w:szCs w:val="24"/>
          <w:lang w:eastAsia="en-US"/>
        </w:rPr>
        <w:t>27</w:t>
      </w:r>
      <w:r w:rsidR="00166837" w:rsidRPr="004B3772">
        <w:rPr>
          <w:rFonts w:ascii="Times New Roman" w:eastAsia="Calibri" w:hAnsi="Times New Roman" w:cs="Times New Roman"/>
          <w:b/>
          <w:sz w:val="24"/>
          <w:szCs w:val="24"/>
          <w:lang w:eastAsia="en-US"/>
        </w:rPr>
        <w:t>.</w:t>
      </w:r>
      <w:r w:rsidR="00166837" w:rsidRPr="004B3772">
        <w:rPr>
          <w:rFonts w:ascii="Times New Roman" w:eastAsia="Calibri" w:hAnsi="Times New Roman" w:cs="Times New Roman"/>
          <w:sz w:val="24"/>
          <w:szCs w:val="24"/>
          <w:lang w:eastAsia="en-US"/>
        </w:rPr>
        <w:t xml:space="preserve"> </w:t>
      </w:r>
      <w:r w:rsidR="00B44C71" w:rsidRPr="004B3772">
        <w:rPr>
          <w:rFonts w:ascii="Times New Roman" w:eastAsia="Calibri" w:hAnsi="Times New Roman" w:cs="Times New Roman"/>
          <w:sz w:val="24"/>
          <w:szCs w:val="24"/>
          <w:lang w:eastAsia="en-US"/>
        </w:rPr>
        <w:t xml:space="preserve"> A person who is not satisfied with a decision taken by the Authority may appeal</w:t>
      </w:r>
      <w:r w:rsidRPr="004B3772">
        <w:rPr>
          <w:rFonts w:ascii="Times New Roman" w:eastAsia="Calibri" w:hAnsi="Times New Roman" w:cs="Times New Roman"/>
          <w:sz w:val="24"/>
          <w:szCs w:val="24"/>
          <w:lang w:eastAsia="en-US"/>
        </w:rPr>
        <w:t xml:space="preserve"> against the decision</w:t>
      </w:r>
      <w:r w:rsidR="00B44C71" w:rsidRPr="004B3772">
        <w:rPr>
          <w:rFonts w:ascii="Times New Roman" w:eastAsia="Calibri" w:hAnsi="Times New Roman" w:cs="Times New Roman"/>
          <w:sz w:val="24"/>
          <w:szCs w:val="24"/>
          <w:lang w:eastAsia="en-US"/>
        </w:rPr>
        <w:t xml:space="preserve"> in accordance with the procedures provided in sections 81, 82, 83, 84 and 85 of the Nuclear Regulatory Authority Act, 2015 (Act 895).</w:t>
      </w:r>
    </w:p>
    <w:p w14:paraId="5F8025F0" w14:textId="77777777" w:rsidR="009E56E9" w:rsidRPr="004B3772" w:rsidRDefault="009E56E9" w:rsidP="009E56E9">
      <w:pPr>
        <w:spacing w:after="0" w:line="240" w:lineRule="auto"/>
        <w:jc w:val="both"/>
        <w:rPr>
          <w:rFonts w:ascii="Times New Roman" w:eastAsia="Calibri" w:hAnsi="Times New Roman" w:cs="Times New Roman"/>
          <w:sz w:val="24"/>
          <w:szCs w:val="24"/>
          <w:lang w:eastAsia="en-US"/>
        </w:rPr>
      </w:pPr>
    </w:p>
    <w:p w14:paraId="59C0B826" w14:textId="5AF23BDE" w:rsidR="00451F1D" w:rsidRPr="004B3772" w:rsidRDefault="00451F1D" w:rsidP="00451F1D">
      <w:pPr>
        <w:pStyle w:val="Heading2"/>
        <w:rPr>
          <w:rFonts w:ascii="Times New Roman" w:hAnsi="Times New Roman" w:cs="Times New Roman"/>
          <w:color w:val="auto"/>
          <w:u w:val="none"/>
        </w:rPr>
      </w:pPr>
      <w:bookmarkStart w:id="83" w:name="_Toc172662980"/>
      <w:r w:rsidRPr="004B3772">
        <w:rPr>
          <w:rFonts w:ascii="Times New Roman" w:hAnsi="Times New Roman" w:cs="Times New Roman"/>
          <w:color w:val="auto"/>
          <w:u w:val="none"/>
        </w:rPr>
        <w:t>Interpretation</w:t>
      </w:r>
      <w:bookmarkEnd w:id="83"/>
    </w:p>
    <w:p w14:paraId="51656CA2" w14:textId="7B7FE76E" w:rsidR="00451F1D" w:rsidRPr="004B3772" w:rsidRDefault="003E389D" w:rsidP="00451F1D">
      <w:pPr>
        <w:spacing w:before="240" w:after="0" w:line="240" w:lineRule="auto"/>
        <w:jc w:val="both"/>
        <w:rPr>
          <w:rFonts w:ascii="Times New Roman" w:hAnsi="Times New Roman" w:cs="Times New Roman"/>
          <w:sz w:val="24"/>
          <w:szCs w:val="24"/>
        </w:rPr>
      </w:pPr>
      <w:r w:rsidRPr="004B3772">
        <w:rPr>
          <w:rFonts w:ascii="Times New Roman" w:hAnsi="Times New Roman" w:cs="Times New Roman"/>
          <w:b/>
          <w:sz w:val="24"/>
          <w:szCs w:val="24"/>
        </w:rPr>
        <w:t>28</w:t>
      </w:r>
      <w:r w:rsidR="00166837" w:rsidRPr="004B3772">
        <w:rPr>
          <w:rFonts w:ascii="Times New Roman" w:hAnsi="Times New Roman" w:cs="Times New Roman"/>
          <w:b/>
          <w:sz w:val="24"/>
          <w:szCs w:val="24"/>
        </w:rPr>
        <w:t>.</w:t>
      </w:r>
      <w:r w:rsidR="00166837" w:rsidRPr="004B3772">
        <w:rPr>
          <w:rFonts w:ascii="Times New Roman" w:hAnsi="Times New Roman" w:cs="Times New Roman"/>
          <w:sz w:val="24"/>
          <w:szCs w:val="24"/>
        </w:rPr>
        <w:t xml:space="preserve"> </w:t>
      </w:r>
      <w:r w:rsidR="00362C00" w:rsidRPr="004B3772">
        <w:rPr>
          <w:rFonts w:ascii="Times New Roman" w:hAnsi="Times New Roman" w:cs="Times New Roman"/>
          <w:sz w:val="24"/>
          <w:szCs w:val="24"/>
        </w:rPr>
        <w:t>In these Regulations unless the context otherwise requires</w:t>
      </w:r>
    </w:p>
    <w:p w14:paraId="3B057318" w14:textId="77777777" w:rsidR="00451F1D" w:rsidRPr="004B3772" w:rsidRDefault="00451F1D" w:rsidP="00451F1D">
      <w:pPr>
        <w:spacing w:after="0"/>
        <w:jc w:val="both"/>
        <w:rPr>
          <w:rFonts w:ascii="Times New Roman" w:hAnsi="Times New Roman" w:cs="Times New Roman"/>
          <w:sz w:val="24"/>
          <w:szCs w:val="24"/>
        </w:rPr>
      </w:pPr>
    </w:p>
    <w:p w14:paraId="5B1D3D4E" w14:textId="4BD284E6" w:rsidR="00451F1D" w:rsidRPr="004B3772" w:rsidRDefault="00451F1D" w:rsidP="00451F1D">
      <w:pPr>
        <w:spacing w:after="0"/>
        <w:jc w:val="both"/>
        <w:rPr>
          <w:rFonts w:ascii="Times New Roman" w:hAnsi="Times New Roman" w:cs="Times New Roman"/>
          <w:sz w:val="24"/>
          <w:szCs w:val="24"/>
        </w:rPr>
      </w:pPr>
      <w:r w:rsidRPr="004B3772">
        <w:rPr>
          <w:rFonts w:ascii="Times New Roman" w:hAnsi="Times New Roman" w:cs="Times New Roman"/>
          <w:sz w:val="24"/>
          <w:szCs w:val="24"/>
        </w:rPr>
        <w:t>“Act” means the Nuclear</w:t>
      </w:r>
      <w:r w:rsidR="00362C00" w:rsidRPr="004B3772">
        <w:rPr>
          <w:rFonts w:ascii="Times New Roman" w:hAnsi="Times New Roman" w:cs="Times New Roman"/>
          <w:sz w:val="24"/>
          <w:szCs w:val="24"/>
        </w:rPr>
        <w:t xml:space="preserve"> Regulatory Authority Act, </w:t>
      </w:r>
      <w:proofErr w:type="gramStart"/>
      <w:r w:rsidR="00362C00" w:rsidRPr="004B3772">
        <w:rPr>
          <w:rFonts w:ascii="Times New Roman" w:hAnsi="Times New Roman" w:cs="Times New Roman"/>
          <w:sz w:val="24"/>
          <w:szCs w:val="24"/>
        </w:rPr>
        <w:t>2015;</w:t>
      </w:r>
      <w:proofErr w:type="gramEnd"/>
    </w:p>
    <w:p w14:paraId="1C78D42A" w14:textId="77777777" w:rsidR="00362C00" w:rsidRPr="004B3772" w:rsidRDefault="00362C00" w:rsidP="00451F1D">
      <w:pPr>
        <w:spacing w:after="0"/>
        <w:jc w:val="both"/>
        <w:rPr>
          <w:rFonts w:ascii="Times New Roman" w:hAnsi="Times New Roman" w:cs="Times New Roman"/>
          <w:sz w:val="24"/>
          <w:szCs w:val="24"/>
        </w:rPr>
      </w:pPr>
    </w:p>
    <w:p w14:paraId="7222E5E4" w14:textId="774BE071" w:rsidR="00451F1D" w:rsidRPr="004B3772" w:rsidRDefault="00362C00" w:rsidP="00451F1D">
      <w:pPr>
        <w:spacing w:after="0"/>
        <w:jc w:val="both"/>
        <w:rPr>
          <w:rFonts w:ascii="Times New Roman" w:hAnsi="Times New Roman" w:cs="Times New Roman"/>
          <w:sz w:val="24"/>
          <w:szCs w:val="24"/>
        </w:rPr>
      </w:pPr>
      <w:r w:rsidRPr="004B3772">
        <w:rPr>
          <w:rFonts w:ascii="Times New Roman" w:hAnsi="Times New Roman" w:cs="Times New Roman"/>
          <w:sz w:val="24"/>
          <w:szCs w:val="24"/>
        </w:rPr>
        <w:t>“</w:t>
      </w:r>
      <w:proofErr w:type="gramStart"/>
      <w:r w:rsidRPr="004B3772">
        <w:rPr>
          <w:rFonts w:ascii="Times New Roman" w:hAnsi="Times New Roman" w:cs="Times New Roman"/>
          <w:sz w:val="24"/>
          <w:szCs w:val="24"/>
        </w:rPr>
        <w:t>authorised</w:t>
      </w:r>
      <w:proofErr w:type="gramEnd"/>
      <w:r w:rsidRPr="004B3772">
        <w:rPr>
          <w:rFonts w:ascii="Times New Roman" w:hAnsi="Times New Roman" w:cs="Times New Roman"/>
          <w:sz w:val="24"/>
          <w:szCs w:val="24"/>
        </w:rPr>
        <w:t xml:space="preserve"> person” means an</w:t>
      </w:r>
      <w:r w:rsidR="00451F1D" w:rsidRPr="004B3772">
        <w:rPr>
          <w:rFonts w:ascii="Times New Roman" w:hAnsi="Times New Roman" w:cs="Times New Roman"/>
          <w:sz w:val="24"/>
          <w:szCs w:val="24"/>
        </w:rPr>
        <w:t xml:space="preserve"> o</w:t>
      </w:r>
      <w:r w:rsidR="00451F1D" w:rsidRPr="004B3772">
        <w:rPr>
          <w:rFonts w:ascii="Times New Roman" w:hAnsi="Times New Roman" w:cs="Times New Roman"/>
          <w:spacing w:val="1"/>
          <w:sz w:val="24"/>
          <w:szCs w:val="24"/>
        </w:rPr>
        <w:t>r</w:t>
      </w:r>
      <w:r w:rsidR="00451F1D" w:rsidRPr="004B3772">
        <w:rPr>
          <w:rFonts w:ascii="Times New Roman" w:hAnsi="Times New Roman" w:cs="Times New Roman"/>
          <w:spacing w:val="-2"/>
          <w:sz w:val="24"/>
          <w:szCs w:val="24"/>
        </w:rPr>
        <w:t>g</w:t>
      </w:r>
      <w:r w:rsidR="00451F1D" w:rsidRPr="004B3772">
        <w:rPr>
          <w:rFonts w:ascii="Times New Roman" w:hAnsi="Times New Roman" w:cs="Times New Roman"/>
          <w:sz w:val="24"/>
          <w:szCs w:val="24"/>
        </w:rPr>
        <w:t>an</w:t>
      </w:r>
      <w:r w:rsidR="00451F1D" w:rsidRPr="004B3772">
        <w:rPr>
          <w:rFonts w:ascii="Times New Roman" w:hAnsi="Times New Roman" w:cs="Times New Roman"/>
          <w:spacing w:val="1"/>
          <w:sz w:val="24"/>
          <w:szCs w:val="24"/>
        </w:rPr>
        <w:t>i</w:t>
      </w:r>
      <w:r w:rsidR="00451F1D" w:rsidRPr="004B3772">
        <w:rPr>
          <w:rFonts w:ascii="Times New Roman" w:hAnsi="Times New Roman" w:cs="Times New Roman"/>
          <w:spacing w:val="-2"/>
          <w:sz w:val="24"/>
          <w:szCs w:val="24"/>
        </w:rPr>
        <w:t>s</w:t>
      </w:r>
      <w:r w:rsidR="00451F1D" w:rsidRPr="004B3772">
        <w:rPr>
          <w:rFonts w:ascii="Times New Roman" w:hAnsi="Times New Roman" w:cs="Times New Roman"/>
          <w:sz w:val="24"/>
          <w:szCs w:val="24"/>
        </w:rPr>
        <w:t>a</w:t>
      </w:r>
      <w:r w:rsidR="00451F1D" w:rsidRPr="004B3772">
        <w:rPr>
          <w:rFonts w:ascii="Times New Roman" w:hAnsi="Times New Roman" w:cs="Times New Roman"/>
          <w:spacing w:val="1"/>
          <w:sz w:val="24"/>
          <w:szCs w:val="24"/>
        </w:rPr>
        <w:t>tio</w:t>
      </w:r>
      <w:r w:rsidR="00451F1D" w:rsidRPr="004B3772">
        <w:rPr>
          <w:rFonts w:ascii="Times New Roman" w:hAnsi="Times New Roman" w:cs="Times New Roman"/>
          <w:sz w:val="24"/>
          <w:szCs w:val="24"/>
        </w:rPr>
        <w:t>n</w:t>
      </w:r>
      <w:r w:rsidR="00451F1D" w:rsidRPr="004B3772">
        <w:rPr>
          <w:rFonts w:ascii="Times New Roman" w:hAnsi="Times New Roman" w:cs="Times New Roman"/>
          <w:spacing w:val="3"/>
          <w:sz w:val="24"/>
          <w:szCs w:val="24"/>
        </w:rPr>
        <w:t xml:space="preserve"> </w:t>
      </w:r>
      <w:r w:rsidR="00451F1D" w:rsidRPr="004B3772">
        <w:rPr>
          <w:rFonts w:ascii="Times New Roman" w:hAnsi="Times New Roman" w:cs="Times New Roman"/>
          <w:sz w:val="24"/>
          <w:szCs w:val="24"/>
        </w:rPr>
        <w:t>or</w:t>
      </w:r>
      <w:r w:rsidR="00451F1D" w:rsidRPr="004B3772">
        <w:rPr>
          <w:rFonts w:ascii="Times New Roman" w:hAnsi="Times New Roman" w:cs="Times New Roman"/>
          <w:spacing w:val="3"/>
          <w:sz w:val="24"/>
          <w:szCs w:val="24"/>
        </w:rPr>
        <w:t xml:space="preserve"> </w:t>
      </w:r>
      <w:r w:rsidR="00451F1D" w:rsidRPr="004B3772">
        <w:rPr>
          <w:rFonts w:ascii="Times New Roman" w:hAnsi="Times New Roman" w:cs="Times New Roman"/>
          <w:sz w:val="24"/>
          <w:szCs w:val="24"/>
        </w:rPr>
        <w:t>p</w:t>
      </w:r>
      <w:r w:rsidR="00451F1D" w:rsidRPr="004B3772">
        <w:rPr>
          <w:rFonts w:ascii="Times New Roman" w:hAnsi="Times New Roman" w:cs="Times New Roman"/>
          <w:spacing w:val="-2"/>
          <w:sz w:val="24"/>
          <w:szCs w:val="24"/>
        </w:rPr>
        <w:t>e</w:t>
      </w:r>
      <w:r w:rsidR="00451F1D" w:rsidRPr="004B3772">
        <w:rPr>
          <w:rFonts w:ascii="Times New Roman" w:hAnsi="Times New Roman" w:cs="Times New Roman"/>
          <w:spacing w:val="1"/>
          <w:sz w:val="24"/>
          <w:szCs w:val="24"/>
        </w:rPr>
        <w:t>r</w:t>
      </w:r>
      <w:r w:rsidR="00451F1D" w:rsidRPr="004B3772">
        <w:rPr>
          <w:rFonts w:ascii="Times New Roman" w:hAnsi="Times New Roman" w:cs="Times New Roman"/>
          <w:sz w:val="24"/>
          <w:szCs w:val="24"/>
        </w:rPr>
        <w:t>s</w:t>
      </w:r>
      <w:r w:rsidR="00451F1D" w:rsidRPr="004B3772">
        <w:rPr>
          <w:rFonts w:ascii="Times New Roman" w:hAnsi="Times New Roman" w:cs="Times New Roman"/>
          <w:spacing w:val="-2"/>
          <w:sz w:val="24"/>
          <w:szCs w:val="24"/>
        </w:rPr>
        <w:t>o</w:t>
      </w:r>
      <w:r w:rsidR="00451F1D" w:rsidRPr="004B3772">
        <w:rPr>
          <w:rFonts w:ascii="Times New Roman" w:hAnsi="Times New Roman" w:cs="Times New Roman"/>
          <w:sz w:val="24"/>
          <w:szCs w:val="24"/>
        </w:rPr>
        <w:t>n</w:t>
      </w:r>
      <w:r w:rsidR="00451F1D"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who has applied</w:t>
      </w:r>
      <w:r w:rsidR="00451F1D" w:rsidRPr="004B3772">
        <w:rPr>
          <w:rFonts w:ascii="Times New Roman" w:hAnsi="Times New Roman" w:cs="Times New Roman"/>
          <w:sz w:val="24"/>
          <w:szCs w:val="24"/>
        </w:rPr>
        <w:t xml:space="preserve"> </w:t>
      </w:r>
      <w:r w:rsidR="00451F1D" w:rsidRPr="004B3772">
        <w:rPr>
          <w:rFonts w:ascii="Times New Roman" w:hAnsi="Times New Roman" w:cs="Times New Roman"/>
          <w:spacing w:val="1"/>
          <w:sz w:val="24"/>
          <w:szCs w:val="24"/>
        </w:rPr>
        <w:t>f</w:t>
      </w:r>
      <w:r w:rsidR="00451F1D" w:rsidRPr="004B3772">
        <w:rPr>
          <w:rFonts w:ascii="Times New Roman" w:hAnsi="Times New Roman" w:cs="Times New Roman"/>
          <w:sz w:val="24"/>
          <w:szCs w:val="24"/>
        </w:rPr>
        <w:t>or</w:t>
      </w:r>
      <w:r w:rsidR="00451F1D" w:rsidRPr="004B3772">
        <w:rPr>
          <w:rFonts w:ascii="Times New Roman" w:hAnsi="Times New Roman" w:cs="Times New Roman"/>
          <w:spacing w:val="3"/>
          <w:sz w:val="24"/>
          <w:szCs w:val="24"/>
        </w:rPr>
        <w:t xml:space="preserve"> </w:t>
      </w:r>
      <w:r w:rsidR="00451F1D" w:rsidRPr="004B3772">
        <w:rPr>
          <w:rFonts w:ascii="Times New Roman" w:hAnsi="Times New Roman" w:cs="Times New Roman"/>
          <w:sz w:val="24"/>
          <w:szCs w:val="24"/>
        </w:rPr>
        <w:t>a</w:t>
      </w:r>
      <w:r w:rsidR="00451F1D" w:rsidRPr="004B3772">
        <w:rPr>
          <w:rFonts w:ascii="Times New Roman" w:hAnsi="Times New Roman" w:cs="Times New Roman"/>
          <w:spacing w:val="-2"/>
          <w:sz w:val="24"/>
          <w:szCs w:val="24"/>
        </w:rPr>
        <w:t>u</w:t>
      </w:r>
      <w:r w:rsidR="00451F1D" w:rsidRPr="004B3772">
        <w:rPr>
          <w:rFonts w:ascii="Times New Roman" w:hAnsi="Times New Roman" w:cs="Times New Roman"/>
          <w:spacing w:val="1"/>
          <w:sz w:val="24"/>
          <w:szCs w:val="24"/>
        </w:rPr>
        <w:t>t</w:t>
      </w:r>
      <w:r w:rsidR="00451F1D" w:rsidRPr="004B3772">
        <w:rPr>
          <w:rFonts w:ascii="Times New Roman" w:hAnsi="Times New Roman" w:cs="Times New Roman"/>
          <w:sz w:val="24"/>
          <w:szCs w:val="24"/>
        </w:rPr>
        <w:t>h</w:t>
      </w:r>
      <w:r w:rsidR="00451F1D" w:rsidRPr="004B3772">
        <w:rPr>
          <w:rFonts w:ascii="Times New Roman" w:hAnsi="Times New Roman" w:cs="Times New Roman"/>
          <w:spacing w:val="-2"/>
          <w:sz w:val="24"/>
          <w:szCs w:val="24"/>
        </w:rPr>
        <w:t>o</w:t>
      </w:r>
      <w:r w:rsidR="00451F1D" w:rsidRPr="004B3772">
        <w:rPr>
          <w:rFonts w:ascii="Times New Roman" w:hAnsi="Times New Roman" w:cs="Times New Roman"/>
          <w:spacing w:val="1"/>
          <w:sz w:val="24"/>
          <w:szCs w:val="24"/>
        </w:rPr>
        <w:t>ri</w:t>
      </w:r>
      <w:r w:rsidR="00451F1D" w:rsidRPr="004B3772">
        <w:rPr>
          <w:rFonts w:ascii="Times New Roman" w:hAnsi="Times New Roman" w:cs="Times New Roman"/>
          <w:spacing w:val="-2"/>
          <w:sz w:val="24"/>
          <w:szCs w:val="24"/>
        </w:rPr>
        <w:t>s</w:t>
      </w:r>
      <w:r w:rsidR="00451F1D" w:rsidRPr="004B3772">
        <w:rPr>
          <w:rFonts w:ascii="Times New Roman" w:hAnsi="Times New Roman" w:cs="Times New Roman"/>
          <w:sz w:val="24"/>
          <w:szCs w:val="24"/>
        </w:rPr>
        <w:t>a</w:t>
      </w:r>
      <w:r w:rsidR="00451F1D" w:rsidRPr="004B3772">
        <w:rPr>
          <w:rFonts w:ascii="Times New Roman" w:hAnsi="Times New Roman" w:cs="Times New Roman"/>
          <w:spacing w:val="-1"/>
          <w:sz w:val="24"/>
          <w:szCs w:val="24"/>
        </w:rPr>
        <w:t>t</w:t>
      </w:r>
      <w:r w:rsidR="00451F1D" w:rsidRPr="004B3772">
        <w:rPr>
          <w:rFonts w:ascii="Times New Roman" w:hAnsi="Times New Roman" w:cs="Times New Roman"/>
          <w:spacing w:val="1"/>
          <w:sz w:val="24"/>
          <w:szCs w:val="24"/>
        </w:rPr>
        <w:t>i</w:t>
      </w:r>
      <w:r w:rsidR="00451F1D" w:rsidRPr="004B3772">
        <w:rPr>
          <w:rFonts w:ascii="Times New Roman" w:hAnsi="Times New Roman" w:cs="Times New Roman"/>
          <w:spacing w:val="-2"/>
          <w:sz w:val="24"/>
          <w:szCs w:val="24"/>
        </w:rPr>
        <w:t>o</w:t>
      </w:r>
      <w:r w:rsidR="00451F1D" w:rsidRPr="004B3772">
        <w:rPr>
          <w:rFonts w:ascii="Times New Roman" w:hAnsi="Times New Roman" w:cs="Times New Roman"/>
          <w:sz w:val="24"/>
          <w:szCs w:val="24"/>
        </w:rPr>
        <w:t>n</w:t>
      </w:r>
      <w:r w:rsidR="00451F1D" w:rsidRPr="004B3772">
        <w:rPr>
          <w:rFonts w:ascii="Times New Roman" w:hAnsi="Times New Roman" w:cs="Times New Roman"/>
          <w:spacing w:val="3"/>
          <w:sz w:val="24"/>
          <w:szCs w:val="24"/>
        </w:rPr>
        <w:t xml:space="preserve"> </w:t>
      </w:r>
      <w:r w:rsidR="00451F1D" w:rsidRPr="004B3772">
        <w:rPr>
          <w:rFonts w:ascii="Times New Roman" w:hAnsi="Times New Roman" w:cs="Times New Roman"/>
          <w:sz w:val="24"/>
          <w:szCs w:val="24"/>
        </w:rPr>
        <w:t>or</w:t>
      </w:r>
      <w:r w:rsidR="00451F1D" w:rsidRPr="004B3772">
        <w:rPr>
          <w:rFonts w:ascii="Times New Roman" w:hAnsi="Times New Roman" w:cs="Times New Roman"/>
          <w:spacing w:val="3"/>
          <w:sz w:val="24"/>
          <w:szCs w:val="24"/>
        </w:rPr>
        <w:t xml:space="preserve"> </w:t>
      </w:r>
      <w:r w:rsidRPr="004B3772">
        <w:rPr>
          <w:rFonts w:ascii="Times New Roman" w:hAnsi="Times New Roman" w:cs="Times New Roman"/>
          <w:spacing w:val="3"/>
          <w:sz w:val="24"/>
          <w:szCs w:val="24"/>
        </w:rPr>
        <w:t xml:space="preserve">is </w:t>
      </w:r>
      <w:r w:rsidR="00451F1D" w:rsidRPr="004B3772">
        <w:rPr>
          <w:rFonts w:ascii="Times New Roman" w:hAnsi="Times New Roman" w:cs="Times New Roman"/>
          <w:sz w:val="24"/>
          <w:szCs w:val="24"/>
        </w:rPr>
        <w:t>au</w:t>
      </w:r>
      <w:r w:rsidR="00451F1D" w:rsidRPr="004B3772">
        <w:rPr>
          <w:rFonts w:ascii="Times New Roman" w:hAnsi="Times New Roman" w:cs="Times New Roman"/>
          <w:spacing w:val="1"/>
          <w:sz w:val="24"/>
          <w:szCs w:val="24"/>
        </w:rPr>
        <w:t>t</w:t>
      </w:r>
      <w:r w:rsidR="00451F1D" w:rsidRPr="004B3772">
        <w:rPr>
          <w:rFonts w:ascii="Times New Roman" w:hAnsi="Times New Roman" w:cs="Times New Roman"/>
          <w:spacing w:val="-2"/>
          <w:sz w:val="24"/>
          <w:szCs w:val="24"/>
        </w:rPr>
        <w:t>h</w:t>
      </w:r>
      <w:r w:rsidR="00451F1D" w:rsidRPr="004B3772">
        <w:rPr>
          <w:rFonts w:ascii="Times New Roman" w:hAnsi="Times New Roman" w:cs="Times New Roman"/>
          <w:sz w:val="24"/>
          <w:szCs w:val="24"/>
        </w:rPr>
        <w:t>o</w:t>
      </w:r>
      <w:r w:rsidR="00451F1D" w:rsidRPr="004B3772">
        <w:rPr>
          <w:rFonts w:ascii="Times New Roman" w:hAnsi="Times New Roman" w:cs="Times New Roman"/>
          <w:spacing w:val="-2"/>
          <w:sz w:val="24"/>
          <w:szCs w:val="24"/>
        </w:rPr>
        <w:t>r</w:t>
      </w:r>
      <w:r w:rsidR="00451F1D" w:rsidRPr="004B3772">
        <w:rPr>
          <w:rFonts w:ascii="Times New Roman" w:hAnsi="Times New Roman" w:cs="Times New Roman"/>
          <w:spacing w:val="1"/>
          <w:sz w:val="24"/>
          <w:szCs w:val="24"/>
        </w:rPr>
        <w:t>i</w:t>
      </w:r>
      <w:r w:rsidR="00451F1D" w:rsidRPr="004B3772">
        <w:rPr>
          <w:rFonts w:ascii="Times New Roman" w:hAnsi="Times New Roman" w:cs="Times New Roman"/>
          <w:spacing w:val="-2"/>
          <w:sz w:val="24"/>
          <w:szCs w:val="24"/>
        </w:rPr>
        <w:t>s</w:t>
      </w:r>
      <w:r w:rsidR="00451F1D" w:rsidRPr="004B3772">
        <w:rPr>
          <w:rFonts w:ascii="Times New Roman" w:hAnsi="Times New Roman" w:cs="Times New Roman"/>
          <w:sz w:val="24"/>
          <w:szCs w:val="24"/>
        </w:rPr>
        <w:t>ed</w:t>
      </w:r>
      <w:r w:rsidR="00451F1D" w:rsidRPr="004B3772">
        <w:rPr>
          <w:rFonts w:ascii="Times New Roman" w:hAnsi="Times New Roman" w:cs="Times New Roman"/>
          <w:spacing w:val="3"/>
          <w:sz w:val="24"/>
          <w:szCs w:val="24"/>
        </w:rPr>
        <w:t xml:space="preserve"> </w:t>
      </w:r>
      <w:r w:rsidR="00451F1D" w:rsidRPr="004B3772">
        <w:rPr>
          <w:rFonts w:ascii="Times New Roman" w:hAnsi="Times New Roman" w:cs="Times New Roman"/>
          <w:spacing w:val="-2"/>
          <w:sz w:val="24"/>
          <w:szCs w:val="24"/>
        </w:rPr>
        <w:t>o</w:t>
      </w:r>
      <w:r w:rsidR="00451F1D" w:rsidRPr="004B3772">
        <w:rPr>
          <w:rFonts w:ascii="Times New Roman" w:hAnsi="Times New Roman" w:cs="Times New Roman"/>
          <w:sz w:val="24"/>
          <w:szCs w:val="24"/>
        </w:rPr>
        <w:t>r</w:t>
      </w:r>
      <w:r w:rsidR="00451F1D" w:rsidRPr="004B3772">
        <w:rPr>
          <w:rFonts w:ascii="Times New Roman" w:hAnsi="Times New Roman" w:cs="Times New Roman"/>
          <w:spacing w:val="3"/>
          <w:sz w:val="24"/>
          <w:szCs w:val="24"/>
        </w:rPr>
        <w:t xml:space="preserve"> </w:t>
      </w:r>
      <w:r w:rsidR="00451F1D" w:rsidRPr="004B3772">
        <w:rPr>
          <w:rFonts w:ascii="Times New Roman" w:hAnsi="Times New Roman" w:cs="Times New Roman"/>
          <w:spacing w:val="1"/>
          <w:sz w:val="24"/>
          <w:szCs w:val="24"/>
        </w:rPr>
        <w:t>r</w:t>
      </w:r>
      <w:r w:rsidR="00451F1D" w:rsidRPr="004B3772">
        <w:rPr>
          <w:rFonts w:ascii="Times New Roman" w:hAnsi="Times New Roman" w:cs="Times New Roman"/>
          <w:spacing w:val="-2"/>
          <w:sz w:val="24"/>
          <w:szCs w:val="24"/>
        </w:rPr>
        <w:t>es</w:t>
      </w:r>
      <w:r w:rsidR="00451F1D" w:rsidRPr="004B3772">
        <w:rPr>
          <w:rFonts w:ascii="Times New Roman" w:hAnsi="Times New Roman" w:cs="Times New Roman"/>
          <w:sz w:val="24"/>
          <w:szCs w:val="24"/>
        </w:rPr>
        <w:t>pons</w:t>
      </w:r>
      <w:r w:rsidR="00451F1D" w:rsidRPr="004B3772">
        <w:rPr>
          <w:rFonts w:ascii="Times New Roman" w:hAnsi="Times New Roman" w:cs="Times New Roman"/>
          <w:spacing w:val="-1"/>
          <w:sz w:val="24"/>
          <w:szCs w:val="24"/>
        </w:rPr>
        <w:t>i</w:t>
      </w:r>
      <w:r w:rsidR="00451F1D" w:rsidRPr="004B3772">
        <w:rPr>
          <w:rFonts w:ascii="Times New Roman" w:hAnsi="Times New Roman" w:cs="Times New Roman"/>
          <w:sz w:val="24"/>
          <w:szCs w:val="24"/>
        </w:rPr>
        <w:t>b</w:t>
      </w:r>
      <w:r w:rsidR="00451F1D" w:rsidRPr="004B3772">
        <w:rPr>
          <w:rFonts w:ascii="Times New Roman" w:hAnsi="Times New Roman" w:cs="Times New Roman"/>
          <w:spacing w:val="1"/>
          <w:sz w:val="24"/>
          <w:szCs w:val="24"/>
        </w:rPr>
        <w:t>l</w:t>
      </w:r>
      <w:r w:rsidR="00451F1D" w:rsidRPr="004B3772">
        <w:rPr>
          <w:rFonts w:ascii="Times New Roman" w:hAnsi="Times New Roman" w:cs="Times New Roman"/>
          <w:sz w:val="24"/>
          <w:szCs w:val="24"/>
        </w:rPr>
        <w:t>e</w:t>
      </w:r>
      <w:r w:rsidR="00451F1D" w:rsidRPr="004B3772">
        <w:rPr>
          <w:rFonts w:ascii="Times New Roman" w:hAnsi="Times New Roman" w:cs="Times New Roman"/>
          <w:spacing w:val="1"/>
          <w:sz w:val="24"/>
          <w:szCs w:val="24"/>
        </w:rPr>
        <w:t xml:space="preserve"> f</w:t>
      </w:r>
      <w:r w:rsidR="00451F1D" w:rsidRPr="004B3772">
        <w:rPr>
          <w:rFonts w:ascii="Times New Roman" w:hAnsi="Times New Roman" w:cs="Times New Roman"/>
          <w:sz w:val="24"/>
          <w:szCs w:val="24"/>
        </w:rPr>
        <w:t>or nuc</w:t>
      </w:r>
      <w:r w:rsidR="00451F1D" w:rsidRPr="004B3772">
        <w:rPr>
          <w:rFonts w:ascii="Times New Roman" w:hAnsi="Times New Roman" w:cs="Times New Roman"/>
          <w:spacing w:val="1"/>
          <w:sz w:val="24"/>
          <w:szCs w:val="24"/>
        </w:rPr>
        <w:t>l</w:t>
      </w:r>
      <w:r w:rsidR="00451F1D" w:rsidRPr="004B3772">
        <w:rPr>
          <w:rFonts w:ascii="Times New Roman" w:hAnsi="Times New Roman" w:cs="Times New Roman"/>
          <w:spacing w:val="-2"/>
          <w:sz w:val="24"/>
          <w:szCs w:val="24"/>
        </w:rPr>
        <w:t>e</w:t>
      </w:r>
      <w:r w:rsidR="00451F1D" w:rsidRPr="004B3772">
        <w:rPr>
          <w:rFonts w:ascii="Times New Roman" w:hAnsi="Times New Roman" w:cs="Times New Roman"/>
          <w:sz w:val="24"/>
          <w:szCs w:val="24"/>
        </w:rPr>
        <w:t>a</w:t>
      </w:r>
      <w:r w:rsidR="00451F1D" w:rsidRPr="004B3772">
        <w:rPr>
          <w:rFonts w:ascii="Times New Roman" w:hAnsi="Times New Roman" w:cs="Times New Roman"/>
          <w:spacing w:val="1"/>
          <w:sz w:val="24"/>
          <w:szCs w:val="24"/>
        </w:rPr>
        <w:t>r</w:t>
      </w:r>
      <w:r w:rsidR="00451F1D" w:rsidRPr="004B3772">
        <w:rPr>
          <w:rFonts w:ascii="Times New Roman" w:hAnsi="Times New Roman" w:cs="Times New Roman"/>
          <w:spacing w:val="24"/>
          <w:sz w:val="24"/>
          <w:szCs w:val="24"/>
        </w:rPr>
        <w:t xml:space="preserve"> </w:t>
      </w:r>
      <w:r w:rsidR="00451F1D" w:rsidRPr="004B3772">
        <w:rPr>
          <w:rFonts w:ascii="Times New Roman" w:hAnsi="Times New Roman" w:cs="Times New Roman"/>
          <w:spacing w:val="-2"/>
          <w:sz w:val="24"/>
          <w:szCs w:val="24"/>
        </w:rPr>
        <w:t>r</w:t>
      </w:r>
      <w:r w:rsidR="00451F1D" w:rsidRPr="004B3772">
        <w:rPr>
          <w:rFonts w:ascii="Times New Roman" w:hAnsi="Times New Roman" w:cs="Times New Roman"/>
          <w:sz w:val="24"/>
          <w:szCs w:val="24"/>
        </w:rPr>
        <w:t>ad</w:t>
      </w:r>
      <w:r w:rsidR="00451F1D" w:rsidRPr="004B3772">
        <w:rPr>
          <w:rFonts w:ascii="Times New Roman" w:hAnsi="Times New Roman" w:cs="Times New Roman"/>
          <w:spacing w:val="-1"/>
          <w:sz w:val="24"/>
          <w:szCs w:val="24"/>
        </w:rPr>
        <w:t>i</w:t>
      </w:r>
      <w:r w:rsidR="00451F1D" w:rsidRPr="004B3772">
        <w:rPr>
          <w:rFonts w:ascii="Times New Roman" w:hAnsi="Times New Roman" w:cs="Times New Roman"/>
          <w:sz w:val="24"/>
          <w:szCs w:val="24"/>
        </w:rPr>
        <w:t>a</w:t>
      </w:r>
      <w:r w:rsidR="00451F1D" w:rsidRPr="004B3772">
        <w:rPr>
          <w:rFonts w:ascii="Times New Roman" w:hAnsi="Times New Roman" w:cs="Times New Roman"/>
          <w:spacing w:val="-1"/>
          <w:sz w:val="24"/>
          <w:szCs w:val="24"/>
        </w:rPr>
        <w:t>t</w:t>
      </w:r>
      <w:r w:rsidR="00451F1D" w:rsidRPr="004B3772">
        <w:rPr>
          <w:rFonts w:ascii="Times New Roman" w:hAnsi="Times New Roman" w:cs="Times New Roman"/>
          <w:spacing w:val="1"/>
          <w:sz w:val="24"/>
          <w:szCs w:val="24"/>
        </w:rPr>
        <w:t>i</w:t>
      </w:r>
      <w:r w:rsidRPr="004B3772">
        <w:rPr>
          <w:rFonts w:ascii="Times New Roman" w:hAnsi="Times New Roman" w:cs="Times New Roman"/>
          <w:sz w:val="24"/>
          <w:szCs w:val="24"/>
        </w:rPr>
        <w:t>on or</w:t>
      </w:r>
      <w:r w:rsidR="00451F1D" w:rsidRPr="004B3772">
        <w:rPr>
          <w:rFonts w:ascii="Times New Roman" w:hAnsi="Times New Roman" w:cs="Times New Roman"/>
          <w:spacing w:val="24"/>
          <w:sz w:val="24"/>
          <w:szCs w:val="24"/>
        </w:rPr>
        <w:t xml:space="preserve"> </w:t>
      </w:r>
      <w:r w:rsidR="00451F1D" w:rsidRPr="004B3772">
        <w:rPr>
          <w:rFonts w:ascii="Times New Roman" w:hAnsi="Times New Roman" w:cs="Times New Roman"/>
          <w:spacing w:val="1"/>
          <w:sz w:val="24"/>
          <w:szCs w:val="24"/>
        </w:rPr>
        <w:t>r</w:t>
      </w:r>
      <w:r w:rsidR="00451F1D" w:rsidRPr="004B3772">
        <w:rPr>
          <w:rFonts w:ascii="Times New Roman" w:hAnsi="Times New Roman" w:cs="Times New Roman"/>
          <w:spacing w:val="-2"/>
          <w:sz w:val="24"/>
          <w:szCs w:val="24"/>
        </w:rPr>
        <w:t>a</w:t>
      </w:r>
      <w:r w:rsidR="00451F1D" w:rsidRPr="004B3772">
        <w:rPr>
          <w:rFonts w:ascii="Times New Roman" w:hAnsi="Times New Roman" w:cs="Times New Roman"/>
          <w:sz w:val="24"/>
          <w:szCs w:val="24"/>
        </w:rPr>
        <w:t>d</w:t>
      </w:r>
      <w:r w:rsidR="00451F1D" w:rsidRPr="004B3772">
        <w:rPr>
          <w:rFonts w:ascii="Times New Roman" w:hAnsi="Times New Roman" w:cs="Times New Roman"/>
          <w:spacing w:val="1"/>
          <w:sz w:val="24"/>
          <w:szCs w:val="24"/>
        </w:rPr>
        <w:t>i</w:t>
      </w:r>
      <w:r w:rsidR="00451F1D" w:rsidRPr="004B3772">
        <w:rPr>
          <w:rFonts w:ascii="Times New Roman" w:hAnsi="Times New Roman" w:cs="Times New Roman"/>
          <w:spacing w:val="-2"/>
          <w:sz w:val="24"/>
          <w:szCs w:val="24"/>
        </w:rPr>
        <w:t>o</w:t>
      </w:r>
      <w:r w:rsidR="00451F1D" w:rsidRPr="004B3772">
        <w:rPr>
          <w:rFonts w:ascii="Times New Roman" w:hAnsi="Times New Roman" w:cs="Times New Roman"/>
          <w:sz w:val="24"/>
          <w:szCs w:val="24"/>
        </w:rPr>
        <w:t>ac</w:t>
      </w:r>
      <w:r w:rsidR="00451F1D" w:rsidRPr="004B3772">
        <w:rPr>
          <w:rFonts w:ascii="Times New Roman" w:hAnsi="Times New Roman" w:cs="Times New Roman"/>
          <w:spacing w:val="-1"/>
          <w:sz w:val="24"/>
          <w:szCs w:val="24"/>
        </w:rPr>
        <w:t>t</w:t>
      </w:r>
      <w:r w:rsidR="00451F1D" w:rsidRPr="004B3772">
        <w:rPr>
          <w:rFonts w:ascii="Times New Roman" w:hAnsi="Times New Roman" w:cs="Times New Roman"/>
          <w:spacing w:val="1"/>
          <w:sz w:val="24"/>
          <w:szCs w:val="24"/>
        </w:rPr>
        <w:t>i</w:t>
      </w:r>
      <w:r w:rsidR="00451F1D" w:rsidRPr="004B3772">
        <w:rPr>
          <w:rFonts w:ascii="Times New Roman" w:hAnsi="Times New Roman" w:cs="Times New Roman"/>
          <w:spacing w:val="-2"/>
          <w:sz w:val="24"/>
          <w:szCs w:val="24"/>
        </w:rPr>
        <w:t>v</w:t>
      </w:r>
      <w:r w:rsidR="00451F1D" w:rsidRPr="004B3772">
        <w:rPr>
          <w:rFonts w:ascii="Times New Roman" w:hAnsi="Times New Roman" w:cs="Times New Roman"/>
          <w:sz w:val="24"/>
          <w:szCs w:val="24"/>
        </w:rPr>
        <w:t>e</w:t>
      </w:r>
      <w:r w:rsidR="00451F1D" w:rsidRPr="004B3772">
        <w:rPr>
          <w:rFonts w:ascii="Times New Roman" w:hAnsi="Times New Roman" w:cs="Times New Roman"/>
          <w:spacing w:val="24"/>
          <w:sz w:val="24"/>
          <w:szCs w:val="24"/>
        </w:rPr>
        <w:t xml:space="preserve"> </w:t>
      </w:r>
      <w:r w:rsidR="00451F1D" w:rsidRPr="004B3772">
        <w:rPr>
          <w:rFonts w:ascii="Times New Roman" w:hAnsi="Times New Roman" w:cs="Times New Roman"/>
          <w:spacing w:val="-1"/>
          <w:sz w:val="24"/>
          <w:szCs w:val="24"/>
        </w:rPr>
        <w:t>w</w:t>
      </w:r>
      <w:r w:rsidR="00451F1D" w:rsidRPr="004B3772">
        <w:rPr>
          <w:rFonts w:ascii="Times New Roman" w:hAnsi="Times New Roman" w:cs="Times New Roman"/>
          <w:sz w:val="24"/>
          <w:szCs w:val="24"/>
        </w:rPr>
        <w:t>a</w:t>
      </w:r>
      <w:r w:rsidR="00451F1D" w:rsidRPr="004B3772">
        <w:rPr>
          <w:rFonts w:ascii="Times New Roman" w:hAnsi="Times New Roman" w:cs="Times New Roman"/>
          <w:spacing w:val="1"/>
          <w:sz w:val="24"/>
          <w:szCs w:val="24"/>
        </w:rPr>
        <w:t>st</w:t>
      </w:r>
      <w:r w:rsidR="00451F1D" w:rsidRPr="004B3772">
        <w:rPr>
          <w:rFonts w:ascii="Times New Roman" w:hAnsi="Times New Roman" w:cs="Times New Roman"/>
          <w:sz w:val="24"/>
          <w:szCs w:val="24"/>
        </w:rPr>
        <w:t>e</w:t>
      </w:r>
      <w:r w:rsidR="00451F1D" w:rsidRPr="004B3772">
        <w:rPr>
          <w:rFonts w:ascii="Times New Roman" w:hAnsi="Times New Roman" w:cs="Times New Roman"/>
          <w:spacing w:val="24"/>
          <w:sz w:val="24"/>
          <w:szCs w:val="24"/>
        </w:rPr>
        <w:t xml:space="preserve"> </w:t>
      </w:r>
      <w:r w:rsidR="00451F1D" w:rsidRPr="004B3772">
        <w:rPr>
          <w:rFonts w:ascii="Times New Roman" w:hAnsi="Times New Roman" w:cs="Times New Roman"/>
          <w:sz w:val="24"/>
          <w:szCs w:val="24"/>
        </w:rPr>
        <w:t>or</w:t>
      </w:r>
      <w:r w:rsidR="00451F1D" w:rsidRPr="004B3772">
        <w:rPr>
          <w:rFonts w:ascii="Times New Roman" w:hAnsi="Times New Roman" w:cs="Times New Roman"/>
          <w:spacing w:val="25"/>
          <w:sz w:val="24"/>
          <w:szCs w:val="24"/>
        </w:rPr>
        <w:t xml:space="preserve"> </w:t>
      </w:r>
      <w:r w:rsidR="00451F1D" w:rsidRPr="004B3772">
        <w:rPr>
          <w:rFonts w:ascii="Times New Roman" w:hAnsi="Times New Roman" w:cs="Times New Roman"/>
          <w:spacing w:val="-1"/>
          <w:sz w:val="24"/>
          <w:szCs w:val="24"/>
        </w:rPr>
        <w:t>t</w:t>
      </w:r>
      <w:r w:rsidR="00451F1D" w:rsidRPr="004B3772">
        <w:rPr>
          <w:rFonts w:ascii="Times New Roman" w:hAnsi="Times New Roman" w:cs="Times New Roman"/>
          <w:spacing w:val="1"/>
          <w:sz w:val="24"/>
          <w:szCs w:val="24"/>
        </w:rPr>
        <w:t>r</w:t>
      </w:r>
      <w:r w:rsidR="00451F1D" w:rsidRPr="004B3772">
        <w:rPr>
          <w:rFonts w:ascii="Times New Roman" w:hAnsi="Times New Roman" w:cs="Times New Roman"/>
          <w:sz w:val="24"/>
          <w:szCs w:val="24"/>
        </w:rPr>
        <w:t>an</w:t>
      </w:r>
      <w:r w:rsidR="00451F1D" w:rsidRPr="004B3772">
        <w:rPr>
          <w:rFonts w:ascii="Times New Roman" w:hAnsi="Times New Roman" w:cs="Times New Roman"/>
          <w:spacing w:val="1"/>
          <w:sz w:val="24"/>
          <w:szCs w:val="24"/>
        </w:rPr>
        <w:t>s</w:t>
      </w:r>
      <w:r w:rsidR="00451F1D" w:rsidRPr="004B3772">
        <w:rPr>
          <w:rFonts w:ascii="Times New Roman" w:hAnsi="Times New Roman" w:cs="Times New Roman"/>
          <w:spacing w:val="-2"/>
          <w:sz w:val="24"/>
          <w:szCs w:val="24"/>
        </w:rPr>
        <w:t>p</w:t>
      </w:r>
      <w:r w:rsidR="00451F1D" w:rsidRPr="004B3772">
        <w:rPr>
          <w:rFonts w:ascii="Times New Roman" w:hAnsi="Times New Roman" w:cs="Times New Roman"/>
          <w:sz w:val="24"/>
          <w:szCs w:val="24"/>
        </w:rPr>
        <w:t>o</w:t>
      </w:r>
      <w:r w:rsidR="00451F1D" w:rsidRPr="004B3772">
        <w:rPr>
          <w:rFonts w:ascii="Times New Roman" w:hAnsi="Times New Roman" w:cs="Times New Roman"/>
          <w:spacing w:val="-2"/>
          <w:sz w:val="24"/>
          <w:szCs w:val="24"/>
        </w:rPr>
        <w:t>r</w:t>
      </w:r>
      <w:r w:rsidR="00451F1D" w:rsidRPr="004B3772">
        <w:rPr>
          <w:rFonts w:ascii="Times New Roman" w:hAnsi="Times New Roman" w:cs="Times New Roman"/>
          <w:sz w:val="24"/>
          <w:szCs w:val="24"/>
        </w:rPr>
        <w:t>t</w:t>
      </w:r>
      <w:r w:rsidR="00451F1D" w:rsidRPr="004B3772">
        <w:rPr>
          <w:rFonts w:ascii="Times New Roman" w:hAnsi="Times New Roman" w:cs="Times New Roman"/>
          <w:spacing w:val="25"/>
          <w:sz w:val="24"/>
          <w:szCs w:val="24"/>
        </w:rPr>
        <w:t xml:space="preserve"> </w:t>
      </w:r>
      <w:r w:rsidR="00451F1D" w:rsidRPr="004B3772">
        <w:rPr>
          <w:rFonts w:ascii="Times New Roman" w:hAnsi="Times New Roman" w:cs="Times New Roman"/>
          <w:sz w:val="24"/>
          <w:szCs w:val="24"/>
        </w:rPr>
        <w:t>s</w:t>
      </w:r>
      <w:r w:rsidR="00451F1D" w:rsidRPr="004B3772">
        <w:rPr>
          <w:rFonts w:ascii="Times New Roman" w:hAnsi="Times New Roman" w:cs="Times New Roman"/>
          <w:spacing w:val="1"/>
          <w:sz w:val="24"/>
          <w:szCs w:val="24"/>
        </w:rPr>
        <w:t>a</w:t>
      </w:r>
      <w:r w:rsidR="00451F1D" w:rsidRPr="004B3772">
        <w:rPr>
          <w:rFonts w:ascii="Times New Roman" w:hAnsi="Times New Roman" w:cs="Times New Roman"/>
          <w:spacing w:val="-2"/>
          <w:sz w:val="24"/>
          <w:szCs w:val="24"/>
        </w:rPr>
        <w:t>fe</w:t>
      </w:r>
      <w:r w:rsidR="00451F1D" w:rsidRPr="004B3772">
        <w:rPr>
          <w:rFonts w:ascii="Times New Roman" w:hAnsi="Times New Roman" w:cs="Times New Roman"/>
          <w:spacing w:val="1"/>
          <w:sz w:val="24"/>
          <w:szCs w:val="24"/>
        </w:rPr>
        <w:t>t</w:t>
      </w:r>
      <w:r w:rsidR="00451F1D" w:rsidRPr="004B3772">
        <w:rPr>
          <w:rFonts w:ascii="Times New Roman" w:hAnsi="Times New Roman" w:cs="Times New Roman"/>
          <w:sz w:val="24"/>
          <w:szCs w:val="24"/>
        </w:rPr>
        <w:t>y</w:t>
      </w:r>
      <w:r w:rsidR="00451F1D" w:rsidRPr="004B3772">
        <w:rPr>
          <w:rFonts w:ascii="Times New Roman" w:hAnsi="Times New Roman" w:cs="Times New Roman"/>
          <w:spacing w:val="22"/>
          <w:sz w:val="24"/>
          <w:szCs w:val="24"/>
        </w:rPr>
        <w:t xml:space="preserve"> </w:t>
      </w:r>
      <w:r w:rsidR="00451F1D" w:rsidRPr="004B3772">
        <w:rPr>
          <w:rFonts w:ascii="Times New Roman" w:hAnsi="Times New Roman" w:cs="Times New Roman"/>
          <w:spacing w:val="-1"/>
          <w:sz w:val="24"/>
          <w:szCs w:val="24"/>
        </w:rPr>
        <w:t>w</w:t>
      </w:r>
      <w:r w:rsidR="00451F1D" w:rsidRPr="004B3772">
        <w:rPr>
          <w:rFonts w:ascii="Times New Roman" w:hAnsi="Times New Roman" w:cs="Times New Roman"/>
          <w:sz w:val="24"/>
          <w:szCs w:val="24"/>
        </w:rPr>
        <w:t>hen</w:t>
      </w:r>
      <w:r w:rsidR="00451F1D" w:rsidRPr="004B3772">
        <w:rPr>
          <w:rFonts w:ascii="Times New Roman" w:hAnsi="Times New Roman" w:cs="Times New Roman"/>
          <w:spacing w:val="24"/>
          <w:sz w:val="24"/>
          <w:szCs w:val="24"/>
        </w:rPr>
        <w:t xml:space="preserve"> </w:t>
      </w:r>
      <w:r w:rsidR="00451F1D" w:rsidRPr="004B3772">
        <w:rPr>
          <w:rFonts w:ascii="Times New Roman" w:hAnsi="Times New Roman" w:cs="Times New Roman"/>
          <w:sz w:val="24"/>
          <w:szCs w:val="24"/>
        </w:rPr>
        <w:t>unde</w:t>
      </w:r>
      <w:r w:rsidR="00451F1D" w:rsidRPr="004B3772">
        <w:rPr>
          <w:rFonts w:ascii="Times New Roman" w:hAnsi="Times New Roman" w:cs="Times New Roman"/>
          <w:spacing w:val="1"/>
          <w:sz w:val="24"/>
          <w:szCs w:val="24"/>
        </w:rPr>
        <w:t>rt</w:t>
      </w:r>
      <w:r w:rsidR="00451F1D" w:rsidRPr="004B3772">
        <w:rPr>
          <w:rFonts w:ascii="Times New Roman" w:hAnsi="Times New Roman" w:cs="Times New Roman"/>
          <w:sz w:val="24"/>
          <w:szCs w:val="24"/>
        </w:rPr>
        <w:t>a</w:t>
      </w:r>
      <w:r w:rsidR="00451F1D" w:rsidRPr="004B3772">
        <w:rPr>
          <w:rFonts w:ascii="Times New Roman" w:hAnsi="Times New Roman" w:cs="Times New Roman"/>
          <w:spacing w:val="-2"/>
          <w:sz w:val="24"/>
          <w:szCs w:val="24"/>
        </w:rPr>
        <w:t>k</w:t>
      </w:r>
      <w:r w:rsidR="00451F1D" w:rsidRPr="004B3772">
        <w:rPr>
          <w:rFonts w:ascii="Times New Roman" w:hAnsi="Times New Roman" w:cs="Times New Roman"/>
          <w:spacing w:val="1"/>
          <w:sz w:val="24"/>
          <w:szCs w:val="24"/>
        </w:rPr>
        <w:t>i</w:t>
      </w:r>
      <w:r w:rsidR="00451F1D" w:rsidRPr="004B3772">
        <w:rPr>
          <w:rFonts w:ascii="Times New Roman" w:hAnsi="Times New Roman" w:cs="Times New Roman"/>
          <w:sz w:val="24"/>
          <w:szCs w:val="24"/>
        </w:rPr>
        <w:t>ng</w:t>
      </w:r>
      <w:r w:rsidRPr="004B3772">
        <w:rPr>
          <w:rFonts w:ascii="Times New Roman" w:hAnsi="Times New Roman" w:cs="Times New Roman"/>
          <w:sz w:val="24"/>
          <w:szCs w:val="24"/>
        </w:rPr>
        <w:t xml:space="preserve"> an</w:t>
      </w:r>
      <w:r w:rsidR="00451F1D" w:rsidRPr="004B3772">
        <w:rPr>
          <w:rFonts w:ascii="Times New Roman" w:hAnsi="Times New Roman" w:cs="Times New Roman"/>
          <w:spacing w:val="22"/>
          <w:sz w:val="24"/>
          <w:szCs w:val="24"/>
        </w:rPr>
        <w:t xml:space="preserve"> </w:t>
      </w:r>
      <w:r w:rsidR="00451F1D" w:rsidRPr="004B3772">
        <w:rPr>
          <w:rFonts w:ascii="Times New Roman" w:hAnsi="Times New Roman" w:cs="Times New Roman"/>
          <w:sz w:val="24"/>
          <w:szCs w:val="24"/>
        </w:rPr>
        <w:t>ac</w:t>
      </w:r>
      <w:r w:rsidR="00451F1D" w:rsidRPr="004B3772">
        <w:rPr>
          <w:rFonts w:ascii="Times New Roman" w:hAnsi="Times New Roman" w:cs="Times New Roman"/>
          <w:spacing w:val="-1"/>
          <w:sz w:val="24"/>
          <w:szCs w:val="24"/>
        </w:rPr>
        <w:t>t</w:t>
      </w:r>
      <w:r w:rsidR="00451F1D" w:rsidRPr="004B3772">
        <w:rPr>
          <w:rFonts w:ascii="Times New Roman" w:hAnsi="Times New Roman" w:cs="Times New Roman"/>
          <w:spacing w:val="1"/>
          <w:sz w:val="24"/>
          <w:szCs w:val="24"/>
        </w:rPr>
        <w:t>i</w:t>
      </w:r>
      <w:r w:rsidR="00451F1D" w:rsidRPr="004B3772">
        <w:rPr>
          <w:rFonts w:ascii="Times New Roman" w:hAnsi="Times New Roman" w:cs="Times New Roman"/>
          <w:spacing w:val="-2"/>
          <w:sz w:val="24"/>
          <w:szCs w:val="24"/>
        </w:rPr>
        <w:t>v</w:t>
      </w:r>
      <w:r w:rsidRPr="004B3772">
        <w:rPr>
          <w:rFonts w:ascii="Times New Roman" w:hAnsi="Times New Roman" w:cs="Times New Roman"/>
          <w:spacing w:val="1"/>
          <w:sz w:val="24"/>
          <w:szCs w:val="24"/>
        </w:rPr>
        <w:t>ity</w:t>
      </w:r>
      <w:r w:rsidRPr="004B3772">
        <w:rPr>
          <w:rFonts w:ascii="Times New Roman" w:hAnsi="Times New Roman" w:cs="Times New Roman"/>
          <w:spacing w:val="24"/>
          <w:sz w:val="24"/>
          <w:szCs w:val="24"/>
        </w:rPr>
        <w:t xml:space="preserve"> </w:t>
      </w:r>
      <w:r w:rsidR="00451F1D" w:rsidRPr="004B3772">
        <w:rPr>
          <w:rFonts w:ascii="Times New Roman" w:hAnsi="Times New Roman" w:cs="Times New Roman"/>
          <w:spacing w:val="1"/>
          <w:sz w:val="24"/>
          <w:szCs w:val="24"/>
        </w:rPr>
        <w:t>i</w:t>
      </w:r>
      <w:r w:rsidR="00451F1D" w:rsidRPr="004B3772">
        <w:rPr>
          <w:rFonts w:ascii="Times New Roman" w:hAnsi="Times New Roman" w:cs="Times New Roman"/>
          <w:sz w:val="24"/>
          <w:szCs w:val="24"/>
        </w:rPr>
        <w:t>n</w:t>
      </w:r>
      <w:r w:rsidR="00451F1D" w:rsidRPr="004B3772">
        <w:rPr>
          <w:rFonts w:ascii="Times New Roman" w:hAnsi="Times New Roman" w:cs="Times New Roman"/>
          <w:spacing w:val="24"/>
          <w:sz w:val="24"/>
          <w:szCs w:val="24"/>
        </w:rPr>
        <w:t xml:space="preserve"> </w:t>
      </w:r>
      <w:r w:rsidR="00451F1D" w:rsidRPr="004B3772">
        <w:rPr>
          <w:rFonts w:ascii="Times New Roman" w:hAnsi="Times New Roman" w:cs="Times New Roman"/>
          <w:spacing w:val="1"/>
          <w:sz w:val="24"/>
          <w:szCs w:val="24"/>
        </w:rPr>
        <w:t>r</w:t>
      </w:r>
      <w:r w:rsidR="00451F1D" w:rsidRPr="004B3772">
        <w:rPr>
          <w:rFonts w:ascii="Times New Roman" w:hAnsi="Times New Roman" w:cs="Times New Roman"/>
          <w:spacing w:val="-2"/>
          <w:sz w:val="24"/>
          <w:szCs w:val="24"/>
        </w:rPr>
        <w:t>e</w:t>
      </w:r>
      <w:r w:rsidR="00451F1D" w:rsidRPr="004B3772">
        <w:rPr>
          <w:rFonts w:ascii="Times New Roman" w:hAnsi="Times New Roman" w:cs="Times New Roman"/>
          <w:spacing w:val="1"/>
          <w:sz w:val="24"/>
          <w:szCs w:val="24"/>
        </w:rPr>
        <w:t>l</w:t>
      </w:r>
      <w:r w:rsidR="00451F1D" w:rsidRPr="004B3772">
        <w:rPr>
          <w:rFonts w:ascii="Times New Roman" w:hAnsi="Times New Roman" w:cs="Times New Roman"/>
          <w:spacing w:val="-2"/>
          <w:sz w:val="24"/>
          <w:szCs w:val="24"/>
        </w:rPr>
        <w:t>a</w:t>
      </w:r>
      <w:r w:rsidR="00451F1D" w:rsidRPr="004B3772">
        <w:rPr>
          <w:rFonts w:ascii="Times New Roman" w:hAnsi="Times New Roman" w:cs="Times New Roman"/>
          <w:spacing w:val="1"/>
          <w:sz w:val="24"/>
          <w:szCs w:val="24"/>
        </w:rPr>
        <w:t>ti</w:t>
      </w:r>
      <w:r w:rsidR="00451F1D" w:rsidRPr="004B3772">
        <w:rPr>
          <w:rFonts w:ascii="Times New Roman" w:hAnsi="Times New Roman" w:cs="Times New Roman"/>
          <w:spacing w:val="-2"/>
          <w:sz w:val="24"/>
          <w:szCs w:val="24"/>
        </w:rPr>
        <w:t>o</w:t>
      </w:r>
      <w:r w:rsidR="00451F1D" w:rsidRPr="004B3772">
        <w:rPr>
          <w:rFonts w:ascii="Times New Roman" w:hAnsi="Times New Roman" w:cs="Times New Roman"/>
          <w:sz w:val="24"/>
          <w:szCs w:val="24"/>
        </w:rPr>
        <w:t>n</w:t>
      </w:r>
      <w:r w:rsidR="00451F1D" w:rsidRPr="004B3772">
        <w:rPr>
          <w:rFonts w:ascii="Times New Roman" w:hAnsi="Times New Roman" w:cs="Times New Roman"/>
          <w:spacing w:val="24"/>
          <w:sz w:val="24"/>
          <w:szCs w:val="24"/>
        </w:rPr>
        <w:t xml:space="preserve"> </w:t>
      </w:r>
      <w:r w:rsidR="00451F1D" w:rsidRPr="004B3772">
        <w:rPr>
          <w:rFonts w:ascii="Times New Roman" w:hAnsi="Times New Roman" w:cs="Times New Roman"/>
          <w:spacing w:val="1"/>
          <w:sz w:val="24"/>
          <w:szCs w:val="24"/>
        </w:rPr>
        <w:t>t</w:t>
      </w:r>
      <w:r w:rsidRPr="004B3772">
        <w:rPr>
          <w:rFonts w:ascii="Times New Roman" w:hAnsi="Times New Roman" w:cs="Times New Roman"/>
          <w:sz w:val="24"/>
          <w:szCs w:val="24"/>
        </w:rPr>
        <w:t>o a</w:t>
      </w:r>
      <w:r w:rsidR="00451F1D" w:rsidRPr="004B3772">
        <w:rPr>
          <w:rFonts w:ascii="Times New Roman" w:hAnsi="Times New Roman" w:cs="Times New Roman"/>
          <w:spacing w:val="1"/>
          <w:sz w:val="24"/>
          <w:szCs w:val="24"/>
        </w:rPr>
        <w:t xml:space="preserve"> </w:t>
      </w:r>
      <w:r w:rsidR="00451F1D" w:rsidRPr="004B3772">
        <w:rPr>
          <w:rFonts w:ascii="Times New Roman" w:hAnsi="Times New Roman" w:cs="Times New Roman"/>
          <w:sz w:val="24"/>
          <w:szCs w:val="24"/>
        </w:rPr>
        <w:t>nuc</w:t>
      </w:r>
      <w:r w:rsidR="00451F1D" w:rsidRPr="004B3772">
        <w:rPr>
          <w:rFonts w:ascii="Times New Roman" w:hAnsi="Times New Roman" w:cs="Times New Roman"/>
          <w:spacing w:val="1"/>
          <w:sz w:val="24"/>
          <w:szCs w:val="24"/>
        </w:rPr>
        <w:t>l</w:t>
      </w:r>
      <w:r w:rsidR="00451F1D" w:rsidRPr="004B3772">
        <w:rPr>
          <w:rFonts w:ascii="Times New Roman" w:hAnsi="Times New Roman" w:cs="Times New Roman"/>
          <w:sz w:val="24"/>
          <w:szCs w:val="24"/>
        </w:rPr>
        <w:t>e</w:t>
      </w:r>
      <w:r w:rsidR="00451F1D" w:rsidRPr="004B3772">
        <w:rPr>
          <w:rFonts w:ascii="Times New Roman" w:hAnsi="Times New Roman" w:cs="Times New Roman"/>
          <w:spacing w:val="-2"/>
          <w:sz w:val="24"/>
          <w:szCs w:val="24"/>
        </w:rPr>
        <w:t>a</w:t>
      </w:r>
      <w:r w:rsidR="00451F1D" w:rsidRPr="004B3772">
        <w:rPr>
          <w:rFonts w:ascii="Times New Roman" w:hAnsi="Times New Roman" w:cs="Times New Roman"/>
          <w:sz w:val="24"/>
          <w:szCs w:val="24"/>
        </w:rPr>
        <w:t>r</w:t>
      </w:r>
      <w:r w:rsidR="00451F1D" w:rsidRPr="004B3772">
        <w:rPr>
          <w:rFonts w:ascii="Times New Roman" w:hAnsi="Times New Roman" w:cs="Times New Roman"/>
          <w:spacing w:val="3"/>
          <w:sz w:val="24"/>
          <w:szCs w:val="24"/>
        </w:rPr>
        <w:t xml:space="preserve"> </w:t>
      </w:r>
      <w:r w:rsidR="00451F1D" w:rsidRPr="004B3772">
        <w:rPr>
          <w:rFonts w:ascii="Times New Roman" w:hAnsi="Times New Roman" w:cs="Times New Roman"/>
          <w:spacing w:val="1"/>
          <w:sz w:val="24"/>
          <w:szCs w:val="24"/>
        </w:rPr>
        <w:t>f</w:t>
      </w:r>
      <w:r w:rsidR="00451F1D" w:rsidRPr="004B3772">
        <w:rPr>
          <w:rFonts w:ascii="Times New Roman" w:hAnsi="Times New Roman" w:cs="Times New Roman"/>
          <w:sz w:val="24"/>
          <w:szCs w:val="24"/>
        </w:rPr>
        <w:t>a</w:t>
      </w:r>
      <w:r w:rsidR="00451F1D" w:rsidRPr="004B3772">
        <w:rPr>
          <w:rFonts w:ascii="Times New Roman" w:hAnsi="Times New Roman" w:cs="Times New Roman"/>
          <w:spacing w:val="-2"/>
          <w:sz w:val="24"/>
          <w:szCs w:val="24"/>
        </w:rPr>
        <w:t>c</w:t>
      </w:r>
      <w:r w:rsidR="00451F1D" w:rsidRPr="004B3772">
        <w:rPr>
          <w:rFonts w:ascii="Times New Roman" w:hAnsi="Times New Roman" w:cs="Times New Roman"/>
          <w:spacing w:val="1"/>
          <w:sz w:val="24"/>
          <w:szCs w:val="24"/>
        </w:rPr>
        <w:t>i</w:t>
      </w:r>
      <w:r w:rsidR="00451F1D" w:rsidRPr="004B3772">
        <w:rPr>
          <w:rFonts w:ascii="Times New Roman" w:hAnsi="Times New Roman" w:cs="Times New Roman"/>
          <w:spacing w:val="-1"/>
          <w:sz w:val="24"/>
          <w:szCs w:val="24"/>
        </w:rPr>
        <w:t>l</w:t>
      </w:r>
      <w:r w:rsidR="00451F1D" w:rsidRPr="004B3772">
        <w:rPr>
          <w:rFonts w:ascii="Times New Roman" w:hAnsi="Times New Roman" w:cs="Times New Roman"/>
          <w:spacing w:val="1"/>
          <w:sz w:val="24"/>
          <w:szCs w:val="24"/>
        </w:rPr>
        <w:t>i</w:t>
      </w:r>
      <w:r w:rsidR="00451F1D"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y</w:t>
      </w:r>
      <w:r w:rsidR="00451F1D" w:rsidRPr="004B3772">
        <w:rPr>
          <w:rFonts w:ascii="Times New Roman" w:hAnsi="Times New Roman" w:cs="Times New Roman"/>
          <w:spacing w:val="3"/>
          <w:sz w:val="24"/>
          <w:szCs w:val="24"/>
        </w:rPr>
        <w:t xml:space="preserve"> </w:t>
      </w:r>
      <w:r w:rsidR="00451F1D" w:rsidRPr="004B3772">
        <w:rPr>
          <w:rFonts w:ascii="Times New Roman" w:hAnsi="Times New Roman" w:cs="Times New Roman"/>
          <w:sz w:val="24"/>
          <w:szCs w:val="24"/>
        </w:rPr>
        <w:t>or</w:t>
      </w:r>
      <w:r w:rsidRPr="004B3772">
        <w:rPr>
          <w:rFonts w:ascii="Times New Roman" w:hAnsi="Times New Roman" w:cs="Times New Roman"/>
          <w:sz w:val="24"/>
          <w:szCs w:val="24"/>
        </w:rPr>
        <w:t xml:space="preserve"> a</w:t>
      </w:r>
      <w:r w:rsidR="00451F1D" w:rsidRPr="004B3772">
        <w:rPr>
          <w:rFonts w:ascii="Times New Roman" w:hAnsi="Times New Roman" w:cs="Times New Roman"/>
          <w:spacing w:val="3"/>
          <w:sz w:val="24"/>
          <w:szCs w:val="24"/>
        </w:rPr>
        <w:t xml:space="preserve"> </w:t>
      </w:r>
      <w:r w:rsidR="00451F1D" w:rsidRPr="004B3772">
        <w:rPr>
          <w:rFonts w:ascii="Times New Roman" w:hAnsi="Times New Roman" w:cs="Times New Roman"/>
          <w:spacing w:val="-2"/>
          <w:sz w:val="24"/>
          <w:szCs w:val="24"/>
        </w:rPr>
        <w:t>s</w:t>
      </w:r>
      <w:r w:rsidR="00451F1D" w:rsidRPr="004B3772">
        <w:rPr>
          <w:rFonts w:ascii="Times New Roman" w:hAnsi="Times New Roman" w:cs="Times New Roman"/>
          <w:sz w:val="24"/>
          <w:szCs w:val="24"/>
        </w:rPr>
        <w:t>ou</w:t>
      </w:r>
      <w:r w:rsidR="00451F1D" w:rsidRPr="004B3772">
        <w:rPr>
          <w:rFonts w:ascii="Times New Roman" w:hAnsi="Times New Roman" w:cs="Times New Roman"/>
          <w:spacing w:val="1"/>
          <w:sz w:val="24"/>
          <w:szCs w:val="24"/>
        </w:rPr>
        <w:t>r</w:t>
      </w:r>
      <w:r w:rsidR="00451F1D" w:rsidRPr="004B3772">
        <w:rPr>
          <w:rFonts w:ascii="Times New Roman" w:hAnsi="Times New Roman" w:cs="Times New Roman"/>
          <w:sz w:val="24"/>
          <w:szCs w:val="24"/>
        </w:rPr>
        <w:t>c</w:t>
      </w:r>
      <w:r w:rsidR="00451F1D" w:rsidRPr="004B3772">
        <w:rPr>
          <w:rFonts w:ascii="Times New Roman" w:hAnsi="Times New Roman" w:cs="Times New Roman"/>
          <w:spacing w:val="-2"/>
          <w:sz w:val="24"/>
          <w:szCs w:val="24"/>
        </w:rPr>
        <w:t>e</w:t>
      </w:r>
      <w:r w:rsidR="00451F1D" w:rsidRPr="004B3772">
        <w:rPr>
          <w:rFonts w:ascii="Times New Roman" w:hAnsi="Times New Roman" w:cs="Times New Roman"/>
          <w:spacing w:val="3"/>
          <w:sz w:val="24"/>
          <w:szCs w:val="24"/>
        </w:rPr>
        <w:t xml:space="preserve"> </w:t>
      </w:r>
      <w:r w:rsidR="00451F1D" w:rsidRPr="004B3772">
        <w:rPr>
          <w:rFonts w:ascii="Times New Roman" w:hAnsi="Times New Roman" w:cs="Times New Roman"/>
          <w:sz w:val="24"/>
          <w:szCs w:val="24"/>
        </w:rPr>
        <w:t>of</w:t>
      </w:r>
      <w:r w:rsidR="00451F1D" w:rsidRPr="004B3772">
        <w:rPr>
          <w:rFonts w:ascii="Times New Roman" w:hAnsi="Times New Roman" w:cs="Times New Roman"/>
          <w:spacing w:val="3"/>
          <w:sz w:val="24"/>
          <w:szCs w:val="24"/>
        </w:rPr>
        <w:t xml:space="preserve"> </w:t>
      </w:r>
      <w:r w:rsidR="00451F1D" w:rsidRPr="004B3772">
        <w:rPr>
          <w:rFonts w:ascii="Times New Roman" w:hAnsi="Times New Roman" w:cs="Times New Roman"/>
          <w:spacing w:val="1"/>
          <w:sz w:val="24"/>
          <w:szCs w:val="24"/>
        </w:rPr>
        <w:t>i</w:t>
      </w:r>
      <w:r w:rsidR="00451F1D" w:rsidRPr="004B3772">
        <w:rPr>
          <w:rFonts w:ascii="Times New Roman" w:hAnsi="Times New Roman" w:cs="Times New Roman"/>
          <w:sz w:val="24"/>
          <w:szCs w:val="24"/>
        </w:rPr>
        <w:t>o</w:t>
      </w:r>
      <w:r w:rsidR="00451F1D" w:rsidRPr="004B3772">
        <w:rPr>
          <w:rFonts w:ascii="Times New Roman" w:hAnsi="Times New Roman" w:cs="Times New Roman"/>
          <w:spacing w:val="-2"/>
          <w:sz w:val="24"/>
          <w:szCs w:val="24"/>
        </w:rPr>
        <w:t>n</w:t>
      </w:r>
      <w:r w:rsidR="00451F1D" w:rsidRPr="004B3772">
        <w:rPr>
          <w:rFonts w:ascii="Times New Roman" w:hAnsi="Times New Roman" w:cs="Times New Roman"/>
          <w:spacing w:val="1"/>
          <w:sz w:val="24"/>
          <w:szCs w:val="24"/>
        </w:rPr>
        <w:t>i</w:t>
      </w:r>
      <w:r w:rsidR="00451F1D" w:rsidRPr="004B3772">
        <w:rPr>
          <w:rFonts w:ascii="Times New Roman" w:hAnsi="Times New Roman" w:cs="Times New Roman"/>
          <w:spacing w:val="-2"/>
          <w:sz w:val="24"/>
          <w:szCs w:val="24"/>
        </w:rPr>
        <w:t>s</w:t>
      </w:r>
      <w:r w:rsidR="00451F1D" w:rsidRPr="004B3772">
        <w:rPr>
          <w:rFonts w:ascii="Times New Roman" w:hAnsi="Times New Roman" w:cs="Times New Roman"/>
          <w:spacing w:val="1"/>
          <w:sz w:val="24"/>
          <w:szCs w:val="24"/>
        </w:rPr>
        <w:t>i</w:t>
      </w:r>
      <w:r w:rsidR="00451F1D" w:rsidRPr="004B3772">
        <w:rPr>
          <w:rFonts w:ascii="Times New Roman" w:hAnsi="Times New Roman" w:cs="Times New Roman"/>
          <w:sz w:val="24"/>
          <w:szCs w:val="24"/>
        </w:rPr>
        <w:t xml:space="preserve">ng </w:t>
      </w:r>
      <w:r w:rsidR="00451F1D" w:rsidRPr="004B3772">
        <w:rPr>
          <w:rFonts w:ascii="Times New Roman" w:hAnsi="Times New Roman" w:cs="Times New Roman"/>
          <w:spacing w:val="1"/>
          <w:sz w:val="24"/>
          <w:szCs w:val="24"/>
        </w:rPr>
        <w:t>r</w:t>
      </w:r>
      <w:r w:rsidR="00451F1D" w:rsidRPr="004B3772">
        <w:rPr>
          <w:rFonts w:ascii="Times New Roman" w:hAnsi="Times New Roman" w:cs="Times New Roman"/>
          <w:sz w:val="24"/>
          <w:szCs w:val="24"/>
        </w:rPr>
        <w:t>ad</w:t>
      </w:r>
      <w:r w:rsidR="00451F1D" w:rsidRPr="004B3772">
        <w:rPr>
          <w:rFonts w:ascii="Times New Roman" w:hAnsi="Times New Roman" w:cs="Times New Roman"/>
          <w:spacing w:val="-1"/>
          <w:sz w:val="24"/>
          <w:szCs w:val="24"/>
        </w:rPr>
        <w:t>i</w:t>
      </w:r>
      <w:r w:rsidR="00451F1D" w:rsidRPr="004B3772">
        <w:rPr>
          <w:rFonts w:ascii="Times New Roman" w:hAnsi="Times New Roman" w:cs="Times New Roman"/>
          <w:sz w:val="24"/>
          <w:szCs w:val="24"/>
        </w:rPr>
        <w:t>a</w:t>
      </w:r>
      <w:r w:rsidR="00451F1D" w:rsidRPr="004B3772">
        <w:rPr>
          <w:rFonts w:ascii="Times New Roman" w:hAnsi="Times New Roman" w:cs="Times New Roman"/>
          <w:spacing w:val="-1"/>
          <w:sz w:val="24"/>
          <w:szCs w:val="24"/>
        </w:rPr>
        <w:t>t</w:t>
      </w:r>
      <w:r w:rsidR="00451F1D" w:rsidRPr="004B3772">
        <w:rPr>
          <w:rFonts w:ascii="Times New Roman" w:hAnsi="Times New Roman" w:cs="Times New Roman"/>
          <w:spacing w:val="1"/>
          <w:sz w:val="24"/>
          <w:szCs w:val="24"/>
        </w:rPr>
        <w:t>i</w:t>
      </w:r>
      <w:r w:rsidR="00451F1D" w:rsidRPr="004B3772">
        <w:rPr>
          <w:rFonts w:ascii="Times New Roman" w:hAnsi="Times New Roman" w:cs="Times New Roman"/>
          <w:spacing w:val="-2"/>
          <w:sz w:val="24"/>
          <w:szCs w:val="24"/>
        </w:rPr>
        <w:t>o</w:t>
      </w:r>
      <w:r w:rsidRPr="004B3772">
        <w:rPr>
          <w:rFonts w:ascii="Times New Roman" w:hAnsi="Times New Roman" w:cs="Times New Roman"/>
          <w:sz w:val="24"/>
          <w:szCs w:val="24"/>
        </w:rPr>
        <w:t>n;</w:t>
      </w:r>
    </w:p>
    <w:p w14:paraId="3FDA53B7" w14:textId="77777777" w:rsidR="00451F1D" w:rsidRPr="004B3772" w:rsidRDefault="00451F1D" w:rsidP="00451F1D">
      <w:pPr>
        <w:spacing w:after="0"/>
        <w:jc w:val="both"/>
        <w:rPr>
          <w:rFonts w:ascii="Times New Roman" w:hAnsi="Times New Roman" w:cs="Times New Roman"/>
          <w:sz w:val="24"/>
          <w:szCs w:val="24"/>
        </w:rPr>
      </w:pPr>
    </w:p>
    <w:p w14:paraId="35CA5EEF" w14:textId="39F1C4F6" w:rsidR="00451F1D" w:rsidRPr="004B3772" w:rsidRDefault="00451F1D" w:rsidP="00451F1D">
      <w:pPr>
        <w:spacing w:after="0"/>
        <w:jc w:val="both"/>
        <w:rPr>
          <w:rFonts w:ascii="Times New Roman" w:hAnsi="Times New Roman" w:cs="Times New Roman"/>
          <w:sz w:val="24"/>
          <w:szCs w:val="24"/>
        </w:rPr>
      </w:pPr>
      <w:r w:rsidRPr="004B3772">
        <w:rPr>
          <w:rFonts w:ascii="Times New Roman" w:hAnsi="Times New Roman" w:cs="Times New Roman"/>
          <w:sz w:val="24"/>
          <w:szCs w:val="24"/>
        </w:rPr>
        <w:t>“con</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r</w:t>
      </w:r>
      <w:r w:rsidRPr="004B3772">
        <w:rPr>
          <w:rFonts w:ascii="Times New Roman" w:hAnsi="Times New Roman" w:cs="Times New Roman"/>
          <w:spacing w:val="-2"/>
          <w:sz w:val="24"/>
          <w:szCs w:val="24"/>
        </w:rPr>
        <w:t>o</w:t>
      </w:r>
      <w:r w:rsidRPr="004B3772">
        <w:rPr>
          <w:rFonts w:ascii="Times New Roman" w:hAnsi="Times New Roman" w:cs="Times New Roman"/>
          <w:spacing w:val="1"/>
          <w:sz w:val="24"/>
          <w:szCs w:val="24"/>
        </w:rPr>
        <w:t>l” means t</w:t>
      </w:r>
      <w:r w:rsidRPr="004B3772">
        <w:rPr>
          <w:rFonts w:ascii="Times New Roman" w:hAnsi="Times New Roman" w:cs="Times New Roman"/>
          <w:sz w:val="24"/>
          <w:szCs w:val="24"/>
        </w:rPr>
        <w:t>he</w:t>
      </w:r>
      <w:r w:rsidRPr="004B3772">
        <w:rPr>
          <w:rFonts w:ascii="Times New Roman" w:hAnsi="Times New Roman" w:cs="Times New Roman"/>
          <w:spacing w:val="-2"/>
          <w:sz w:val="24"/>
          <w:szCs w:val="24"/>
        </w:rPr>
        <w:t xml:space="preserve"> </w:t>
      </w:r>
      <w:r w:rsidRPr="004B3772">
        <w:rPr>
          <w:rFonts w:ascii="Times New Roman" w:hAnsi="Times New Roman" w:cs="Times New Roman"/>
          <w:spacing w:val="1"/>
          <w:sz w:val="24"/>
          <w:szCs w:val="24"/>
        </w:rPr>
        <w:t>f</w:t>
      </w:r>
      <w:r w:rsidRPr="004B3772">
        <w:rPr>
          <w:rFonts w:ascii="Times New Roman" w:hAnsi="Times New Roman" w:cs="Times New Roman"/>
          <w:sz w:val="24"/>
          <w:szCs w:val="24"/>
        </w:rPr>
        <w:t>u</w:t>
      </w:r>
      <w:r w:rsidRPr="004B3772">
        <w:rPr>
          <w:rFonts w:ascii="Times New Roman" w:hAnsi="Times New Roman" w:cs="Times New Roman"/>
          <w:spacing w:val="-2"/>
          <w:sz w:val="24"/>
          <w:szCs w:val="24"/>
        </w:rPr>
        <w:t>n</w:t>
      </w:r>
      <w:r w:rsidRPr="004B3772">
        <w:rPr>
          <w:rFonts w:ascii="Times New Roman" w:hAnsi="Times New Roman" w:cs="Times New Roman"/>
          <w:sz w:val="24"/>
          <w:szCs w:val="24"/>
        </w:rPr>
        <w:t>c</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 xml:space="preserve">on </w:t>
      </w:r>
      <w:r w:rsidRPr="004B3772">
        <w:rPr>
          <w:rFonts w:ascii="Times New Roman" w:hAnsi="Times New Roman" w:cs="Times New Roman"/>
          <w:spacing w:val="-2"/>
          <w:sz w:val="24"/>
          <w:szCs w:val="24"/>
        </w:rPr>
        <w:t>o</w:t>
      </w:r>
      <w:r w:rsidRPr="004B3772">
        <w:rPr>
          <w:rFonts w:ascii="Times New Roman" w:hAnsi="Times New Roman" w:cs="Times New Roman"/>
          <w:sz w:val="24"/>
          <w:szCs w:val="24"/>
        </w:rPr>
        <w:t>r</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po</w:t>
      </w:r>
      <w:r w:rsidRPr="004B3772">
        <w:rPr>
          <w:rFonts w:ascii="Times New Roman" w:hAnsi="Times New Roman" w:cs="Times New Roman"/>
          <w:spacing w:val="-1"/>
          <w:sz w:val="24"/>
          <w:szCs w:val="24"/>
        </w:rPr>
        <w:t>w</w:t>
      </w:r>
      <w:r w:rsidRPr="004B3772">
        <w:rPr>
          <w:rFonts w:ascii="Times New Roman" w:hAnsi="Times New Roman" w:cs="Times New Roman"/>
          <w:spacing w:val="-2"/>
          <w:sz w:val="24"/>
          <w:szCs w:val="24"/>
        </w:rPr>
        <w:t>e</w:t>
      </w:r>
      <w:r w:rsidRPr="004B3772">
        <w:rPr>
          <w:rFonts w:ascii="Times New Roman" w:hAnsi="Times New Roman" w:cs="Times New Roman"/>
          <w:sz w:val="24"/>
          <w:szCs w:val="24"/>
        </w:rPr>
        <w:t>r</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or</w:t>
      </w:r>
      <w:r w:rsidR="00362C00" w:rsidRPr="004B3772">
        <w:rPr>
          <w:rFonts w:ascii="Times New Roman" w:hAnsi="Times New Roman" w:cs="Times New Roman"/>
          <w:spacing w:val="-1"/>
          <w:sz w:val="24"/>
          <w:szCs w:val="24"/>
        </w:rPr>
        <w:t xml:space="preserve"> </w:t>
      </w:r>
      <w:r w:rsidRPr="004B3772">
        <w:rPr>
          <w:rFonts w:ascii="Times New Roman" w:hAnsi="Times New Roman" w:cs="Times New Roman"/>
          <w:spacing w:val="-4"/>
          <w:sz w:val="24"/>
          <w:szCs w:val="24"/>
        </w:rPr>
        <w:t>m</w:t>
      </w:r>
      <w:r w:rsidRPr="004B3772">
        <w:rPr>
          <w:rFonts w:ascii="Times New Roman" w:hAnsi="Times New Roman" w:cs="Times New Roman"/>
          <w:sz w:val="24"/>
          <w:szCs w:val="24"/>
        </w:rPr>
        <w:t xml:space="preserve">eans </w:t>
      </w:r>
      <w:r w:rsidRPr="004B3772">
        <w:rPr>
          <w:rFonts w:ascii="Times New Roman" w:hAnsi="Times New Roman" w:cs="Times New Roman"/>
          <w:spacing w:val="-2"/>
          <w:sz w:val="24"/>
          <w:szCs w:val="24"/>
        </w:rPr>
        <w:t>o</w:t>
      </w:r>
      <w:r w:rsidRPr="004B3772">
        <w:rPr>
          <w:rFonts w:ascii="Times New Roman" w:hAnsi="Times New Roman" w:cs="Times New Roman"/>
          <w:sz w:val="24"/>
          <w:szCs w:val="24"/>
        </w:rPr>
        <w:t>f</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d</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r</w:t>
      </w:r>
      <w:r w:rsidRPr="004B3772">
        <w:rPr>
          <w:rFonts w:ascii="Times New Roman" w:hAnsi="Times New Roman" w:cs="Times New Roman"/>
          <w:sz w:val="24"/>
          <w:szCs w:val="24"/>
        </w:rPr>
        <w:t>ec</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n</w:t>
      </w:r>
      <w:r w:rsidRPr="004B3772">
        <w:rPr>
          <w:rFonts w:ascii="Times New Roman" w:hAnsi="Times New Roman" w:cs="Times New Roman"/>
          <w:spacing w:val="-2"/>
          <w:sz w:val="24"/>
          <w:szCs w:val="24"/>
        </w:rPr>
        <w:t>g</w:t>
      </w:r>
      <w:r w:rsidRPr="004B3772">
        <w:rPr>
          <w:rFonts w:ascii="Times New Roman" w:hAnsi="Times New Roman" w:cs="Times New Roman"/>
          <w:sz w:val="24"/>
          <w:szCs w:val="24"/>
        </w:rPr>
        <w:t xml:space="preserve">, </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g</w:t>
      </w:r>
      <w:r w:rsidRPr="004B3772">
        <w:rPr>
          <w:rFonts w:ascii="Times New Roman" w:hAnsi="Times New Roman" w:cs="Times New Roman"/>
          <w:sz w:val="24"/>
          <w:szCs w:val="24"/>
        </w:rPr>
        <w:t>u</w:t>
      </w:r>
      <w:r w:rsidRPr="004B3772">
        <w:rPr>
          <w:rFonts w:ascii="Times New Roman" w:hAnsi="Times New Roman" w:cs="Times New Roman"/>
          <w:spacing w:val="1"/>
          <w:sz w:val="24"/>
          <w:szCs w:val="24"/>
        </w:rPr>
        <w:t>l</w:t>
      </w:r>
      <w:r w:rsidRPr="004B3772">
        <w:rPr>
          <w:rFonts w:ascii="Times New Roman" w:hAnsi="Times New Roman" w:cs="Times New Roman"/>
          <w:spacing w:val="-2"/>
          <w:sz w:val="24"/>
          <w:szCs w:val="24"/>
        </w:rPr>
        <w:t>a</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ng</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or</w:t>
      </w:r>
      <w:r w:rsidRPr="004B3772">
        <w:rPr>
          <w:rFonts w:ascii="Times New Roman" w:hAnsi="Times New Roman" w:cs="Times New Roman"/>
          <w:spacing w:val="1"/>
          <w:sz w:val="24"/>
          <w:szCs w:val="24"/>
        </w:rPr>
        <w:t xml:space="preserve"> </w:t>
      </w:r>
      <w:proofErr w:type="gramStart"/>
      <w:r w:rsidRPr="004B3772">
        <w:rPr>
          <w:rFonts w:ascii="Times New Roman" w:hAnsi="Times New Roman" w:cs="Times New Roman"/>
          <w:spacing w:val="1"/>
          <w:sz w:val="24"/>
          <w:szCs w:val="24"/>
        </w:rPr>
        <w:t>r</w:t>
      </w:r>
      <w:r w:rsidRPr="004B3772">
        <w:rPr>
          <w:rFonts w:ascii="Times New Roman" w:hAnsi="Times New Roman" w:cs="Times New Roman"/>
          <w:spacing w:val="-2"/>
          <w:sz w:val="24"/>
          <w:szCs w:val="24"/>
        </w:rPr>
        <w:t>e</w:t>
      </w:r>
      <w:r w:rsidRPr="004B3772">
        <w:rPr>
          <w:rFonts w:ascii="Times New Roman" w:hAnsi="Times New Roman" w:cs="Times New Roman"/>
          <w:sz w:val="24"/>
          <w:szCs w:val="24"/>
        </w:rPr>
        <w:t>s</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n</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n</w:t>
      </w:r>
      <w:r w:rsidRPr="004B3772">
        <w:rPr>
          <w:rFonts w:ascii="Times New Roman" w:hAnsi="Times New Roman" w:cs="Times New Roman"/>
          <w:spacing w:val="-2"/>
          <w:sz w:val="24"/>
          <w:szCs w:val="24"/>
        </w:rPr>
        <w:t>g</w:t>
      </w:r>
      <w:r w:rsidR="00362C00" w:rsidRPr="004B3772">
        <w:rPr>
          <w:rFonts w:ascii="Times New Roman" w:hAnsi="Times New Roman" w:cs="Times New Roman"/>
          <w:sz w:val="24"/>
          <w:szCs w:val="24"/>
        </w:rPr>
        <w:t>;</w:t>
      </w:r>
      <w:proofErr w:type="gramEnd"/>
      <w:r w:rsidRPr="004B3772">
        <w:rPr>
          <w:rFonts w:ascii="Times New Roman" w:hAnsi="Times New Roman" w:cs="Times New Roman"/>
          <w:spacing w:val="-1"/>
          <w:sz w:val="24"/>
          <w:szCs w:val="24"/>
        </w:rPr>
        <w:t xml:space="preserve"> </w:t>
      </w:r>
    </w:p>
    <w:p w14:paraId="677D0537" w14:textId="77777777" w:rsidR="00CD6449" w:rsidRDefault="00CD6449" w:rsidP="00EF2FEC">
      <w:pPr>
        <w:spacing w:after="0"/>
        <w:jc w:val="both"/>
        <w:rPr>
          <w:rFonts w:ascii="Times New Roman" w:hAnsi="Times New Roman" w:cs="Times New Roman"/>
          <w:sz w:val="24"/>
          <w:szCs w:val="24"/>
        </w:rPr>
      </w:pPr>
    </w:p>
    <w:p w14:paraId="5A2BFC80" w14:textId="3E444654" w:rsidR="00EF2FEC" w:rsidRPr="004B3772" w:rsidRDefault="00EF2FEC" w:rsidP="00EF2FEC">
      <w:pPr>
        <w:spacing w:after="0"/>
        <w:jc w:val="both"/>
        <w:rPr>
          <w:rFonts w:ascii="Times New Roman" w:hAnsi="Times New Roman" w:cs="Times New Roman"/>
          <w:sz w:val="24"/>
          <w:szCs w:val="24"/>
        </w:rPr>
      </w:pPr>
      <w:r w:rsidRPr="004B3772">
        <w:rPr>
          <w:rFonts w:ascii="Times New Roman" w:hAnsi="Times New Roman" w:cs="Times New Roman"/>
          <w:sz w:val="24"/>
          <w:szCs w:val="24"/>
        </w:rPr>
        <w:t>“</w:t>
      </w:r>
      <w:proofErr w:type="gramStart"/>
      <w:r w:rsidRPr="004B3772">
        <w:rPr>
          <w:rFonts w:ascii="Times New Roman" w:hAnsi="Times New Roman" w:cs="Times New Roman"/>
          <w:sz w:val="24"/>
          <w:szCs w:val="24"/>
        </w:rPr>
        <w:t>dangero</w:t>
      </w:r>
      <w:r w:rsidRPr="004B3772">
        <w:rPr>
          <w:rFonts w:ascii="Times New Roman" w:hAnsi="Times New Roman" w:cs="Times New Roman"/>
          <w:spacing w:val="-2"/>
          <w:sz w:val="24"/>
          <w:szCs w:val="24"/>
        </w:rPr>
        <w:t>u</w:t>
      </w:r>
      <w:r w:rsidRPr="004B3772">
        <w:rPr>
          <w:rFonts w:ascii="Times New Roman" w:hAnsi="Times New Roman" w:cs="Times New Roman"/>
          <w:sz w:val="24"/>
          <w:szCs w:val="24"/>
        </w:rPr>
        <w:t>s</w:t>
      </w:r>
      <w:proofErr w:type="gramEnd"/>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so</w:t>
      </w:r>
      <w:r w:rsidRPr="004B3772">
        <w:rPr>
          <w:rFonts w:ascii="Times New Roman" w:hAnsi="Times New Roman" w:cs="Times New Roman"/>
          <w:spacing w:val="-2"/>
          <w:sz w:val="24"/>
          <w:szCs w:val="24"/>
        </w:rPr>
        <w:t>u</w:t>
      </w:r>
      <w:r w:rsidRPr="004B3772">
        <w:rPr>
          <w:rFonts w:ascii="Times New Roman" w:hAnsi="Times New Roman" w:cs="Times New Roman"/>
          <w:sz w:val="24"/>
          <w:szCs w:val="24"/>
        </w:rPr>
        <w:t>r</w:t>
      </w:r>
      <w:r w:rsidRPr="004B3772">
        <w:rPr>
          <w:rFonts w:ascii="Times New Roman" w:hAnsi="Times New Roman" w:cs="Times New Roman"/>
          <w:spacing w:val="1"/>
          <w:sz w:val="24"/>
          <w:szCs w:val="24"/>
        </w:rPr>
        <w:t>c</w:t>
      </w:r>
      <w:r w:rsidRPr="004B3772">
        <w:rPr>
          <w:rFonts w:ascii="Times New Roman" w:hAnsi="Times New Roman" w:cs="Times New Roman"/>
          <w:sz w:val="24"/>
          <w:szCs w:val="24"/>
        </w:rPr>
        <w:t>e” means a</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so</w:t>
      </w:r>
      <w:r w:rsidRPr="004B3772">
        <w:rPr>
          <w:rFonts w:ascii="Times New Roman" w:hAnsi="Times New Roman" w:cs="Times New Roman"/>
          <w:spacing w:val="-2"/>
          <w:sz w:val="24"/>
          <w:szCs w:val="24"/>
        </w:rPr>
        <w:t>u</w:t>
      </w:r>
      <w:r w:rsidRPr="004B3772">
        <w:rPr>
          <w:rFonts w:ascii="Times New Roman" w:hAnsi="Times New Roman" w:cs="Times New Roman"/>
          <w:sz w:val="24"/>
          <w:szCs w:val="24"/>
        </w:rPr>
        <w:t>r</w:t>
      </w:r>
      <w:r w:rsidRPr="004B3772">
        <w:rPr>
          <w:rFonts w:ascii="Times New Roman" w:hAnsi="Times New Roman" w:cs="Times New Roman"/>
          <w:spacing w:val="-2"/>
          <w:sz w:val="24"/>
          <w:szCs w:val="24"/>
        </w:rPr>
        <w:t>c</w:t>
      </w:r>
      <w:r w:rsidRPr="004B3772">
        <w:rPr>
          <w:rFonts w:ascii="Times New Roman" w:hAnsi="Times New Roman" w:cs="Times New Roman"/>
          <w:sz w:val="24"/>
          <w:szCs w:val="24"/>
        </w:rPr>
        <w:t>e</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pacing w:val="-2"/>
          <w:sz w:val="24"/>
          <w:szCs w:val="24"/>
        </w:rPr>
        <w:t>h</w:t>
      </w:r>
      <w:r w:rsidRPr="004B3772">
        <w:rPr>
          <w:rFonts w:ascii="Times New Roman" w:hAnsi="Times New Roman" w:cs="Times New Roman"/>
          <w:sz w:val="24"/>
          <w:szCs w:val="24"/>
        </w:rPr>
        <w:t xml:space="preserve">at </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f</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not kept</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und</w:t>
      </w:r>
      <w:r w:rsidRPr="004B3772">
        <w:rPr>
          <w:rFonts w:ascii="Times New Roman" w:hAnsi="Times New Roman" w:cs="Times New Roman"/>
          <w:spacing w:val="-2"/>
          <w:sz w:val="24"/>
          <w:szCs w:val="24"/>
        </w:rPr>
        <w:t>e</w:t>
      </w:r>
      <w:r w:rsidRPr="004B3772">
        <w:rPr>
          <w:rFonts w:ascii="Times New Roman" w:hAnsi="Times New Roman" w:cs="Times New Roman"/>
          <w:sz w:val="24"/>
          <w:szCs w:val="24"/>
        </w:rPr>
        <w:t>r</w:t>
      </w:r>
      <w:r w:rsidRPr="004B3772">
        <w:rPr>
          <w:rFonts w:ascii="Times New Roman" w:hAnsi="Times New Roman" w:cs="Times New Roman"/>
          <w:spacing w:val="4"/>
          <w:sz w:val="24"/>
          <w:szCs w:val="24"/>
        </w:rPr>
        <w:t xml:space="preserve"> </w:t>
      </w:r>
      <w:r w:rsidRPr="004B3772">
        <w:rPr>
          <w:rFonts w:ascii="Times New Roman" w:hAnsi="Times New Roman" w:cs="Times New Roman"/>
          <w:spacing w:val="-2"/>
          <w:sz w:val="24"/>
          <w:szCs w:val="24"/>
        </w:rPr>
        <w:t>co</w:t>
      </w:r>
      <w:r w:rsidRPr="004B3772">
        <w:rPr>
          <w:rFonts w:ascii="Times New Roman" w:hAnsi="Times New Roman" w:cs="Times New Roman"/>
          <w:sz w:val="24"/>
          <w:szCs w:val="24"/>
        </w:rPr>
        <w:t>n</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r</w:t>
      </w:r>
      <w:r w:rsidRPr="004B3772">
        <w:rPr>
          <w:rFonts w:ascii="Times New Roman" w:hAnsi="Times New Roman" w:cs="Times New Roman"/>
          <w:spacing w:val="-2"/>
          <w:sz w:val="24"/>
          <w:szCs w:val="24"/>
        </w:rPr>
        <w:t>o</w:t>
      </w:r>
      <w:r w:rsidRPr="004B3772">
        <w:rPr>
          <w:rFonts w:ascii="Times New Roman" w:hAnsi="Times New Roman" w:cs="Times New Roman"/>
          <w:spacing w:val="1"/>
          <w:sz w:val="24"/>
          <w:szCs w:val="24"/>
        </w:rPr>
        <w:t>l</w:t>
      </w:r>
      <w:r w:rsidRPr="004B3772">
        <w:rPr>
          <w:rFonts w:ascii="Times New Roman" w:hAnsi="Times New Roman" w:cs="Times New Roman"/>
          <w:sz w:val="24"/>
          <w:szCs w:val="24"/>
        </w:rPr>
        <w:t>,</w:t>
      </w:r>
      <w:r w:rsidRPr="004B3772">
        <w:rPr>
          <w:rFonts w:ascii="Times New Roman" w:hAnsi="Times New Roman" w:cs="Times New Roman"/>
          <w:spacing w:val="2"/>
          <w:sz w:val="24"/>
          <w:szCs w:val="24"/>
        </w:rPr>
        <w:t xml:space="preserve"> may </w:t>
      </w:r>
      <w:r w:rsidRPr="004B3772">
        <w:rPr>
          <w:rFonts w:ascii="Times New Roman" w:hAnsi="Times New Roman" w:cs="Times New Roman"/>
          <w:spacing w:val="-2"/>
          <w:sz w:val="24"/>
          <w:szCs w:val="24"/>
        </w:rPr>
        <w:t>g</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v</w:t>
      </w:r>
      <w:r w:rsidRPr="004B3772">
        <w:rPr>
          <w:rFonts w:ascii="Times New Roman" w:hAnsi="Times New Roman" w:cs="Times New Roman"/>
          <w:sz w:val="24"/>
          <w:szCs w:val="24"/>
        </w:rPr>
        <w:t>e</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2"/>
          <w:sz w:val="24"/>
          <w:szCs w:val="24"/>
        </w:rPr>
        <w:t>r</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se</w:t>
      </w:r>
      <w:r w:rsidRPr="004B3772">
        <w:rPr>
          <w:rFonts w:ascii="Times New Roman" w:hAnsi="Times New Roman" w:cs="Times New Roman"/>
          <w:spacing w:val="1"/>
          <w:sz w:val="24"/>
          <w:szCs w:val="24"/>
        </w:rPr>
        <w:t xml:space="preserve"> t</w:t>
      </w:r>
      <w:r w:rsidRPr="004B3772">
        <w:rPr>
          <w:rFonts w:ascii="Times New Roman" w:hAnsi="Times New Roman" w:cs="Times New Roman"/>
          <w:sz w:val="24"/>
          <w:szCs w:val="24"/>
        </w:rPr>
        <w:t>o</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exp</w:t>
      </w:r>
      <w:r w:rsidRPr="004B3772">
        <w:rPr>
          <w:rFonts w:ascii="Times New Roman" w:hAnsi="Times New Roman" w:cs="Times New Roman"/>
          <w:spacing w:val="-2"/>
          <w:sz w:val="24"/>
          <w:szCs w:val="24"/>
        </w:rPr>
        <w:t>o</w:t>
      </w:r>
      <w:r w:rsidRPr="004B3772">
        <w:rPr>
          <w:rFonts w:ascii="Times New Roman" w:hAnsi="Times New Roman" w:cs="Times New Roman"/>
          <w:sz w:val="24"/>
          <w:szCs w:val="24"/>
        </w:rPr>
        <w:t>su</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su</w:t>
      </w:r>
      <w:r w:rsidRPr="004B3772">
        <w:rPr>
          <w:rFonts w:ascii="Times New Roman" w:hAnsi="Times New Roman" w:cs="Times New Roman"/>
          <w:spacing w:val="1"/>
          <w:sz w:val="24"/>
          <w:szCs w:val="24"/>
        </w:rPr>
        <w:t>f</w:t>
      </w:r>
      <w:r w:rsidRPr="004B3772">
        <w:rPr>
          <w:rFonts w:ascii="Times New Roman" w:hAnsi="Times New Roman" w:cs="Times New Roman"/>
          <w:spacing w:val="-2"/>
          <w:sz w:val="24"/>
          <w:szCs w:val="24"/>
        </w:rPr>
        <w:t>f</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c</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n</w:t>
      </w:r>
      <w:r w:rsidRPr="004B3772">
        <w:rPr>
          <w:rFonts w:ascii="Times New Roman" w:hAnsi="Times New Roman" w:cs="Times New Roman"/>
          <w:sz w:val="24"/>
          <w:szCs w:val="24"/>
        </w:rPr>
        <w:t>t</w:t>
      </w:r>
      <w:r w:rsidRPr="004B3772">
        <w:rPr>
          <w:rFonts w:ascii="Times New Roman" w:hAnsi="Times New Roman" w:cs="Times New Roman"/>
          <w:spacing w:val="1"/>
          <w:sz w:val="24"/>
          <w:szCs w:val="24"/>
        </w:rPr>
        <w:t xml:space="preserve"> t</w:t>
      </w:r>
      <w:r w:rsidRPr="004B3772">
        <w:rPr>
          <w:rFonts w:ascii="Times New Roman" w:hAnsi="Times New Roman" w:cs="Times New Roman"/>
          <w:sz w:val="24"/>
          <w:szCs w:val="24"/>
        </w:rPr>
        <w:t>o cause</w:t>
      </w:r>
      <w:r w:rsidRPr="004B3772">
        <w:rPr>
          <w:rFonts w:ascii="Times New Roman" w:hAnsi="Times New Roman" w:cs="Times New Roman"/>
          <w:spacing w:val="1"/>
          <w:sz w:val="24"/>
          <w:szCs w:val="24"/>
        </w:rPr>
        <w:t xml:space="preserve"> s</w:t>
      </w:r>
      <w:r w:rsidRPr="004B3772">
        <w:rPr>
          <w:rFonts w:ascii="Times New Roman" w:hAnsi="Times New Roman" w:cs="Times New Roman"/>
          <w:spacing w:val="-2"/>
          <w:sz w:val="24"/>
          <w:szCs w:val="24"/>
        </w:rPr>
        <w:t>e</w:t>
      </w:r>
      <w:r w:rsidRPr="004B3772">
        <w:rPr>
          <w:rFonts w:ascii="Times New Roman" w:hAnsi="Times New Roman" w:cs="Times New Roman"/>
          <w:sz w:val="24"/>
          <w:szCs w:val="24"/>
        </w:rPr>
        <w:t>ve</w:t>
      </w:r>
      <w:r w:rsidRPr="004B3772">
        <w:rPr>
          <w:rFonts w:ascii="Times New Roman" w:hAnsi="Times New Roman" w:cs="Times New Roman"/>
          <w:spacing w:val="-2"/>
          <w:sz w:val="24"/>
          <w:szCs w:val="24"/>
        </w:rPr>
        <w:t>r</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d</w:t>
      </w:r>
      <w:r w:rsidRPr="004B3772">
        <w:rPr>
          <w:rFonts w:ascii="Times New Roman" w:hAnsi="Times New Roman" w:cs="Times New Roman"/>
          <w:spacing w:val="-2"/>
          <w:sz w:val="24"/>
          <w:szCs w:val="24"/>
        </w:rPr>
        <w:t>e</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r</w:t>
      </w:r>
      <w:r w:rsidRPr="004B3772">
        <w:rPr>
          <w:rFonts w:ascii="Times New Roman" w:hAnsi="Times New Roman" w:cs="Times New Roman"/>
          <w:spacing w:val="-3"/>
          <w:sz w:val="24"/>
          <w:szCs w:val="24"/>
        </w:rPr>
        <w:t>m</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n</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s</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c e</w:t>
      </w:r>
      <w:r w:rsidRPr="004B3772">
        <w:rPr>
          <w:rFonts w:ascii="Times New Roman" w:hAnsi="Times New Roman" w:cs="Times New Roman"/>
          <w:spacing w:val="-1"/>
          <w:sz w:val="24"/>
          <w:szCs w:val="24"/>
        </w:rPr>
        <w:t>f</w:t>
      </w:r>
      <w:r w:rsidRPr="004B3772">
        <w:rPr>
          <w:rFonts w:ascii="Times New Roman" w:hAnsi="Times New Roman" w:cs="Times New Roman"/>
          <w:spacing w:val="1"/>
          <w:sz w:val="24"/>
          <w:szCs w:val="24"/>
        </w:rPr>
        <w:t>f</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c</w:t>
      </w:r>
      <w:r w:rsidRPr="004B3772">
        <w:rPr>
          <w:rFonts w:ascii="Times New Roman" w:hAnsi="Times New Roman" w:cs="Times New Roman"/>
          <w:spacing w:val="1"/>
          <w:sz w:val="24"/>
          <w:szCs w:val="24"/>
        </w:rPr>
        <w:t>t</w:t>
      </w:r>
      <w:r w:rsidRPr="004B3772">
        <w:rPr>
          <w:rFonts w:ascii="Times New Roman" w:hAnsi="Times New Roman" w:cs="Times New Roman"/>
          <w:spacing w:val="3"/>
          <w:sz w:val="24"/>
          <w:szCs w:val="24"/>
        </w:rPr>
        <w:t>s</w:t>
      </w:r>
      <w:r w:rsidRPr="004B3772">
        <w:rPr>
          <w:rFonts w:ascii="Times New Roman" w:hAnsi="Times New Roman" w:cs="Times New Roman"/>
          <w:sz w:val="24"/>
          <w:szCs w:val="24"/>
        </w:rPr>
        <w:t xml:space="preserve">; </w:t>
      </w:r>
    </w:p>
    <w:p w14:paraId="2FA8CD4B" w14:textId="77777777" w:rsidR="00451F1D" w:rsidRPr="004B3772" w:rsidRDefault="00451F1D" w:rsidP="00451F1D">
      <w:pPr>
        <w:spacing w:after="0"/>
        <w:jc w:val="both"/>
        <w:rPr>
          <w:rFonts w:ascii="Times New Roman" w:hAnsi="Times New Roman" w:cs="Times New Roman"/>
          <w:sz w:val="24"/>
          <w:szCs w:val="24"/>
        </w:rPr>
      </w:pPr>
    </w:p>
    <w:p w14:paraId="073205CD" w14:textId="3790F185" w:rsidR="00451F1D" w:rsidRPr="004B3772" w:rsidRDefault="00451F1D" w:rsidP="00451F1D">
      <w:pPr>
        <w:spacing w:after="0"/>
        <w:jc w:val="both"/>
        <w:rPr>
          <w:rFonts w:ascii="Times New Roman" w:hAnsi="Times New Roman" w:cs="Times New Roman"/>
          <w:sz w:val="24"/>
          <w:szCs w:val="24"/>
        </w:rPr>
      </w:pPr>
      <w:r w:rsidRPr="004B3772">
        <w:rPr>
          <w:rFonts w:ascii="Times New Roman" w:hAnsi="Times New Roman" w:cs="Times New Roman"/>
          <w:sz w:val="24"/>
          <w:szCs w:val="24"/>
        </w:rPr>
        <w:t>“</w:t>
      </w:r>
      <w:proofErr w:type="gramStart"/>
      <w:r w:rsidRPr="004B3772">
        <w:rPr>
          <w:rFonts w:ascii="Times New Roman" w:hAnsi="Times New Roman" w:cs="Times New Roman"/>
          <w:sz w:val="24"/>
          <w:szCs w:val="24"/>
        </w:rPr>
        <w:t>de</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rm</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ni</w:t>
      </w:r>
      <w:r w:rsidRPr="004B3772">
        <w:rPr>
          <w:rFonts w:ascii="Times New Roman" w:hAnsi="Times New Roman" w:cs="Times New Roman"/>
          <w:spacing w:val="-1"/>
          <w:sz w:val="24"/>
          <w:szCs w:val="24"/>
        </w:rPr>
        <w:t>s</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c</w:t>
      </w:r>
      <w:proofErr w:type="gramEnd"/>
      <w:r w:rsidRPr="004B3772">
        <w:rPr>
          <w:rFonts w:ascii="Times New Roman" w:hAnsi="Times New Roman" w:cs="Times New Roman"/>
          <w:sz w:val="24"/>
          <w:szCs w:val="24"/>
        </w:rPr>
        <w:t xml:space="preserve"> </w:t>
      </w:r>
      <w:r w:rsidRPr="004B3772">
        <w:rPr>
          <w:rFonts w:ascii="Times New Roman" w:hAnsi="Times New Roman" w:cs="Times New Roman"/>
          <w:spacing w:val="-2"/>
          <w:sz w:val="24"/>
          <w:szCs w:val="24"/>
        </w:rPr>
        <w:t>e</w:t>
      </w:r>
      <w:r w:rsidRPr="004B3772">
        <w:rPr>
          <w:rFonts w:ascii="Times New Roman" w:hAnsi="Times New Roman" w:cs="Times New Roman"/>
          <w:spacing w:val="1"/>
          <w:sz w:val="24"/>
          <w:szCs w:val="24"/>
        </w:rPr>
        <w:t>ff</w:t>
      </w:r>
      <w:r w:rsidRPr="004B3772">
        <w:rPr>
          <w:rFonts w:ascii="Times New Roman" w:hAnsi="Times New Roman" w:cs="Times New Roman"/>
          <w:spacing w:val="-2"/>
          <w:sz w:val="24"/>
          <w:szCs w:val="24"/>
        </w:rPr>
        <w:t>e</w:t>
      </w:r>
      <w:r w:rsidRPr="004B3772">
        <w:rPr>
          <w:rFonts w:ascii="Times New Roman" w:hAnsi="Times New Roman" w:cs="Times New Roman"/>
          <w:sz w:val="24"/>
          <w:szCs w:val="24"/>
        </w:rPr>
        <w:t>c</w:t>
      </w:r>
      <w:r w:rsidRPr="004B3772">
        <w:rPr>
          <w:rFonts w:ascii="Times New Roman" w:hAnsi="Times New Roman" w:cs="Times New Roman"/>
          <w:spacing w:val="2"/>
          <w:sz w:val="24"/>
          <w:szCs w:val="24"/>
        </w:rPr>
        <w:t>t” means</w:t>
      </w:r>
      <w:r w:rsidRPr="004B3772">
        <w:rPr>
          <w:rFonts w:ascii="Times New Roman" w:hAnsi="Times New Roman" w:cs="Times New Roman"/>
          <w:sz w:val="24"/>
          <w:szCs w:val="24"/>
        </w:rPr>
        <w:t xml:space="preserve"> a</w:t>
      </w:r>
      <w:r w:rsidRPr="004B3772">
        <w:rPr>
          <w:rFonts w:ascii="Times New Roman" w:hAnsi="Times New Roman" w:cs="Times New Roman"/>
          <w:spacing w:val="16"/>
          <w:sz w:val="24"/>
          <w:szCs w:val="24"/>
        </w:rPr>
        <w:t xml:space="preserve"> </w:t>
      </w:r>
      <w:r w:rsidRPr="004B3772">
        <w:rPr>
          <w:rFonts w:ascii="Times New Roman" w:hAnsi="Times New Roman" w:cs="Times New Roman"/>
          <w:sz w:val="24"/>
          <w:szCs w:val="24"/>
        </w:rPr>
        <w:t>hea</w:t>
      </w:r>
      <w:r w:rsidRPr="004B3772">
        <w:rPr>
          <w:rFonts w:ascii="Times New Roman" w:hAnsi="Times New Roman" w:cs="Times New Roman"/>
          <w:spacing w:val="-1"/>
          <w:sz w:val="24"/>
          <w:szCs w:val="24"/>
        </w:rPr>
        <w:t>l</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h</w:t>
      </w:r>
      <w:r w:rsidRPr="004B3772">
        <w:rPr>
          <w:rFonts w:ascii="Times New Roman" w:hAnsi="Times New Roman" w:cs="Times New Roman"/>
          <w:spacing w:val="17"/>
          <w:sz w:val="24"/>
          <w:szCs w:val="24"/>
        </w:rPr>
        <w:t xml:space="preserve"> </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f</w:t>
      </w:r>
      <w:r w:rsidRPr="004B3772">
        <w:rPr>
          <w:rFonts w:ascii="Times New Roman" w:hAnsi="Times New Roman" w:cs="Times New Roman"/>
          <w:spacing w:val="1"/>
          <w:sz w:val="24"/>
          <w:szCs w:val="24"/>
        </w:rPr>
        <w:t>f</w:t>
      </w:r>
      <w:r w:rsidRPr="004B3772">
        <w:rPr>
          <w:rFonts w:ascii="Times New Roman" w:hAnsi="Times New Roman" w:cs="Times New Roman"/>
          <w:spacing w:val="-2"/>
          <w:sz w:val="24"/>
          <w:szCs w:val="24"/>
        </w:rPr>
        <w:t>e</w:t>
      </w:r>
      <w:r w:rsidRPr="004B3772">
        <w:rPr>
          <w:rFonts w:ascii="Times New Roman" w:hAnsi="Times New Roman" w:cs="Times New Roman"/>
          <w:sz w:val="24"/>
          <w:szCs w:val="24"/>
        </w:rPr>
        <w:t>ct</w:t>
      </w:r>
      <w:r w:rsidRPr="004B3772">
        <w:rPr>
          <w:rFonts w:ascii="Times New Roman" w:hAnsi="Times New Roman" w:cs="Times New Roman"/>
          <w:spacing w:val="19"/>
          <w:sz w:val="24"/>
          <w:szCs w:val="24"/>
        </w:rPr>
        <w:t xml:space="preserve"> </w:t>
      </w:r>
      <w:r w:rsidRPr="004B3772">
        <w:rPr>
          <w:rFonts w:ascii="Times New Roman" w:hAnsi="Times New Roman" w:cs="Times New Roman"/>
          <w:spacing w:val="-2"/>
          <w:sz w:val="24"/>
          <w:szCs w:val="24"/>
        </w:rPr>
        <w:t>o</w:t>
      </w:r>
      <w:r w:rsidRPr="004B3772">
        <w:rPr>
          <w:rFonts w:ascii="Times New Roman" w:hAnsi="Times New Roman" w:cs="Times New Roman"/>
          <w:sz w:val="24"/>
          <w:szCs w:val="24"/>
        </w:rPr>
        <w:t>f</w:t>
      </w:r>
      <w:r w:rsidRPr="004B3772">
        <w:rPr>
          <w:rFonts w:ascii="Times New Roman" w:hAnsi="Times New Roman" w:cs="Times New Roman"/>
          <w:spacing w:val="19"/>
          <w:sz w:val="24"/>
          <w:szCs w:val="24"/>
        </w:rPr>
        <w:t xml:space="preserve"> </w:t>
      </w:r>
      <w:r w:rsidRPr="004B3772">
        <w:rPr>
          <w:rFonts w:ascii="Times New Roman" w:hAnsi="Times New Roman" w:cs="Times New Roman"/>
          <w:spacing w:val="1"/>
          <w:sz w:val="24"/>
          <w:szCs w:val="24"/>
        </w:rPr>
        <w:t>r</w:t>
      </w:r>
      <w:r w:rsidRPr="004B3772">
        <w:rPr>
          <w:rFonts w:ascii="Times New Roman" w:hAnsi="Times New Roman" w:cs="Times New Roman"/>
          <w:spacing w:val="-2"/>
          <w:sz w:val="24"/>
          <w:szCs w:val="24"/>
        </w:rPr>
        <w:t>a</w:t>
      </w:r>
      <w:r w:rsidRPr="004B3772">
        <w:rPr>
          <w:rFonts w:ascii="Times New Roman" w:hAnsi="Times New Roman" w:cs="Times New Roman"/>
          <w:sz w:val="24"/>
          <w:szCs w:val="24"/>
        </w:rPr>
        <w:t>d</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a</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on</w:t>
      </w:r>
      <w:r w:rsidRPr="004B3772">
        <w:rPr>
          <w:rFonts w:ascii="Times New Roman" w:hAnsi="Times New Roman" w:cs="Times New Roman"/>
          <w:spacing w:val="15"/>
          <w:sz w:val="24"/>
          <w:szCs w:val="24"/>
        </w:rPr>
        <w:t xml:space="preserve"> </w:t>
      </w:r>
      <w:r w:rsidRPr="004B3772">
        <w:rPr>
          <w:rFonts w:ascii="Times New Roman" w:hAnsi="Times New Roman" w:cs="Times New Roman"/>
          <w:spacing w:val="1"/>
          <w:sz w:val="24"/>
          <w:szCs w:val="24"/>
        </w:rPr>
        <w:t>f</w:t>
      </w:r>
      <w:r w:rsidRPr="004B3772">
        <w:rPr>
          <w:rFonts w:ascii="Times New Roman" w:hAnsi="Times New Roman" w:cs="Times New Roman"/>
          <w:sz w:val="24"/>
          <w:szCs w:val="24"/>
        </w:rPr>
        <w:t>or</w:t>
      </w:r>
      <w:r w:rsidRPr="004B3772">
        <w:rPr>
          <w:rFonts w:ascii="Times New Roman" w:hAnsi="Times New Roman" w:cs="Times New Roman"/>
          <w:spacing w:val="17"/>
          <w:sz w:val="24"/>
          <w:szCs w:val="24"/>
        </w:rPr>
        <w:t xml:space="preserve"> </w:t>
      </w:r>
      <w:r w:rsidRPr="004B3772">
        <w:rPr>
          <w:rFonts w:ascii="Times New Roman" w:hAnsi="Times New Roman" w:cs="Times New Roman"/>
          <w:spacing w:val="-1"/>
          <w:sz w:val="24"/>
          <w:szCs w:val="24"/>
        </w:rPr>
        <w:t>w</w:t>
      </w:r>
      <w:r w:rsidRPr="004B3772">
        <w:rPr>
          <w:rFonts w:ascii="Times New Roman" w:hAnsi="Times New Roman" w:cs="Times New Roman"/>
          <w:spacing w:val="-2"/>
          <w:sz w:val="24"/>
          <w:szCs w:val="24"/>
        </w:rPr>
        <w:t>h</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ch</w:t>
      </w:r>
      <w:r w:rsidRPr="004B3772">
        <w:rPr>
          <w:rFonts w:ascii="Times New Roman" w:hAnsi="Times New Roman" w:cs="Times New Roman"/>
          <w:spacing w:val="17"/>
          <w:sz w:val="24"/>
          <w:szCs w:val="24"/>
        </w:rPr>
        <w:t xml:space="preserve"> </w:t>
      </w:r>
      <w:r w:rsidRPr="004B3772">
        <w:rPr>
          <w:rFonts w:ascii="Times New Roman" w:hAnsi="Times New Roman" w:cs="Times New Roman"/>
          <w:spacing w:val="-2"/>
          <w:sz w:val="24"/>
          <w:szCs w:val="24"/>
        </w:rPr>
        <w:t>g</w:t>
      </w:r>
      <w:r w:rsidRPr="004B3772">
        <w:rPr>
          <w:rFonts w:ascii="Times New Roman" w:hAnsi="Times New Roman" w:cs="Times New Roman"/>
          <w:sz w:val="24"/>
          <w:szCs w:val="24"/>
        </w:rPr>
        <w:t>ene</w:t>
      </w:r>
      <w:r w:rsidRPr="004B3772">
        <w:rPr>
          <w:rFonts w:ascii="Times New Roman" w:hAnsi="Times New Roman" w:cs="Times New Roman"/>
          <w:spacing w:val="-2"/>
          <w:sz w:val="24"/>
          <w:szCs w:val="24"/>
        </w:rPr>
        <w:t>r</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l</w:t>
      </w:r>
      <w:r w:rsidRPr="004B3772">
        <w:rPr>
          <w:rFonts w:ascii="Times New Roman" w:hAnsi="Times New Roman" w:cs="Times New Roman"/>
          <w:spacing w:val="1"/>
          <w:sz w:val="24"/>
          <w:szCs w:val="24"/>
        </w:rPr>
        <w:t>l</w:t>
      </w:r>
      <w:r w:rsidRPr="004B3772">
        <w:rPr>
          <w:rFonts w:ascii="Times New Roman" w:hAnsi="Times New Roman" w:cs="Times New Roman"/>
          <w:sz w:val="24"/>
          <w:szCs w:val="24"/>
        </w:rPr>
        <w:t>y</w:t>
      </w:r>
      <w:r w:rsidRPr="004B3772">
        <w:rPr>
          <w:rFonts w:ascii="Times New Roman" w:hAnsi="Times New Roman" w:cs="Times New Roman"/>
          <w:spacing w:val="14"/>
          <w:sz w:val="24"/>
          <w:szCs w:val="24"/>
        </w:rPr>
        <w:t xml:space="preserve"> </w:t>
      </w:r>
      <w:r w:rsidRPr="004B3772">
        <w:rPr>
          <w:rFonts w:ascii="Times New Roman" w:hAnsi="Times New Roman" w:cs="Times New Roman"/>
          <w:sz w:val="24"/>
          <w:szCs w:val="24"/>
        </w:rPr>
        <w:t>a</w:t>
      </w:r>
      <w:r w:rsidRPr="004B3772">
        <w:rPr>
          <w:rFonts w:ascii="Times New Roman" w:hAnsi="Times New Roman" w:cs="Times New Roman"/>
          <w:spacing w:val="17"/>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h</w:t>
      </w:r>
      <w:r w:rsidRPr="004B3772">
        <w:rPr>
          <w:rFonts w:ascii="Times New Roman" w:hAnsi="Times New Roman" w:cs="Times New Roman"/>
          <w:spacing w:val="-2"/>
          <w:sz w:val="24"/>
          <w:szCs w:val="24"/>
        </w:rPr>
        <w:t>re</w:t>
      </w:r>
      <w:r w:rsidRPr="004B3772">
        <w:rPr>
          <w:rFonts w:ascii="Times New Roman" w:hAnsi="Times New Roman" w:cs="Times New Roman"/>
          <w:sz w:val="24"/>
          <w:szCs w:val="24"/>
        </w:rPr>
        <w:t>sho</w:t>
      </w:r>
      <w:r w:rsidRPr="004B3772">
        <w:rPr>
          <w:rFonts w:ascii="Times New Roman" w:hAnsi="Times New Roman" w:cs="Times New Roman"/>
          <w:spacing w:val="1"/>
          <w:sz w:val="24"/>
          <w:szCs w:val="24"/>
        </w:rPr>
        <w:t>l</w:t>
      </w:r>
      <w:r w:rsidRPr="004B3772">
        <w:rPr>
          <w:rFonts w:ascii="Times New Roman" w:hAnsi="Times New Roman" w:cs="Times New Roman"/>
          <w:sz w:val="24"/>
          <w:szCs w:val="24"/>
        </w:rPr>
        <w:t>d</w:t>
      </w:r>
      <w:r w:rsidRPr="004B3772">
        <w:rPr>
          <w:rFonts w:ascii="Times New Roman" w:hAnsi="Times New Roman" w:cs="Times New Roman"/>
          <w:spacing w:val="14"/>
          <w:sz w:val="24"/>
          <w:szCs w:val="24"/>
        </w:rPr>
        <w:t xml:space="preserve"> </w:t>
      </w:r>
      <w:r w:rsidRPr="004B3772">
        <w:rPr>
          <w:rFonts w:ascii="Times New Roman" w:hAnsi="Times New Roman" w:cs="Times New Roman"/>
          <w:spacing w:val="1"/>
          <w:sz w:val="24"/>
          <w:szCs w:val="24"/>
        </w:rPr>
        <w:t>l</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v</w:t>
      </w:r>
      <w:r w:rsidRPr="004B3772">
        <w:rPr>
          <w:rFonts w:ascii="Times New Roman" w:hAnsi="Times New Roman" w:cs="Times New Roman"/>
          <w:sz w:val="24"/>
          <w:szCs w:val="24"/>
        </w:rPr>
        <w:t>el</w:t>
      </w:r>
      <w:r w:rsidRPr="004B3772">
        <w:rPr>
          <w:rFonts w:ascii="Times New Roman" w:hAnsi="Times New Roman" w:cs="Times New Roman"/>
          <w:spacing w:val="18"/>
          <w:sz w:val="24"/>
          <w:szCs w:val="24"/>
        </w:rPr>
        <w:t xml:space="preserve"> </w:t>
      </w:r>
      <w:r w:rsidRPr="004B3772">
        <w:rPr>
          <w:rFonts w:ascii="Times New Roman" w:hAnsi="Times New Roman" w:cs="Times New Roman"/>
          <w:spacing w:val="-2"/>
          <w:sz w:val="24"/>
          <w:szCs w:val="24"/>
        </w:rPr>
        <w:t>o</w:t>
      </w:r>
      <w:r w:rsidRPr="004B3772">
        <w:rPr>
          <w:rFonts w:ascii="Times New Roman" w:hAnsi="Times New Roman" w:cs="Times New Roman"/>
          <w:sz w:val="24"/>
          <w:szCs w:val="24"/>
        </w:rPr>
        <w:t>f</w:t>
      </w:r>
      <w:r w:rsidRPr="004B3772">
        <w:rPr>
          <w:rFonts w:ascii="Times New Roman" w:hAnsi="Times New Roman" w:cs="Times New Roman"/>
          <w:spacing w:val="22"/>
          <w:sz w:val="24"/>
          <w:szCs w:val="24"/>
        </w:rPr>
        <w:t xml:space="preserve"> </w:t>
      </w:r>
      <w:r w:rsidRPr="004B3772">
        <w:rPr>
          <w:rFonts w:ascii="Times New Roman" w:hAnsi="Times New Roman" w:cs="Times New Roman"/>
          <w:sz w:val="24"/>
          <w:szCs w:val="24"/>
        </w:rPr>
        <w:t>do</w:t>
      </w:r>
      <w:r w:rsidRPr="004B3772">
        <w:rPr>
          <w:rFonts w:ascii="Times New Roman" w:hAnsi="Times New Roman" w:cs="Times New Roman"/>
          <w:spacing w:val="-2"/>
          <w:sz w:val="24"/>
          <w:szCs w:val="24"/>
        </w:rPr>
        <w:t>s</w:t>
      </w:r>
      <w:r w:rsidRPr="004B3772">
        <w:rPr>
          <w:rFonts w:ascii="Times New Roman" w:hAnsi="Times New Roman" w:cs="Times New Roman"/>
          <w:sz w:val="24"/>
          <w:szCs w:val="24"/>
        </w:rPr>
        <w:t>e</w:t>
      </w:r>
      <w:r w:rsidRPr="004B3772">
        <w:rPr>
          <w:rFonts w:ascii="Times New Roman" w:hAnsi="Times New Roman" w:cs="Times New Roman"/>
          <w:spacing w:val="17"/>
          <w:sz w:val="24"/>
          <w:szCs w:val="24"/>
        </w:rPr>
        <w:t xml:space="preserve"> </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x</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s</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s</w:t>
      </w:r>
      <w:r w:rsidRPr="004B3772">
        <w:rPr>
          <w:rFonts w:ascii="Times New Roman" w:hAnsi="Times New Roman" w:cs="Times New Roman"/>
          <w:spacing w:val="17"/>
          <w:sz w:val="24"/>
          <w:szCs w:val="24"/>
        </w:rPr>
        <w:t xml:space="preserve"> </w:t>
      </w:r>
      <w:r w:rsidRPr="004B3772">
        <w:rPr>
          <w:rFonts w:ascii="Times New Roman" w:hAnsi="Times New Roman" w:cs="Times New Roman"/>
          <w:spacing w:val="-2"/>
          <w:sz w:val="24"/>
          <w:szCs w:val="24"/>
        </w:rPr>
        <w:t>a</w:t>
      </w:r>
      <w:r w:rsidRPr="004B3772">
        <w:rPr>
          <w:rFonts w:ascii="Times New Roman" w:hAnsi="Times New Roman" w:cs="Times New Roman"/>
          <w:sz w:val="24"/>
          <w:szCs w:val="24"/>
        </w:rPr>
        <w:t>bo</w:t>
      </w:r>
      <w:r w:rsidRPr="004B3772">
        <w:rPr>
          <w:rFonts w:ascii="Times New Roman" w:hAnsi="Times New Roman" w:cs="Times New Roman"/>
          <w:spacing w:val="-2"/>
          <w:sz w:val="24"/>
          <w:szCs w:val="24"/>
        </w:rPr>
        <w:t>v</w:t>
      </w:r>
      <w:r w:rsidRPr="004B3772">
        <w:rPr>
          <w:rFonts w:ascii="Times New Roman" w:hAnsi="Times New Roman" w:cs="Times New Roman"/>
          <w:sz w:val="24"/>
          <w:szCs w:val="24"/>
        </w:rPr>
        <w:t>e</w:t>
      </w:r>
      <w:r w:rsidRPr="004B3772">
        <w:rPr>
          <w:rFonts w:ascii="Times New Roman" w:hAnsi="Times New Roman" w:cs="Times New Roman"/>
          <w:spacing w:val="17"/>
          <w:sz w:val="24"/>
          <w:szCs w:val="24"/>
        </w:rPr>
        <w:t xml:space="preserve"> </w:t>
      </w:r>
      <w:r w:rsidRPr="004B3772">
        <w:rPr>
          <w:rFonts w:ascii="Times New Roman" w:hAnsi="Times New Roman" w:cs="Times New Roman"/>
          <w:spacing w:val="-1"/>
          <w:sz w:val="24"/>
          <w:szCs w:val="24"/>
        </w:rPr>
        <w:t>w</w:t>
      </w:r>
      <w:r w:rsidRPr="004B3772">
        <w:rPr>
          <w:rFonts w:ascii="Times New Roman" w:hAnsi="Times New Roman" w:cs="Times New Roman"/>
          <w:sz w:val="24"/>
          <w:szCs w:val="24"/>
        </w:rPr>
        <w:t>h</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 xml:space="preserve">ch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 xml:space="preserve">he </w:t>
      </w:r>
      <w:r w:rsidRPr="004B3772">
        <w:rPr>
          <w:rFonts w:ascii="Times New Roman" w:hAnsi="Times New Roman" w:cs="Times New Roman"/>
          <w:spacing w:val="-2"/>
          <w:sz w:val="24"/>
          <w:szCs w:val="24"/>
        </w:rPr>
        <w:t>s</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v</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r</w:t>
      </w:r>
      <w:r w:rsidRPr="004B3772">
        <w:rPr>
          <w:rFonts w:ascii="Times New Roman" w:hAnsi="Times New Roman" w:cs="Times New Roman"/>
          <w:spacing w:val="-1"/>
          <w:sz w:val="24"/>
          <w:szCs w:val="24"/>
        </w:rPr>
        <w:t>i</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y</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of</w:t>
      </w:r>
      <w:r w:rsidRPr="004B3772">
        <w:rPr>
          <w:rFonts w:ascii="Times New Roman" w:hAnsi="Times New Roman" w:cs="Times New Roman"/>
          <w:spacing w:val="1"/>
          <w:sz w:val="24"/>
          <w:szCs w:val="24"/>
        </w:rPr>
        <w:t xml:space="preserve"> t</w:t>
      </w:r>
      <w:r w:rsidRPr="004B3772">
        <w:rPr>
          <w:rFonts w:ascii="Times New Roman" w:hAnsi="Times New Roman" w:cs="Times New Roman"/>
          <w:spacing w:val="-2"/>
          <w:sz w:val="24"/>
          <w:szCs w:val="24"/>
        </w:rPr>
        <w:t>h</w:t>
      </w:r>
      <w:r w:rsidRPr="004B3772">
        <w:rPr>
          <w:rFonts w:ascii="Times New Roman" w:hAnsi="Times New Roman" w:cs="Times New Roman"/>
          <w:sz w:val="24"/>
          <w:szCs w:val="24"/>
        </w:rPr>
        <w:t xml:space="preserve">e </w:t>
      </w:r>
      <w:r w:rsidRPr="004B3772">
        <w:rPr>
          <w:rFonts w:ascii="Times New Roman" w:hAnsi="Times New Roman" w:cs="Times New Roman"/>
          <w:spacing w:val="-2"/>
          <w:sz w:val="24"/>
          <w:szCs w:val="24"/>
        </w:rPr>
        <w:t>e</w:t>
      </w:r>
      <w:r w:rsidRPr="004B3772">
        <w:rPr>
          <w:rFonts w:ascii="Times New Roman" w:hAnsi="Times New Roman" w:cs="Times New Roman"/>
          <w:spacing w:val="1"/>
          <w:sz w:val="24"/>
          <w:szCs w:val="24"/>
        </w:rPr>
        <w:t>ff</w:t>
      </w:r>
      <w:r w:rsidRPr="004B3772">
        <w:rPr>
          <w:rFonts w:ascii="Times New Roman" w:hAnsi="Times New Roman" w:cs="Times New Roman"/>
          <w:spacing w:val="-2"/>
          <w:sz w:val="24"/>
          <w:szCs w:val="24"/>
        </w:rPr>
        <w:t>e</w:t>
      </w:r>
      <w:r w:rsidRPr="004B3772">
        <w:rPr>
          <w:rFonts w:ascii="Times New Roman" w:hAnsi="Times New Roman" w:cs="Times New Roman"/>
          <w:sz w:val="24"/>
          <w:szCs w:val="24"/>
        </w:rPr>
        <w:t>ct</w:t>
      </w:r>
      <w:r w:rsidRPr="004B3772">
        <w:rPr>
          <w:rFonts w:ascii="Times New Roman" w:hAnsi="Times New Roman" w:cs="Times New Roman"/>
          <w:spacing w:val="-1"/>
          <w:sz w:val="24"/>
          <w:szCs w:val="24"/>
        </w:rPr>
        <w:t xml:space="preserve"> </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s</w:t>
      </w:r>
      <w:r w:rsidRPr="004B3772">
        <w:rPr>
          <w:rFonts w:ascii="Times New Roman" w:hAnsi="Times New Roman" w:cs="Times New Roman"/>
          <w:spacing w:val="-2"/>
          <w:sz w:val="24"/>
          <w:szCs w:val="24"/>
        </w:rPr>
        <w:t xml:space="preserve"> g</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ea</w:t>
      </w:r>
      <w:r w:rsidRPr="004B3772">
        <w:rPr>
          <w:rFonts w:ascii="Times New Roman" w:hAnsi="Times New Roman" w:cs="Times New Roman"/>
          <w:spacing w:val="1"/>
          <w:sz w:val="24"/>
          <w:szCs w:val="24"/>
        </w:rPr>
        <w:t>t</w:t>
      </w:r>
      <w:r w:rsidRPr="004B3772">
        <w:rPr>
          <w:rFonts w:ascii="Times New Roman" w:hAnsi="Times New Roman" w:cs="Times New Roman"/>
          <w:spacing w:val="-2"/>
          <w:sz w:val="24"/>
          <w:szCs w:val="24"/>
        </w:rPr>
        <w:t>e</w:t>
      </w:r>
      <w:r w:rsidRPr="004B3772">
        <w:rPr>
          <w:rFonts w:ascii="Times New Roman" w:hAnsi="Times New Roman" w:cs="Times New Roman"/>
          <w:sz w:val="24"/>
          <w:szCs w:val="24"/>
        </w:rPr>
        <w:t>r</w:t>
      </w:r>
      <w:r w:rsidRPr="004B3772">
        <w:rPr>
          <w:rFonts w:ascii="Times New Roman" w:hAnsi="Times New Roman" w:cs="Times New Roman"/>
          <w:spacing w:val="1"/>
          <w:sz w:val="24"/>
          <w:szCs w:val="24"/>
        </w:rPr>
        <w:t xml:space="preserve"> f</w:t>
      </w:r>
      <w:r w:rsidRPr="004B3772">
        <w:rPr>
          <w:rFonts w:ascii="Times New Roman" w:hAnsi="Times New Roman" w:cs="Times New Roman"/>
          <w:spacing w:val="-2"/>
          <w:sz w:val="24"/>
          <w:szCs w:val="24"/>
        </w:rPr>
        <w:t>o</w:t>
      </w:r>
      <w:r w:rsidRPr="004B3772">
        <w:rPr>
          <w:rFonts w:ascii="Times New Roman" w:hAnsi="Times New Roman" w:cs="Times New Roman"/>
          <w:sz w:val="24"/>
          <w:szCs w:val="24"/>
        </w:rPr>
        <w:t>r</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 xml:space="preserve">a </w:t>
      </w:r>
      <w:r w:rsidRPr="004B3772">
        <w:rPr>
          <w:rFonts w:ascii="Times New Roman" w:hAnsi="Times New Roman" w:cs="Times New Roman"/>
          <w:spacing w:val="-2"/>
          <w:sz w:val="24"/>
          <w:szCs w:val="24"/>
        </w:rPr>
        <w:t>h</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g</w:t>
      </w:r>
      <w:r w:rsidRPr="004B3772">
        <w:rPr>
          <w:rFonts w:ascii="Times New Roman" w:hAnsi="Times New Roman" w:cs="Times New Roman"/>
          <w:sz w:val="24"/>
          <w:szCs w:val="24"/>
        </w:rPr>
        <w:t>her</w:t>
      </w:r>
      <w:r w:rsidRPr="004B3772">
        <w:rPr>
          <w:rFonts w:ascii="Times New Roman" w:hAnsi="Times New Roman" w:cs="Times New Roman"/>
          <w:spacing w:val="5"/>
          <w:sz w:val="24"/>
          <w:szCs w:val="24"/>
        </w:rPr>
        <w:t xml:space="preserve"> </w:t>
      </w:r>
      <w:r w:rsidRPr="004B3772">
        <w:rPr>
          <w:rFonts w:ascii="Times New Roman" w:hAnsi="Times New Roman" w:cs="Times New Roman"/>
          <w:sz w:val="24"/>
          <w:szCs w:val="24"/>
        </w:rPr>
        <w:t>d</w:t>
      </w:r>
      <w:r w:rsidRPr="004B3772">
        <w:rPr>
          <w:rFonts w:ascii="Times New Roman" w:hAnsi="Times New Roman" w:cs="Times New Roman"/>
          <w:spacing w:val="-2"/>
          <w:sz w:val="24"/>
          <w:szCs w:val="24"/>
        </w:rPr>
        <w:t>o</w:t>
      </w:r>
      <w:r w:rsidRPr="004B3772">
        <w:rPr>
          <w:rFonts w:ascii="Times New Roman" w:hAnsi="Times New Roman" w:cs="Times New Roman"/>
          <w:sz w:val="24"/>
          <w:szCs w:val="24"/>
        </w:rPr>
        <w:t>s</w:t>
      </w:r>
      <w:r w:rsidRPr="004B3772">
        <w:rPr>
          <w:rFonts w:ascii="Times New Roman" w:hAnsi="Times New Roman" w:cs="Times New Roman"/>
          <w:spacing w:val="1"/>
          <w:sz w:val="24"/>
          <w:szCs w:val="24"/>
        </w:rPr>
        <w:t>e</w:t>
      </w:r>
      <w:r w:rsidR="002C45CC" w:rsidRPr="004B3772">
        <w:rPr>
          <w:rFonts w:ascii="Times New Roman" w:hAnsi="Times New Roman" w:cs="Times New Roman"/>
          <w:sz w:val="24"/>
          <w:szCs w:val="24"/>
        </w:rPr>
        <w:t>;</w:t>
      </w:r>
    </w:p>
    <w:p w14:paraId="251533E3" w14:textId="77777777" w:rsidR="00451F1D" w:rsidRPr="004B3772" w:rsidRDefault="00451F1D" w:rsidP="00451F1D">
      <w:pPr>
        <w:spacing w:after="0"/>
        <w:jc w:val="both"/>
        <w:rPr>
          <w:rFonts w:ascii="Times New Roman" w:hAnsi="Times New Roman" w:cs="Times New Roman"/>
          <w:sz w:val="24"/>
          <w:szCs w:val="24"/>
        </w:rPr>
      </w:pPr>
    </w:p>
    <w:p w14:paraId="3DF7DE38" w14:textId="5983A262" w:rsidR="00451F1D" w:rsidRPr="004B3772" w:rsidRDefault="00451F1D" w:rsidP="00451F1D">
      <w:pPr>
        <w:spacing w:after="0"/>
        <w:jc w:val="both"/>
        <w:rPr>
          <w:rFonts w:ascii="Times New Roman" w:hAnsi="Times New Roman" w:cs="Times New Roman"/>
          <w:sz w:val="24"/>
          <w:szCs w:val="24"/>
        </w:rPr>
      </w:pPr>
      <w:r w:rsidRPr="004B3772">
        <w:rPr>
          <w:rFonts w:ascii="Times New Roman" w:hAnsi="Times New Roman" w:cs="Times New Roman"/>
          <w:sz w:val="24"/>
          <w:szCs w:val="24"/>
        </w:rPr>
        <w:t>“</w:t>
      </w:r>
      <w:proofErr w:type="gramStart"/>
      <w:r w:rsidRPr="004B3772">
        <w:rPr>
          <w:rFonts w:ascii="Times New Roman" w:hAnsi="Times New Roman" w:cs="Times New Roman"/>
          <w:sz w:val="24"/>
          <w:szCs w:val="24"/>
        </w:rPr>
        <w:t>ea</w:t>
      </w:r>
      <w:r w:rsidRPr="004B3772">
        <w:rPr>
          <w:rFonts w:ascii="Times New Roman" w:hAnsi="Times New Roman" w:cs="Times New Roman"/>
          <w:spacing w:val="1"/>
          <w:sz w:val="24"/>
          <w:szCs w:val="24"/>
        </w:rPr>
        <w:t>r</w:t>
      </w:r>
      <w:r w:rsidRPr="004B3772">
        <w:rPr>
          <w:rFonts w:ascii="Times New Roman" w:hAnsi="Times New Roman" w:cs="Times New Roman"/>
          <w:spacing w:val="-1"/>
          <w:sz w:val="24"/>
          <w:szCs w:val="24"/>
        </w:rPr>
        <w:t>l</w:t>
      </w:r>
      <w:r w:rsidRPr="004B3772">
        <w:rPr>
          <w:rFonts w:ascii="Times New Roman" w:hAnsi="Times New Roman" w:cs="Times New Roman"/>
          <w:sz w:val="24"/>
          <w:szCs w:val="24"/>
        </w:rPr>
        <w:t>y</w:t>
      </w:r>
      <w:proofErr w:type="gramEnd"/>
      <w:r w:rsidRPr="004B3772">
        <w:rPr>
          <w:rFonts w:ascii="Times New Roman" w:hAnsi="Times New Roman" w:cs="Times New Roman"/>
          <w:sz w:val="24"/>
          <w:szCs w:val="24"/>
        </w:rPr>
        <w:t xml:space="preserve"> </w:t>
      </w:r>
      <w:r w:rsidRPr="004B3772">
        <w:rPr>
          <w:rFonts w:ascii="Times New Roman" w:hAnsi="Times New Roman" w:cs="Times New Roman"/>
          <w:spacing w:val="3"/>
          <w:sz w:val="24"/>
          <w:szCs w:val="24"/>
        </w:rPr>
        <w:t>protective</w:t>
      </w:r>
      <w:r w:rsidRPr="004B3772">
        <w:rPr>
          <w:rFonts w:ascii="Times New Roman" w:hAnsi="Times New Roman" w:cs="Times New Roman"/>
          <w:sz w:val="24"/>
          <w:szCs w:val="24"/>
        </w:rPr>
        <w:t xml:space="preserve"> action” means a </w:t>
      </w:r>
      <w:r w:rsidRPr="004B3772">
        <w:rPr>
          <w:rFonts w:ascii="Times New Roman" w:hAnsi="Times New Roman" w:cs="Times New Roman"/>
          <w:spacing w:val="1"/>
          <w:sz w:val="24"/>
          <w:szCs w:val="24"/>
        </w:rPr>
        <w:t>protective</w:t>
      </w:r>
      <w:r w:rsidRPr="004B3772">
        <w:rPr>
          <w:rFonts w:ascii="Times New Roman" w:hAnsi="Times New Roman" w:cs="Times New Roman"/>
          <w:sz w:val="24"/>
          <w:szCs w:val="24"/>
        </w:rPr>
        <w:t xml:space="preserve"> </w:t>
      </w:r>
      <w:r w:rsidRPr="004B3772">
        <w:rPr>
          <w:rFonts w:ascii="Times New Roman" w:hAnsi="Times New Roman" w:cs="Times New Roman"/>
          <w:spacing w:val="3"/>
          <w:sz w:val="24"/>
          <w:szCs w:val="24"/>
        </w:rPr>
        <w:t>action</w:t>
      </w:r>
      <w:r w:rsidRPr="004B3772">
        <w:rPr>
          <w:rFonts w:ascii="Times New Roman" w:hAnsi="Times New Roman" w:cs="Times New Roman"/>
          <w:sz w:val="24"/>
          <w:szCs w:val="24"/>
        </w:rPr>
        <w:t xml:space="preserve"> </w:t>
      </w:r>
      <w:r w:rsidRPr="004B3772">
        <w:rPr>
          <w:rFonts w:ascii="Times New Roman" w:hAnsi="Times New Roman" w:cs="Times New Roman"/>
          <w:spacing w:val="2"/>
          <w:sz w:val="24"/>
          <w:szCs w:val="24"/>
        </w:rPr>
        <w:t>in</w:t>
      </w:r>
      <w:r w:rsidRPr="004B3772">
        <w:rPr>
          <w:rFonts w:ascii="Times New Roman" w:hAnsi="Times New Roman" w:cs="Times New Roman"/>
          <w:sz w:val="24"/>
          <w:szCs w:val="24"/>
        </w:rPr>
        <w:t xml:space="preserve"> the </w:t>
      </w:r>
      <w:r w:rsidRPr="004B3772">
        <w:rPr>
          <w:rFonts w:ascii="Times New Roman" w:hAnsi="Times New Roman" w:cs="Times New Roman"/>
          <w:spacing w:val="3"/>
          <w:sz w:val="24"/>
          <w:szCs w:val="24"/>
        </w:rPr>
        <w:t>event</w:t>
      </w:r>
      <w:r w:rsidRPr="004B3772">
        <w:rPr>
          <w:rFonts w:ascii="Times New Roman" w:hAnsi="Times New Roman" w:cs="Times New Roman"/>
          <w:sz w:val="24"/>
          <w:szCs w:val="24"/>
        </w:rPr>
        <w:t xml:space="preserve"> </w:t>
      </w:r>
      <w:r w:rsidRPr="004B3772">
        <w:rPr>
          <w:rFonts w:ascii="Times New Roman" w:hAnsi="Times New Roman" w:cs="Times New Roman"/>
          <w:spacing w:val="3"/>
          <w:sz w:val="24"/>
          <w:szCs w:val="24"/>
        </w:rPr>
        <w:t>of</w:t>
      </w:r>
      <w:r w:rsidRPr="004B3772">
        <w:rPr>
          <w:rFonts w:ascii="Times New Roman" w:hAnsi="Times New Roman" w:cs="Times New Roman"/>
          <w:sz w:val="24"/>
          <w:szCs w:val="24"/>
        </w:rPr>
        <w:t xml:space="preserve"> </w:t>
      </w:r>
      <w:r w:rsidRPr="004B3772">
        <w:rPr>
          <w:rFonts w:ascii="Times New Roman" w:hAnsi="Times New Roman" w:cs="Times New Roman"/>
          <w:spacing w:val="3"/>
          <w:sz w:val="24"/>
          <w:szCs w:val="24"/>
        </w:rPr>
        <w:t>a</w:t>
      </w:r>
      <w:r w:rsidRPr="004B3772">
        <w:rPr>
          <w:rFonts w:ascii="Times New Roman" w:hAnsi="Times New Roman" w:cs="Times New Roman"/>
          <w:sz w:val="24"/>
          <w:szCs w:val="24"/>
        </w:rPr>
        <w:t xml:space="preserve"> nuclear </w:t>
      </w:r>
      <w:r w:rsidRPr="004B3772">
        <w:rPr>
          <w:rFonts w:ascii="Times New Roman" w:hAnsi="Times New Roman" w:cs="Times New Roman"/>
          <w:spacing w:val="3"/>
          <w:sz w:val="24"/>
          <w:szCs w:val="24"/>
        </w:rPr>
        <w:t>or</w:t>
      </w:r>
      <w:r w:rsidRPr="004B3772">
        <w:rPr>
          <w:rFonts w:ascii="Times New Roman" w:hAnsi="Times New Roman" w:cs="Times New Roman"/>
          <w:sz w:val="24"/>
          <w:szCs w:val="24"/>
        </w:rPr>
        <w:t xml:space="preserve"> </w:t>
      </w:r>
      <w:r w:rsidRPr="004B3772">
        <w:rPr>
          <w:rFonts w:ascii="Times New Roman" w:hAnsi="Times New Roman" w:cs="Times New Roman"/>
          <w:spacing w:val="1"/>
          <w:sz w:val="24"/>
          <w:szCs w:val="24"/>
        </w:rPr>
        <w:t>radiological</w:t>
      </w:r>
      <w:r w:rsidRPr="004B3772">
        <w:rPr>
          <w:rFonts w:ascii="Times New Roman" w:hAnsi="Times New Roman" w:cs="Times New Roman"/>
          <w:sz w:val="24"/>
          <w:szCs w:val="24"/>
        </w:rPr>
        <w:t xml:space="preserve"> e</w:t>
      </w:r>
      <w:r w:rsidRPr="004B3772">
        <w:rPr>
          <w:rFonts w:ascii="Times New Roman" w:hAnsi="Times New Roman" w:cs="Times New Roman"/>
          <w:spacing w:val="-3"/>
          <w:sz w:val="24"/>
          <w:szCs w:val="24"/>
        </w:rPr>
        <w:t>m</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r</w:t>
      </w:r>
      <w:r w:rsidRPr="004B3772">
        <w:rPr>
          <w:rFonts w:ascii="Times New Roman" w:hAnsi="Times New Roman" w:cs="Times New Roman"/>
          <w:spacing w:val="-2"/>
          <w:sz w:val="24"/>
          <w:szCs w:val="24"/>
        </w:rPr>
        <w:t>g</w:t>
      </w:r>
      <w:r w:rsidRPr="004B3772">
        <w:rPr>
          <w:rFonts w:ascii="Times New Roman" w:hAnsi="Times New Roman" w:cs="Times New Roman"/>
          <w:sz w:val="24"/>
          <w:szCs w:val="24"/>
        </w:rPr>
        <w:t>ency</w:t>
      </w:r>
      <w:r w:rsidRPr="004B3772">
        <w:rPr>
          <w:rFonts w:ascii="Times New Roman" w:hAnsi="Times New Roman" w:cs="Times New Roman"/>
          <w:spacing w:val="-2"/>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hat</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can</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be</w:t>
      </w:r>
      <w:r w:rsidRPr="004B3772">
        <w:rPr>
          <w:rFonts w:ascii="Times New Roman" w:hAnsi="Times New Roman" w:cs="Times New Roman"/>
          <w:spacing w:val="-2"/>
          <w:sz w:val="24"/>
          <w:szCs w:val="24"/>
        </w:rPr>
        <w:t xml:space="preserve"> </w:t>
      </w:r>
      <w:r w:rsidRPr="004B3772">
        <w:rPr>
          <w:rFonts w:ascii="Times New Roman" w:hAnsi="Times New Roman" w:cs="Times New Roman"/>
          <w:spacing w:val="1"/>
          <w:sz w:val="24"/>
          <w:szCs w:val="24"/>
        </w:rPr>
        <w:t>i</w:t>
      </w:r>
      <w:r w:rsidRPr="004B3772">
        <w:rPr>
          <w:rFonts w:ascii="Times New Roman" w:hAnsi="Times New Roman" w:cs="Times New Roman"/>
          <w:spacing w:val="-4"/>
          <w:sz w:val="24"/>
          <w:szCs w:val="24"/>
        </w:rPr>
        <w:t>m</w:t>
      </w:r>
      <w:r w:rsidRPr="004B3772">
        <w:rPr>
          <w:rFonts w:ascii="Times New Roman" w:hAnsi="Times New Roman" w:cs="Times New Roman"/>
          <w:sz w:val="24"/>
          <w:szCs w:val="24"/>
        </w:rPr>
        <w:t>p</w:t>
      </w:r>
      <w:r w:rsidRPr="004B3772">
        <w:rPr>
          <w:rFonts w:ascii="Times New Roman" w:hAnsi="Times New Roman" w:cs="Times New Roman"/>
          <w:spacing w:val="1"/>
          <w:sz w:val="24"/>
          <w:szCs w:val="24"/>
        </w:rPr>
        <w:t>l</w:t>
      </w:r>
      <w:r w:rsidRPr="004B3772">
        <w:rPr>
          <w:rFonts w:ascii="Times New Roman" w:hAnsi="Times New Roman" w:cs="Times New Roman"/>
          <w:sz w:val="24"/>
          <w:szCs w:val="24"/>
        </w:rPr>
        <w:t>e</w:t>
      </w:r>
      <w:r w:rsidRPr="004B3772">
        <w:rPr>
          <w:rFonts w:ascii="Times New Roman" w:hAnsi="Times New Roman" w:cs="Times New Roman"/>
          <w:spacing w:val="-3"/>
          <w:sz w:val="24"/>
          <w:szCs w:val="24"/>
        </w:rPr>
        <w:t>m</w:t>
      </w:r>
      <w:r w:rsidRPr="004B3772">
        <w:rPr>
          <w:rFonts w:ascii="Times New Roman" w:hAnsi="Times New Roman" w:cs="Times New Roman"/>
          <w:sz w:val="24"/>
          <w:szCs w:val="24"/>
        </w:rPr>
        <w:t>en</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ed wi</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h</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n</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da</w:t>
      </w:r>
      <w:r w:rsidRPr="004B3772">
        <w:rPr>
          <w:rFonts w:ascii="Times New Roman" w:hAnsi="Times New Roman" w:cs="Times New Roman"/>
          <w:spacing w:val="-2"/>
          <w:sz w:val="24"/>
          <w:szCs w:val="24"/>
        </w:rPr>
        <w:t>y</w:t>
      </w:r>
      <w:r w:rsidRPr="004B3772">
        <w:rPr>
          <w:rFonts w:ascii="Times New Roman" w:hAnsi="Times New Roman" w:cs="Times New Roman"/>
          <w:sz w:val="24"/>
          <w:szCs w:val="24"/>
        </w:rPr>
        <w:t xml:space="preserve">s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 xml:space="preserve">o </w:t>
      </w:r>
      <w:r w:rsidRPr="004B3772">
        <w:rPr>
          <w:rFonts w:ascii="Times New Roman" w:hAnsi="Times New Roman" w:cs="Times New Roman"/>
          <w:spacing w:val="-1"/>
          <w:sz w:val="24"/>
          <w:szCs w:val="24"/>
        </w:rPr>
        <w:t>w</w:t>
      </w:r>
      <w:r w:rsidRPr="004B3772">
        <w:rPr>
          <w:rFonts w:ascii="Times New Roman" w:hAnsi="Times New Roman" w:cs="Times New Roman"/>
          <w:spacing w:val="-2"/>
          <w:sz w:val="24"/>
          <w:szCs w:val="24"/>
        </w:rPr>
        <w:t>eek</w:t>
      </w:r>
      <w:r w:rsidRPr="004B3772">
        <w:rPr>
          <w:rFonts w:ascii="Times New Roman" w:hAnsi="Times New Roman" w:cs="Times New Roman"/>
          <w:sz w:val="24"/>
          <w:szCs w:val="24"/>
        </w:rPr>
        <w:t xml:space="preserve">s </w:t>
      </w:r>
      <w:r w:rsidRPr="004B3772">
        <w:rPr>
          <w:rFonts w:ascii="Times New Roman" w:hAnsi="Times New Roman" w:cs="Times New Roman"/>
          <w:spacing w:val="1"/>
          <w:sz w:val="24"/>
          <w:szCs w:val="24"/>
        </w:rPr>
        <w:t>a</w:t>
      </w:r>
      <w:r w:rsidRPr="004B3772">
        <w:rPr>
          <w:rFonts w:ascii="Times New Roman" w:hAnsi="Times New Roman" w:cs="Times New Roman"/>
          <w:sz w:val="24"/>
          <w:szCs w:val="24"/>
        </w:rPr>
        <w:t>nd s</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pacing w:val="-1"/>
          <w:sz w:val="24"/>
          <w:szCs w:val="24"/>
        </w:rPr>
        <w:t>l</w:t>
      </w:r>
      <w:r w:rsidRPr="004B3772">
        <w:rPr>
          <w:rFonts w:ascii="Times New Roman" w:hAnsi="Times New Roman" w:cs="Times New Roman"/>
          <w:sz w:val="24"/>
          <w:szCs w:val="24"/>
        </w:rPr>
        <w:t>l</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be</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f</w:t>
      </w:r>
      <w:r w:rsidRPr="004B3772">
        <w:rPr>
          <w:rFonts w:ascii="Times New Roman" w:hAnsi="Times New Roman" w:cs="Times New Roman"/>
          <w:spacing w:val="1"/>
          <w:sz w:val="24"/>
          <w:szCs w:val="24"/>
        </w:rPr>
        <w:t>f</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c</w:t>
      </w:r>
      <w:r w:rsidRPr="004B3772">
        <w:rPr>
          <w:rFonts w:ascii="Times New Roman" w:hAnsi="Times New Roman" w:cs="Times New Roman"/>
          <w:spacing w:val="1"/>
          <w:sz w:val="24"/>
          <w:szCs w:val="24"/>
        </w:rPr>
        <w:t>ti</w:t>
      </w:r>
      <w:r w:rsidR="002C45CC" w:rsidRPr="004B3772">
        <w:rPr>
          <w:rFonts w:ascii="Times New Roman" w:hAnsi="Times New Roman" w:cs="Times New Roman"/>
          <w:spacing w:val="-2"/>
          <w:sz w:val="24"/>
          <w:szCs w:val="24"/>
        </w:rPr>
        <w:t>ve;</w:t>
      </w:r>
    </w:p>
    <w:p w14:paraId="6914E6F4" w14:textId="77777777" w:rsidR="00451F1D" w:rsidRPr="004B3772" w:rsidRDefault="00451F1D" w:rsidP="00451F1D">
      <w:pPr>
        <w:spacing w:after="0"/>
        <w:jc w:val="both"/>
        <w:rPr>
          <w:rFonts w:ascii="Times New Roman" w:hAnsi="Times New Roman" w:cs="Times New Roman"/>
          <w:sz w:val="24"/>
          <w:szCs w:val="24"/>
        </w:rPr>
      </w:pPr>
    </w:p>
    <w:p w14:paraId="61ED0BF6" w14:textId="4CE47620" w:rsidR="00451F1D" w:rsidRPr="004B3772" w:rsidRDefault="00451F1D" w:rsidP="00451F1D">
      <w:pPr>
        <w:spacing w:after="0"/>
        <w:jc w:val="both"/>
        <w:rPr>
          <w:rFonts w:ascii="Times New Roman" w:hAnsi="Times New Roman" w:cs="Times New Roman"/>
          <w:sz w:val="24"/>
          <w:szCs w:val="24"/>
        </w:rPr>
      </w:pPr>
      <w:r w:rsidRPr="004B3772">
        <w:rPr>
          <w:rFonts w:ascii="Times New Roman" w:hAnsi="Times New Roman" w:cs="Times New Roman"/>
          <w:sz w:val="24"/>
          <w:szCs w:val="24"/>
        </w:rPr>
        <w:t>“e</w:t>
      </w:r>
      <w:r w:rsidRPr="004B3772">
        <w:rPr>
          <w:rFonts w:ascii="Times New Roman" w:hAnsi="Times New Roman" w:cs="Times New Roman"/>
          <w:spacing w:val="1"/>
          <w:sz w:val="24"/>
          <w:szCs w:val="24"/>
        </w:rPr>
        <w:t>m</w:t>
      </w:r>
      <w:r w:rsidRPr="004B3772">
        <w:rPr>
          <w:rFonts w:ascii="Times New Roman" w:hAnsi="Times New Roman" w:cs="Times New Roman"/>
          <w:spacing w:val="-2"/>
          <w:sz w:val="24"/>
          <w:szCs w:val="24"/>
        </w:rPr>
        <w:t>e</w:t>
      </w:r>
      <w:r w:rsidRPr="004B3772">
        <w:rPr>
          <w:rFonts w:ascii="Times New Roman" w:hAnsi="Times New Roman" w:cs="Times New Roman"/>
          <w:sz w:val="24"/>
          <w:szCs w:val="24"/>
        </w:rPr>
        <w:t>rgen</w:t>
      </w:r>
      <w:r w:rsidRPr="004B3772">
        <w:rPr>
          <w:rFonts w:ascii="Times New Roman" w:hAnsi="Times New Roman" w:cs="Times New Roman"/>
          <w:spacing w:val="-2"/>
          <w:sz w:val="24"/>
          <w:szCs w:val="24"/>
        </w:rPr>
        <w:t>c</w:t>
      </w:r>
      <w:r w:rsidRPr="004B3772">
        <w:rPr>
          <w:rFonts w:ascii="Times New Roman" w:hAnsi="Times New Roman" w:cs="Times New Roman"/>
          <w:sz w:val="24"/>
          <w:szCs w:val="24"/>
        </w:rPr>
        <w:t>y” means a</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no</w:t>
      </w:r>
      <w:r w:rsidRPr="004B3772">
        <w:rPr>
          <w:rFonts w:ascii="Times New Roman" w:hAnsi="Times New Roman" w:cs="Times New Roman"/>
          <w:spacing w:val="3"/>
          <w:sz w:val="24"/>
          <w:szCs w:val="24"/>
        </w:rPr>
        <w:t>n</w:t>
      </w:r>
      <w:r w:rsidRPr="004B3772">
        <w:rPr>
          <w:rFonts w:ascii="Times New Roman" w:hAnsi="Times New Roman" w:cs="Times New Roman"/>
          <w:spacing w:val="-4"/>
          <w:sz w:val="24"/>
          <w:szCs w:val="24"/>
        </w:rPr>
        <w:t>-</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ou</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ne</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s</w:t>
      </w:r>
      <w:r w:rsidRPr="004B3772">
        <w:rPr>
          <w:rFonts w:ascii="Times New Roman" w:hAnsi="Times New Roman" w:cs="Times New Roman"/>
          <w:spacing w:val="-1"/>
          <w:sz w:val="24"/>
          <w:szCs w:val="24"/>
        </w:rPr>
        <w:t>i</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u</w:t>
      </w:r>
      <w:r w:rsidRPr="004B3772">
        <w:rPr>
          <w:rFonts w:ascii="Times New Roman" w:hAnsi="Times New Roman" w:cs="Times New Roman"/>
          <w:spacing w:val="-2"/>
          <w:sz w:val="24"/>
          <w:szCs w:val="24"/>
        </w:rPr>
        <w:t>a</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on</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or</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v</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n</w:t>
      </w:r>
      <w:r w:rsidRPr="004B3772">
        <w:rPr>
          <w:rFonts w:ascii="Times New Roman" w:hAnsi="Times New Roman" w:cs="Times New Roman"/>
          <w:sz w:val="24"/>
          <w:szCs w:val="24"/>
        </w:rPr>
        <w:t>t</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h</w:t>
      </w:r>
      <w:r w:rsidRPr="004B3772">
        <w:rPr>
          <w:rFonts w:ascii="Times New Roman" w:hAnsi="Times New Roman" w:cs="Times New Roman"/>
          <w:spacing w:val="-2"/>
          <w:sz w:val="24"/>
          <w:szCs w:val="24"/>
        </w:rPr>
        <w:t>a</w:t>
      </w:r>
      <w:r w:rsidRPr="004B3772">
        <w:rPr>
          <w:rFonts w:ascii="Times New Roman" w:hAnsi="Times New Roman" w:cs="Times New Roman"/>
          <w:sz w:val="24"/>
          <w:szCs w:val="24"/>
        </w:rPr>
        <w:t>t</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ne</w:t>
      </w:r>
      <w:r w:rsidRPr="004B3772">
        <w:rPr>
          <w:rFonts w:ascii="Times New Roman" w:hAnsi="Times New Roman" w:cs="Times New Roman"/>
          <w:spacing w:val="-2"/>
          <w:sz w:val="24"/>
          <w:szCs w:val="24"/>
        </w:rPr>
        <w:t>c</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s</w:t>
      </w:r>
      <w:r w:rsidRPr="004B3772">
        <w:rPr>
          <w:rFonts w:ascii="Times New Roman" w:hAnsi="Times New Roman" w:cs="Times New Roman"/>
          <w:spacing w:val="-2"/>
          <w:sz w:val="24"/>
          <w:szCs w:val="24"/>
        </w:rPr>
        <w:t>s</w:t>
      </w:r>
      <w:r w:rsidRPr="004B3772">
        <w:rPr>
          <w:rFonts w:ascii="Times New Roman" w:hAnsi="Times New Roman" w:cs="Times New Roman"/>
          <w:spacing w:val="1"/>
          <w:sz w:val="24"/>
          <w:szCs w:val="24"/>
        </w:rPr>
        <w:t>i</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t</w:t>
      </w:r>
      <w:r w:rsidRPr="004B3772">
        <w:rPr>
          <w:rFonts w:ascii="Times New Roman" w:hAnsi="Times New Roman" w:cs="Times New Roman"/>
          <w:spacing w:val="-2"/>
          <w:sz w:val="24"/>
          <w:szCs w:val="24"/>
        </w:rPr>
        <w:t>e</w:t>
      </w:r>
      <w:r w:rsidRPr="004B3772">
        <w:rPr>
          <w:rFonts w:ascii="Times New Roman" w:hAnsi="Times New Roman" w:cs="Times New Roman"/>
          <w:sz w:val="24"/>
          <w:szCs w:val="24"/>
        </w:rPr>
        <w:t>s</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p</w:t>
      </w:r>
      <w:r w:rsidRPr="004B3772">
        <w:rPr>
          <w:rFonts w:ascii="Times New Roman" w:hAnsi="Times New Roman" w:cs="Times New Roman"/>
          <w:spacing w:val="1"/>
          <w:sz w:val="24"/>
          <w:szCs w:val="24"/>
        </w:rPr>
        <w:t>r</w:t>
      </w:r>
      <w:r w:rsidRPr="004B3772">
        <w:rPr>
          <w:rFonts w:ascii="Times New Roman" w:hAnsi="Times New Roman" w:cs="Times New Roman"/>
          <w:spacing w:val="-2"/>
          <w:sz w:val="24"/>
          <w:szCs w:val="24"/>
        </w:rPr>
        <w:t>o</w:t>
      </w:r>
      <w:r w:rsidRPr="004B3772">
        <w:rPr>
          <w:rFonts w:ascii="Times New Roman" w:hAnsi="Times New Roman" w:cs="Times New Roman"/>
          <w:spacing w:val="-4"/>
          <w:sz w:val="24"/>
          <w:szCs w:val="24"/>
        </w:rPr>
        <w:t>m</w:t>
      </w:r>
      <w:r w:rsidRPr="004B3772">
        <w:rPr>
          <w:rFonts w:ascii="Times New Roman" w:hAnsi="Times New Roman" w:cs="Times New Roman"/>
          <w:sz w:val="24"/>
          <w:szCs w:val="24"/>
        </w:rPr>
        <w:t>pt</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ac</w:t>
      </w:r>
      <w:r w:rsidRPr="004B3772">
        <w:rPr>
          <w:rFonts w:ascii="Times New Roman" w:hAnsi="Times New Roman" w:cs="Times New Roman"/>
          <w:spacing w:val="1"/>
          <w:sz w:val="24"/>
          <w:szCs w:val="24"/>
        </w:rPr>
        <w:t>ti</w:t>
      </w:r>
      <w:r w:rsidRPr="004B3772">
        <w:rPr>
          <w:rFonts w:ascii="Times New Roman" w:hAnsi="Times New Roman" w:cs="Times New Roman"/>
          <w:sz w:val="24"/>
          <w:szCs w:val="24"/>
        </w:rPr>
        <w:t>on,</w:t>
      </w:r>
      <w:r w:rsidRPr="004B3772">
        <w:rPr>
          <w:rFonts w:ascii="Times New Roman" w:hAnsi="Times New Roman" w:cs="Times New Roman"/>
          <w:spacing w:val="2"/>
          <w:sz w:val="24"/>
          <w:szCs w:val="24"/>
        </w:rPr>
        <w:t xml:space="preserve"> </w:t>
      </w:r>
      <w:r w:rsidRPr="004B3772">
        <w:rPr>
          <w:rFonts w:ascii="Times New Roman" w:hAnsi="Times New Roman" w:cs="Times New Roman"/>
          <w:spacing w:val="-2"/>
          <w:sz w:val="24"/>
          <w:szCs w:val="24"/>
        </w:rPr>
        <w:t>p</w:t>
      </w:r>
      <w:r w:rsidRPr="004B3772">
        <w:rPr>
          <w:rFonts w:ascii="Times New Roman" w:hAnsi="Times New Roman" w:cs="Times New Roman"/>
          <w:spacing w:val="1"/>
          <w:sz w:val="24"/>
          <w:szCs w:val="24"/>
        </w:rPr>
        <w:t>ri</w:t>
      </w:r>
      <w:r w:rsidRPr="004B3772">
        <w:rPr>
          <w:rFonts w:ascii="Times New Roman" w:hAnsi="Times New Roman" w:cs="Times New Roman"/>
          <w:spacing w:val="-4"/>
          <w:sz w:val="24"/>
          <w:szCs w:val="24"/>
        </w:rPr>
        <w:t>m</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r</w:t>
      </w:r>
      <w:r w:rsidRPr="004B3772">
        <w:rPr>
          <w:rFonts w:ascii="Times New Roman" w:hAnsi="Times New Roman" w:cs="Times New Roman"/>
          <w:spacing w:val="-1"/>
          <w:sz w:val="24"/>
          <w:szCs w:val="24"/>
        </w:rPr>
        <w:t>i</w:t>
      </w:r>
      <w:r w:rsidRPr="004B3772">
        <w:rPr>
          <w:rFonts w:ascii="Times New Roman" w:hAnsi="Times New Roman" w:cs="Times New Roman"/>
          <w:spacing w:val="1"/>
          <w:sz w:val="24"/>
          <w:szCs w:val="24"/>
        </w:rPr>
        <w:t>l</w:t>
      </w:r>
      <w:r w:rsidRPr="004B3772">
        <w:rPr>
          <w:rFonts w:ascii="Times New Roman" w:hAnsi="Times New Roman" w:cs="Times New Roman"/>
          <w:sz w:val="24"/>
          <w:szCs w:val="24"/>
        </w:rPr>
        <w:t xml:space="preserve">y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o</w:t>
      </w:r>
      <w:r w:rsidRPr="004B3772">
        <w:rPr>
          <w:rFonts w:ascii="Times New Roman" w:hAnsi="Times New Roman" w:cs="Times New Roman"/>
          <w:spacing w:val="2"/>
          <w:sz w:val="24"/>
          <w:szCs w:val="24"/>
        </w:rPr>
        <w:t xml:space="preserve"> </w:t>
      </w:r>
      <w:r w:rsidRPr="004B3772">
        <w:rPr>
          <w:rFonts w:ascii="Times New Roman" w:hAnsi="Times New Roman" w:cs="Times New Roman"/>
          <w:spacing w:val="-4"/>
          <w:sz w:val="24"/>
          <w:szCs w:val="24"/>
        </w:rPr>
        <w:t>m</w:t>
      </w:r>
      <w:r w:rsidRPr="004B3772">
        <w:rPr>
          <w:rFonts w:ascii="Times New Roman" w:hAnsi="Times New Roman" w:cs="Times New Roman"/>
          <w:spacing w:val="1"/>
          <w:sz w:val="24"/>
          <w:szCs w:val="24"/>
        </w:rPr>
        <w:t>iti</w:t>
      </w:r>
      <w:r w:rsidRPr="004B3772">
        <w:rPr>
          <w:rFonts w:ascii="Times New Roman" w:hAnsi="Times New Roman" w:cs="Times New Roman"/>
          <w:spacing w:val="-2"/>
          <w:sz w:val="24"/>
          <w:szCs w:val="24"/>
        </w:rPr>
        <w:t>g</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e</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a</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ha</w:t>
      </w:r>
      <w:r w:rsidRPr="004B3772">
        <w:rPr>
          <w:rFonts w:ascii="Times New Roman" w:hAnsi="Times New Roman" w:cs="Times New Roman"/>
          <w:spacing w:val="-2"/>
          <w:sz w:val="24"/>
          <w:szCs w:val="24"/>
        </w:rPr>
        <w:t>z</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d or</w:t>
      </w:r>
      <w:r w:rsidRPr="004B3772">
        <w:rPr>
          <w:rFonts w:ascii="Times New Roman" w:hAnsi="Times New Roman" w:cs="Times New Roman"/>
          <w:spacing w:val="32"/>
          <w:sz w:val="24"/>
          <w:szCs w:val="24"/>
        </w:rPr>
        <w:t xml:space="preserve"> </w:t>
      </w:r>
      <w:r w:rsidRPr="004B3772">
        <w:rPr>
          <w:rFonts w:ascii="Times New Roman" w:hAnsi="Times New Roman" w:cs="Times New Roman"/>
          <w:sz w:val="24"/>
          <w:szCs w:val="24"/>
        </w:rPr>
        <w:t>ad</w:t>
      </w:r>
      <w:r w:rsidRPr="004B3772">
        <w:rPr>
          <w:rFonts w:ascii="Times New Roman" w:hAnsi="Times New Roman" w:cs="Times New Roman"/>
          <w:spacing w:val="-2"/>
          <w:sz w:val="24"/>
          <w:szCs w:val="24"/>
        </w:rPr>
        <w:t>v</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r</w:t>
      </w:r>
      <w:r w:rsidRPr="004B3772">
        <w:rPr>
          <w:rFonts w:ascii="Times New Roman" w:hAnsi="Times New Roman" w:cs="Times New Roman"/>
          <w:spacing w:val="-2"/>
          <w:sz w:val="24"/>
          <w:szCs w:val="24"/>
        </w:rPr>
        <w:t>s</w:t>
      </w:r>
      <w:r w:rsidRPr="004B3772">
        <w:rPr>
          <w:rFonts w:ascii="Times New Roman" w:hAnsi="Times New Roman" w:cs="Times New Roman"/>
          <w:sz w:val="24"/>
          <w:szCs w:val="24"/>
        </w:rPr>
        <w:t>e</w:t>
      </w:r>
      <w:r w:rsidRPr="004B3772">
        <w:rPr>
          <w:rFonts w:ascii="Times New Roman" w:hAnsi="Times New Roman" w:cs="Times New Roman"/>
          <w:spacing w:val="32"/>
          <w:sz w:val="24"/>
          <w:szCs w:val="24"/>
        </w:rPr>
        <w:t xml:space="preserve"> </w:t>
      </w:r>
      <w:r w:rsidRPr="004B3772">
        <w:rPr>
          <w:rFonts w:ascii="Times New Roman" w:hAnsi="Times New Roman" w:cs="Times New Roman"/>
          <w:sz w:val="24"/>
          <w:szCs w:val="24"/>
        </w:rPr>
        <w:t>co</w:t>
      </w:r>
      <w:r w:rsidRPr="004B3772">
        <w:rPr>
          <w:rFonts w:ascii="Times New Roman" w:hAnsi="Times New Roman" w:cs="Times New Roman"/>
          <w:spacing w:val="-2"/>
          <w:sz w:val="24"/>
          <w:szCs w:val="24"/>
        </w:rPr>
        <w:t>n</w:t>
      </w:r>
      <w:r w:rsidRPr="004B3772">
        <w:rPr>
          <w:rFonts w:ascii="Times New Roman" w:hAnsi="Times New Roman" w:cs="Times New Roman"/>
          <w:sz w:val="24"/>
          <w:szCs w:val="24"/>
        </w:rPr>
        <w:t>s</w:t>
      </w:r>
      <w:r w:rsidRPr="004B3772">
        <w:rPr>
          <w:rFonts w:ascii="Times New Roman" w:hAnsi="Times New Roman" w:cs="Times New Roman"/>
          <w:spacing w:val="1"/>
          <w:sz w:val="24"/>
          <w:szCs w:val="24"/>
        </w:rPr>
        <w:t>e</w:t>
      </w:r>
      <w:r w:rsidRPr="004B3772">
        <w:rPr>
          <w:rFonts w:ascii="Times New Roman" w:hAnsi="Times New Roman" w:cs="Times New Roman"/>
          <w:sz w:val="24"/>
          <w:szCs w:val="24"/>
        </w:rPr>
        <w:t>q</w:t>
      </w:r>
      <w:r w:rsidRPr="004B3772">
        <w:rPr>
          <w:rFonts w:ascii="Times New Roman" w:hAnsi="Times New Roman" w:cs="Times New Roman"/>
          <w:spacing w:val="-2"/>
          <w:sz w:val="24"/>
          <w:szCs w:val="24"/>
        </w:rPr>
        <w:t>u</w:t>
      </w:r>
      <w:r w:rsidRPr="004B3772">
        <w:rPr>
          <w:rFonts w:ascii="Times New Roman" w:hAnsi="Times New Roman" w:cs="Times New Roman"/>
          <w:sz w:val="24"/>
          <w:szCs w:val="24"/>
        </w:rPr>
        <w:t>enc</w:t>
      </w:r>
      <w:r w:rsidRPr="004B3772">
        <w:rPr>
          <w:rFonts w:ascii="Times New Roman" w:hAnsi="Times New Roman" w:cs="Times New Roman"/>
          <w:spacing w:val="-2"/>
          <w:sz w:val="24"/>
          <w:szCs w:val="24"/>
        </w:rPr>
        <w:t>e</w:t>
      </w:r>
      <w:r w:rsidRPr="004B3772">
        <w:rPr>
          <w:rFonts w:ascii="Times New Roman" w:hAnsi="Times New Roman" w:cs="Times New Roman"/>
          <w:sz w:val="24"/>
          <w:szCs w:val="24"/>
        </w:rPr>
        <w:t>s</w:t>
      </w:r>
      <w:r w:rsidRPr="004B3772">
        <w:rPr>
          <w:rFonts w:ascii="Times New Roman" w:hAnsi="Times New Roman" w:cs="Times New Roman"/>
          <w:spacing w:val="32"/>
          <w:sz w:val="24"/>
          <w:szCs w:val="24"/>
        </w:rPr>
        <w:t xml:space="preserve"> </w:t>
      </w:r>
      <w:r w:rsidRPr="004B3772">
        <w:rPr>
          <w:rFonts w:ascii="Times New Roman" w:hAnsi="Times New Roman" w:cs="Times New Roman"/>
          <w:spacing w:val="-2"/>
          <w:sz w:val="24"/>
          <w:szCs w:val="24"/>
        </w:rPr>
        <w:t>f</w:t>
      </w:r>
      <w:r w:rsidRPr="004B3772">
        <w:rPr>
          <w:rFonts w:ascii="Times New Roman" w:hAnsi="Times New Roman" w:cs="Times New Roman"/>
          <w:sz w:val="24"/>
          <w:szCs w:val="24"/>
        </w:rPr>
        <w:t>or</w:t>
      </w:r>
      <w:r w:rsidRPr="004B3772">
        <w:rPr>
          <w:rFonts w:ascii="Times New Roman" w:hAnsi="Times New Roman" w:cs="Times New Roman"/>
          <w:spacing w:val="32"/>
          <w:sz w:val="24"/>
          <w:szCs w:val="24"/>
        </w:rPr>
        <w:t xml:space="preserve"> </w:t>
      </w:r>
      <w:r w:rsidRPr="004B3772">
        <w:rPr>
          <w:rFonts w:ascii="Times New Roman" w:hAnsi="Times New Roman" w:cs="Times New Roman"/>
          <w:sz w:val="24"/>
          <w:szCs w:val="24"/>
        </w:rPr>
        <w:t>hu</w:t>
      </w:r>
      <w:r w:rsidRPr="004B3772">
        <w:rPr>
          <w:rFonts w:ascii="Times New Roman" w:hAnsi="Times New Roman" w:cs="Times New Roman"/>
          <w:spacing w:val="-4"/>
          <w:sz w:val="24"/>
          <w:szCs w:val="24"/>
        </w:rPr>
        <w:t>m</w:t>
      </w:r>
      <w:r w:rsidRPr="004B3772">
        <w:rPr>
          <w:rFonts w:ascii="Times New Roman" w:hAnsi="Times New Roman" w:cs="Times New Roman"/>
          <w:sz w:val="24"/>
          <w:szCs w:val="24"/>
        </w:rPr>
        <w:t>an</w:t>
      </w:r>
      <w:r w:rsidRPr="004B3772">
        <w:rPr>
          <w:rFonts w:ascii="Times New Roman" w:hAnsi="Times New Roman" w:cs="Times New Roman"/>
          <w:spacing w:val="32"/>
          <w:sz w:val="24"/>
          <w:szCs w:val="24"/>
        </w:rPr>
        <w:t xml:space="preserve"> </w:t>
      </w:r>
      <w:r w:rsidRPr="004B3772">
        <w:rPr>
          <w:rFonts w:ascii="Times New Roman" w:hAnsi="Times New Roman" w:cs="Times New Roman"/>
          <w:sz w:val="24"/>
          <w:szCs w:val="24"/>
        </w:rPr>
        <w:t>hea</w:t>
      </w:r>
      <w:r w:rsidRPr="004B3772">
        <w:rPr>
          <w:rFonts w:ascii="Times New Roman" w:hAnsi="Times New Roman" w:cs="Times New Roman"/>
          <w:spacing w:val="-1"/>
          <w:sz w:val="24"/>
          <w:szCs w:val="24"/>
        </w:rPr>
        <w:t>l</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h</w:t>
      </w:r>
      <w:r w:rsidRPr="004B3772">
        <w:rPr>
          <w:rFonts w:ascii="Times New Roman" w:hAnsi="Times New Roman" w:cs="Times New Roman"/>
          <w:spacing w:val="31"/>
          <w:sz w:val="24"/>
          <w:szCs w:val="24"/>
        </w:rPr>
        <w:t xml:space="preserve"> </w:t>
      </w:r>
      <w:r w:rsidRPr="004B3772">
        <w:rPr>
          <w:rFonts w:ascii="Times New Roman" w:hAnsi="Times New Roman" w:cs="Times New Roman"/>
          <w:spacing w:val="-2"/>
          <w:sz w:val="24"/>
          <w:szCs w:val="24"/>
        </w:rPr>
        <w:t>a</w:t>
      </w:r>
      <w:r w:rsidRPr="004B3772">
        <w:rPr>
          <w:rFonts w:ascii="Times New Roman" w:hAnsi="Times New Roman" w:cs="Times New Roman"/>
          <w:sz w:val="24"/>
          <w:szCs w:val="24"/>
        </w:rPr>
        <w:t>nd</w:t>
      </w:r>
      <w:r w:rsidRPr="004B3772">
        <w:rPr>
          <w:rFonts w:ascii="Times New Roman" w:hAnsi="Times New Roman" w:cs="Times New Roman"/>
          <w:spacing w:val="31"/>
          <w:sz w:val="24"/>
          <w:szCs w:val="24"/>
        </w:rPr>
        <w:t xml:space="preserve"> </w:t>
      </w:r>
      <w:r w:rsidRPr="004B3772">
        <w:rPr>
          <w:rFonts w:ascii="Times New Roman" w:hAnsi="Times New Roman" w:cs="Times New Roman"/>
          <w:sz w:val="24"/>
          <w:szCs w:val="24"/>
        </w:rPr>
        <w:t>s</w:t>
      </w:r>
      <w:r w:rsidRPr="004B3772">
        <w:rPr>
          <w:rFonts w:ascii="Times New Roman" w:hAnsi="Times New Roman" w:cs="Times New Roman"/>
          <w:spacing w:val="-2"/>
          <w:sz w:val="24"/>
          <w:szCs w:val="24"/>
        </w:rPr>
        <w:t>a</w:t>
      </w:r>
      <w:r w:rsidRPr="004B3772">
        <w:rPr>
          <w:rFonts w:ascii="Times New Roman" w:hAnsi="Times New Roman" w:cs="Times New Roman"/>
          <w:spacing w:val="1"/>
          <w:sz w:val="24"/>
          <w:szCs w:val="24"/>
        </w:rPr>
        <w:t>f</w:t>
      </w:r>
      <w:r w:rsidRPr="004B3772">
        <w:rPr>
          <w:rFonts w:ascii="Times New Roman" w:hAnsi="Times New Roman" w:cs="Times New Roman"/>
          <w:spacing w:val="-2"/>
          <w:sz w:val="24"/>
          <w:szCs w:val="24"/>
        </w:rPr>
        <w:t>e</w:t>
      </w:r>
      <w:r w:rsidRPr="004B3772">
        <w:rPr>
          <w:rFonts w:ascii="Times New Roman" w:hAnsi="Times New Roman" w:cs="Times New Roman"/>
          <w:spacing w:val="-1"/>
          <w:sz w:val="24"/>
          <w:szCs w:val="24"/>
        </w:rPr>
        <w:t>t</w:t>
      </w:r>
      <w:r w:rsidRPr="004B3772">
        <w:rPr>
          <w:rFonts w:ascii="Times New Roman" w:hAnsi="Times New Roman" w:cs="Times New Roman"/>
          <w:spacing w:val="-2"/>
          <w:sz w:val="24"/>
          <w:szCs w:val="24"/>
        </w:rPr>
        <w:t>y</w:t>
      </w:r>
      <w:r w:rsidRPr="004B3772">
        <w:rPr>
          <w:rFonts w:ascii="Times New Roman" w:hAnsi="Times New Roman" w:cs="Times New Roman"/>
          <w:sz w:val="24"/>
          <w:szCs w:val="24"/>
        </w:rPr>
        <w:t>,</w:t>
      </w:r>
      <w:r w:rsidRPr="004B3772">
        <w:rPr>
          <w:rFonts w:ascii="Times New Roman" w:hAnsi="Times New Roman" w:cs="Times New Roman"/>
          <w:spacing w:val="31"/>
          <w:sz w:val="24"/>
          <w:szCs w:val="24"/>
        </w:rPr>
        <w:t xml:space="preserve"> </w:t>
      </w:r>
      <w:r w:rsidRPr="004B3772">
        <w:rPr>
          <w:rFonts w:ascii="Times New Roman" w:hAnsi="Times New Roman" w:cs="Times New Roman"/>
          <w:sz w:val="24"/>
          <w:szCs w:val="24"/>
        </w:rPr>
        <w:t>qua</w:t>
      </w:r>
      <w:r w:rsidRPr="004B3772">
        <w:rPr>
          <w:rFonts w:ascii="Times New Roman" w:hAnsi="Times New Roman" w:cs="Times New Roman"/>
          <w:spacing w:val="1"/>
          <w:sz w:val="24"/>
          <w:szCs w:val="24"/>
        </w:rPr>
        <w:t>lit</w:t>
      </w:r>
      <w:r w:rsidRPr="004B3772">
        <w:rPr>
          <w:rFonts w:ascii="Times New Roman" w:hAnsi="Times New Roman" w:cs="Times New Roman"/>
          <w:sz w:val="24"/>
          <w:szCs w:val="24"/>
        </w:rPr>
        <w:t>y</w:t>
      </w:r>
      <w:r w:rsidRPr="004B3772">
        <w:rPr>
          <w:rFonts w:ascii="Times New Roman" w:hAnsi="Times New Roman" w:cs="Times New Roman"/>
          <w:spacing w:val="29"/>
          <w:sz w:val="24"/>
          <w:szCs w:val="24"/>
        </w:rPr>
        <w:t xml:space="preserve"> </w:t>
      </w:r>
      <w:r w:rsidRPr="004B3772">
        <w:rPr>
          <w:rFonts w:ascii="Times New Roman" w:hAnsi="Times New Roman" w:cs="Times New Roman"/>
          <w:sz w:val="24"/>
          <w:szCs w:val="24"/>
        </w:rPr>
        <w:t>of</w:t>
      </w:r>
      <w:r w:rsidRPr="004B3772">
        <w:rPr>
          <w:rFonts w:ascii="Times New Roman" w:hAnsi="Times New Roman" w:cs="Times New Roman"/>
          <w:spacing w:val="29"/>
          <w:sz w:val="24"/>
          <w:szCs w:val="24"/>
        </w:rPr>
        <w:t xml:space="preserve"> </w:t>
      </w:r>
      <w:r w:rsidRPr="004B3772">
        <w:rPr>
          <w:rFonts w:ascii="Times New Roman" w:hAnsi="Times New Roman" w:cs="Times New Roman"/>
          <w:spacing w:val="1"/>
          <w:sz w:val="24"/>
          <w:szCs w:val="24"/>
        </w:rPr>
        <w:t>l</w:t>
      </w:r>
      <w:r w:rsidRPr="004B3772">
        <w:rPr>
          <w:rFonts w:ascii="Times New Roman" w:hAnsi="Times New Roman" w:cs="Times New Roman"/>
          <w:spacing w:val="-1"/>
          <w:sz w:val="24"/>
          <w:szCs w:val="24"/>
        </w:rPr>
        <w:t>i</w:t>
      </w:r>
      <w:r w:rsidRPr="004B3772">
        <w:rPr>
          <w:rFonts w:ascii="Times New Roman" w:hAnsi="Times New Roman" w:cs="Times New Roman"/>
          <w:spacing w:val="1"/>
          <w:sz w:val="24"/>
          <w:szCs w:val="24"/>
        </w:rPr>
        <w:t>f</w:t>
      </w:r>
      <w:r w:rsidRPr="004B3772">
        <w:rPr>
          <w:rFonts w:ascii="Times New Roman" w:hAnsi="Times New Roman" w:cs="Times New Roman"/>
          <w:sz w:val="24"/>
          <w:szCs w:val="24"/>
        </w:rPr>
        <w:t>e,</w:t>
      </w:r>
      <w:r w:rsidRPr="004B3772">
        <w:rPr>
          <w:rFonts w:ascii="Times New Roman" w:hAnsi="Times New Roman" w:cs="Times New Roman"/>
          <w:spacing w:val="32"/>
          <w:sz w:val="24"/>
          <w:szCs w:val="24"/>
        </w:rPr>
        <w:t xml:space="preserve"> </w:t>
      </w:r>
      <w:r w:rsidRPr="004B3772">
        <w:rPr>
          <w:rFonts w:ascii="Times New Roman" w:hAnsi="Times New Roman" w:cs="Times New Roman"/>
          <w:spacing w:val="-2"/>
          <w:sz w:val="24"/>
          <w:szCs w:val="24"/>
        </w:rPr>
        <w:t>p</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o</w:t>
      </w:r>
      <w:r w:rsidRPr="004B3772">
        <w:rPr>
          <w:rFonts w:ascii="Times New Roman" w:hAnsi="Times New Roman" w:cs="Times New Roman"/>
          <w:spacing w:val="-2"/>
          <w:sz w:val="24"/>
          <w:szCs w:val="24"/>
        </w:rPr>
        <w:t>p</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r</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y</w:t>
      </w:r>
      <w:r w:rsidRPr="004B3772">
        <w:rPr>
          <w:rFonts w:ascii="Times New Roman" w:hAnsi="Times New Roman" w:cs="Times New Roman"/>
          <w:spacing w:val="29"/>
          <w:sz w:val="24"/>
          <w:szCs w:val="24"/>
        </w:rPr>
        <w:t xml:space="preserve"> </w:t>
      </w:r>
      <w:r w:rsidRPr="004B3772">
        <w:rPr>
          <w:rFonts w:ascii="Times New Roman" w:hAnsi="Times New Roman" w:cs="Times New Roman"/>
          <w:sz w:val="24"/>
          <w:szCs w:val="24"/>
        </w:rPr>
        <w:t>or</w:t>
      </w:r>
      <w:r w:rsidRPr="004B3772">
        <w:rPr>
          <w:rFonts w:ascii="Times New Roman" w:hAnsi="Times New Roman" w:cs="Times New Roman"/>
          <w:spacing w:val="32"/>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pacing w:val="-2"/>
          <w:sz w:val="24"/>
          <w:szCs w:val="24"/>
        </w:rPr>
        <w:t>h</w:t>
      </w:r>
      <w:r w:rsidRPr="004B3772">
        <w:rPr>
          <w:rFonts w:ascii="Times New Roman" w:hAnsi="Times New Roman" w:cs="Times New Roman"/>
          <w:sz w:val="24"/>
          <w:szCs w:val="24"/>
        </w:rPr>
        <w:t>e</w:t>
      </w:r>
      <w:r w:rsidRPr="004B3772">
        <w:rPr>
          <w:rFonts w:ascii="Times New Roman" w:hAnsi="Times New Roman" w:cs="Times New Roman"/>
          <w:spacing w:val="32"/>
          <w:sz w:val="24"/>
          <w:szCs w:val="24"/>
        </w:rPr>
        <w:t xml:space="preserve"> </w:t>
      </w:r>
      <w:proofErr w:type="gramStart"/>
      <w:r w:rsidRPr="004B3772">
        <w:rPr>
          <w:rFonts w:ascii="Times New Roman" w:hAnsi="Times New Roman" w:cs="Times New Roman"/>
          <w:sz w:val="24"/>
          <w:szCs w:val="24"/>
        </w:rPr>
        <w:t>en</w:t>
      </w:r>
      <w:r w:rsidRPr="004B3772">
        <w:rPr>
          <w:rFonts w:ascii="Times New Roman" w:hAnsi="Times New Roman" w:cs="Times New Roman"/>
          <w:spacing w:val="-2"/>
          <w:sz w:val="24"/>
          <w:szCs w:val="24"/>
        </w:rPr>
        <w:t>v</w:t>
      </w:r>
      <w:r w:rsidRPr="004B3772">
        <w:rPr>
          <w:rFonts w:ascii="Times New Roman" w:hAnsi="Times New Roman" w:cs="Times New Roman"/>
          <w:spacing w:val="1"/>
          <w:sz w:val="24"/>
          <w:szCs w:val="24"/>
        </w:rPr>
        <w:t>ir</w:t>
      </w:r>
      <w:r w:rsidRPr="004B3772">
        <w:rPr>
          <w:rFonts w:ascii="Times New Roman" w:hAnsi="Times New Roman" w:cs="Times New Roman"/>
          <w:spacing w:val="-2"/>
          <w:sz w:val="24"/>
          <w:szCs w:val="24"/>
        </w:rPr>
        <w:t>o</w:t>
      </w:r>
      <w:r w:rsidRPr="004B3772">
        <w:rPr>
          <w:rFonts w:ascii="Times New Roman" w:hAnsi="Times New Roman" w:cs="Times New Roman"/>
          <w:sz w:val="24"/>
          <w:szCs w:val="24"/>
        </w:rPr>
        <w:t>n</w:t>
      </w:r>
      <w:r w:rsidRPr="004B3772">
        <w:rPr>
          <w:rFonts w:ascii="Times New Roman" w:hAnsi="Times New Roman" w:cs="Times New Roman"/>
          <w:spacing w:val="-4"/>
          <w:sz w:val="24"/>
          <w:szCs w:val="24"/>
        </w:rPr>
        <w:t>m</w:t>
      </w:r>
      <w:r w:rsidRPr="004B3772">
        <w:rPr>
          <w:rFonts w:ascii="Times New Roman" w:hAnsi="Times New Roman" w:cs="Times New Roman"/>
          <w:sz w:val="24"/>
          <w:szCs w:val="24"/>
        </w:rPr>
        <w:t>en</w:t>
      </w:r>
      <w:r w:rsidRPr="004B3772">
        <w:rPr>
          <w:rFonts w:ascii="Times New Roman" w:hAnsi="Times New Roman" w:cs="Times New Roman"/>
          <w:spacing w:val="1"/>
          <w:sz w:val="24"/>
          <w:szCs w:val="24"/>
        </w:rPr>
        <w:t>t</w:t>
      </w:r>
      <w:r w:rsidR="002C45CC" w:rsidRPr="004B3772">
        <w:rPr>
          <w:rFonts w:ascii="Times New Roman" w:hAnsi="Times New Roman" w:cs="Times New Roman"/>
          <w:sz w:val="24"/>
          <w:szCs w:val="24"/>
        </w:rPr>
        <w:t>;</w:t>
      </w:r>
      <w:proofErr w:type="gramEnd"/>
    </w:p>
    <w:p w14:paraId="769F0004" w14:textId="77777777" w:rsidR="00451F1D" w:rsidRPr="004B3772" w:rsidRDefault="00451F1D" w:rsidP="00451F1D">
      <w:pPr>
        <w:spacing w:after="0"/>
        <w:jc w:val="both"/>
        <w:rPr>
          <w:rFonts w:ascii="Times New Roman" w:hAnsi="Times New Roman" w:cs="Times New Roman"/>
          <w:sz w:val="24"/>
          <w:szCs w:val="24"/>
        </w:rPr>
      </w:pPr>
    </w:p>
    <w:p w14:paraId="32AE468D" w14:textId="6FAC6CAE" w:rsidR="00451F1D" w:rsidRPr="004B3772" w:rsidRDefault="00451F1D" w:rsidP="00451F1D">
      <w:pPr>
        <w:spacing w:after="0"/>
        <w:jc w:val="both"/>
        <w:rPr>
          <w:rFonts w:ascii="Times New Roman" w:hAnsi="Times New Roman" w:cs="Times New Roman"/>
          <w:sz w:val="24"/>
          <w:szCs w:val="24"/>
        </w:rPr>
      </w:pPr>
      <w:r w:rsidRPr="004B3772">
        <w:rPr>
          <w:rFonts w:ascii="Times New Roman" w:hAnsi="Times New Roman" w:cs="Times New Roman"/>
          <w:sz w:val="24"/>
          <w:szCs w:val="24"/>
        </w:rPr>
        <w:t>“</w:t>
      </w:r>
      <w:proofErr w:type="gramStart"/>
      <w:r w:rsidRPr="004B3772">
        <w:rPr>
          <w:rFonts w:ascii="Times New Roman" w:hAnsi="Times New Roman" w:cs="Times New Roman"/>
          <w:sz w:val="24"/>
          <w:szCs w:val="24"/>
        </w:rPr>
        <w:t>e</w:t>
      </w:r>
      <w:r w:rsidRPr="004B3772">
        <w:rPr>
          <w:rFonts w:ascii="Times New Roman" w:hAnsi="Times New Roman" w:cs="Times New Roman"/>
          <w:spacing w:val="1"/>
          <w:sz w:val="24"/>
          <w:szCs w:val="24"/>
        </w:rPr>
        <w:t>m</w:t>
      </w:r>
      <w:r w:rsidRPr="004B3772">
        <w:rPr>
          <w:rFonts w:ascii="Times New Roman" w:hAnsi="Times New Roman" w:cs="Times New Roman"/>
          <w:spacing w:val="-2"/>
          <w:sz w:val="24"/>
          <w:szCs w:val="24"/>
        </w:rPr>
        <w:t>e</w:t>
      </w:r>
      <w:r w:rsidRPr="004B3772">
        <w:rPr>
          <w:rFonts w:ascii="Times New Roman" w:hAnsi="Times New Roman" w:cs="Times New Roman"/>
          <w:sz w:val="24"/>
          <w:szCs w:val="24"/>
        </w:rPr>
        <w:t>rgen</w:t>
      </w:r>
      <w:r w:rsidRPr="004B3772">
        <w:rPr>
          <w:rFonts w:ascii="Times New Roman" w:hAnsi="Times New Roman" w:cs="Times New Roman"/>
          <w:spacing w:val="-2"/>
          <w:sz w:val="24"/>
          <w:szCs w:val="24"/>
        </w:rPr>
        <w:t>c</w:t>
      </w:r>
      <w:r w:rsidRPr="004B3772">
        <w:rPr>
          <w:rFonts w:ascii="Times New Roman" w:hAnsi="Times New Roman" w:cs="Times New Roman"/>
          <w:sz w:val="24"/>
          <w:szCs w:val="24"/>
        </w:rPr>
        <w:t>y</w:t>
      </w:r>
      <w:proofErr w:type="gramEnd"/>
      <w:r w:rsidRPr="004B3772">
        <w:rPr>
          <w:rFonts w:ascii="Times New Roman" w:hAnsi="Times New Roman" w:cs="Times New Roman"/>
          <w:sz w:val="24"/>
          <w:szCs w:val="24"/>
        </w:rPr>
        <w:t xml:space="preserve"> a</w:t>
      </w:r>
      <w:r w:rsidRPr="004B3772">
        <w:rPr>
          <w:rFonts w:ascii="Times New Roman" w:hAnsi="Times New Roman" w:cs="Times New Roman"/>
          <w:spacing w:val="-2"/>
          <w:sz w:val="24"/>
          <w:szCs w:val="24"/>
        </w:rPr>
        <w:t>c</w:t>
      </w:r>
      <w:r w:rsidRPr="004B3772">
        <w:rPr>
          <w:rFonts w:ascii="Times New Roman" w:hAnsi="Times New Roman" w:cs="Times New Roman"/>
          <w:spacing w:val="1"/>
          <w:sz w:val="24"/>
          <w:szCs w:val="24"/>
        </w:rPr>
        <w:t>ti</w:t>
      </w:r>
      <w:r w:rsidRPr="004B3772">
        <w:rPr>
          <w:rFonts w:ascii="Times New Roman" w:hAnsi="Times New Roman" w:cs="Times New Roman"/>
          <w:sz w:val="24"/>
          <w:szCs w:val="24"/>
        </w:rPr>
        <w:t>on</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1"/>
          <w:sz w:val="24"/>
          <w:szCs w:val="24"/>
        </w:rPr>
        <w:t>l</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v</w:t>
      </w:r>
      <w:r w:rsidRPr="004B3772">
        <w:rPr>
          <w:rFonts w:ascii="Times New Roman" w:hAnsi="Times New Roman" w:cs="Times New Roman"/>
          <w:sz w:val="24"/>
          <w:szCs w:val="24"/>
        </w:rPr>
        <w:t>el</w:t>
      </w:r>
      <w:r w:rsidRPr="004B3772">
        <w:rPr>
          <w:rFonts w:ascii="Times New Roman" w:hAnsi="Times New Roman" w:cs="Times New Roman"/>
          <w:spacing w:val="3"/>
          <w:sz w:val="24"/>
          <w:szCs w:val="24"/>
        </w:rPr>
        <w:t>”</w:t>
      </w:r>
      <w:r w:rsidRPr="004B3772">
        <w:rPr>
          <w:rFonts w:ascii="Times New Roman" w:hAnsi="Times New Roman" w:cs="Times New Roman"/>
          <w:sz w:val="24"/>
          <w:szCs w:val="24"/>
        </w:rPr>
        <w:t xml:space="preserve"> means a</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sp</w:t>
      </w:r>
      <w:r w:rsidRPr="004B3772">
        <w:rPr>
          <w:rFonts w:ascii="Times New Roman" w:hAnsi="Times New Roman" w:cs="Times New Roman"/>
          <w:spacing w:val="1"/>
          <w:sz w:val="24"/>
          <w:szCs w:val="24"/>
        </w:rPr>
        <w:t>e</w:t>
      </w:r>
      <w:r w:rsidRPr="004B3772">
        <w:rPr>
          <w:rFonts w:ascii="Times New Roman" w:hAnsi="Times New Roman" w:cs="Times New Roman"/>
          <w:sz w:val="24"/>
          <w:szCs w:val="24"/>
        </w:rPr>
        <w:t>c</w:t>
      </w:r>
      <w:r w:rsidRPr="004B3772">
        <w:rPr>
          <w:rFonts w:ascii="Times New Roman" w:hAnsi="Times New Roman" w:cs="Times New Roman"/>
          <w:spacing w:val="-1"/>
          <w:sz w:val="24"/>
          <w:szCs w:val="24"/>
        </w:rPr>
        <w:t>i</w:t>
      </w:r>
      <w:r w:rsidRPr="004B3772">
        <w:rPr>
          <w:rFonts w:ascii="Times New Roman" w:hAnsi="Times New Roman" w:cs="Times New Roman"/>
          <w:spacing w:val="1"/>
          <w:sz w:val="24"/>
          <w:szCs w:val="24"/>
        </w:rPr>
        <w:t>f</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c,</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p</w:t>
      </w:r>
      <w:r w:rsidRPr="004B3772">
        <w:rPr>
          <w:rFonts w:ascii="Times New Roman" w:hAnsi="Times New Roman" w:cs="Times New Roman"/>
          <w:spacing w:val="1"/>
          <w:sz w:val="24"/>
          <w:szCs w:val="24"/>
        </w:rPr>
        <w:t>r</w:t>
      </w:r>
      <w:r w:rsidRPr="004B3772">
        <w:rPr>
          <w:rFonts w:ascii="Times New Roman" w:hAnsi="Times New Roman" w:cs="Times New Roman"/>
          <w:spacing w:val="-2"/>
          <w:sz w:val="24"/>
          <w:szCs w:val="24"/>
        </w:rPr>
        <w:t>e</w:t>
      </w:r>
      <w:r w:rsidRPr="004B3772">
        <w:rPr>
          <w:rFonts w:ascii="Times New Roman" w:hAnsi="Times New Roman" w:cs="Times New Roman"/>
          <w:sz w:val="24"/>
          <w:szCs w:val="24"/>
        </w:rPr>
        <w:t>d</w:t>
      </w:r>
      <w:r w:rsidRPr="004B3772">
        <w:rPr>
          <w:rFonts w:ascii="Times New Roman" w:hAnsi="Times New Roman" w:cs="Times New Roman"/>
          <w:spacing w:val="-2"/>
          <w:sz w:val="24"/>
          <w:szCs w:val="24"/>
        </w:rPr>
        <w:t>e</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r</w:t>
      </w:r>
      <w:r w:rsidRPr="004B3772">
        <w:rPr>
          <w:rFonts w:ascii="Times New Roman" w:hAnsi="Times New Roman" w:cs="Times New Roman"/>
          <w:spacing w:val="-4"/>
          <w:sz w:val="24"/>
          <w:szCs w:val="24"/>
        </w:rPr>
        <w:t>m</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ned, obs</w:t>
      </w:r>
      <w:r w:rsidRPr="004B3772">
        <w:rPr>
          <w:rFonts w:ascii="Times New Roman" w:hAnsi="Times New Roman" w:cs="Times New Roman"/>
          <w:spacing w:val="1"/>
          <w:sz w:val="24"/>
          <w:szCs w:val="24"/>
        </w:rPr>
        <w:t>er</w:t>
      </w:r>
      <w:r w:rsidRPr="004B3772">
        <w:rPr>
          <w:rFonts w:ascii="Times New Roman" w:hAnsi="Times New Roman" w:cs="Times New Roman"/>
          <w:spacing w:val="-2"/>
          <w:sz w:val="24"/>
          <w:szCs w:val="24"/>
        </w:rPr>
        <w:t>v</w:t>
      </w:r>
      <w:r w:rsidRPr="004B3772">
        <w:rPr>
          <w:rFonts w:ascii="Times New Roman" w:hAnsi="Times New Roman" w:cs="Times New Roman"/>
          <w:sz w:val="24"/>
          <w:szCs w:val="24"/>
        </w:rPr>
        <w:t>ab</w:t>
      </w:r>
      <w:r w:rsidRPr="004B3772">
        <w:rPr>
          <w:rFonts w:ascii="Times New Roman" w:hAnsi="Times New Roman" w:cs="Times New Roman"/>
          <w:spacing w:val="-1"/>
          <w:sz w:val="24"/>
          <w:szCs w:val="24"/>
        </w:rPr>
        <w:t>l</w:t>
      </w:r>
      <w:r w:rsidRPr="004B3772">
        <w:rPr>
          <w:rFonts w:ascii="Times New Roman" w:hAnsi="Times New Roman" w:cs="Times New Roman"/>
          <w:sz w:val="24"/>
          <w:szCs w:val="24"/>
        </w:rPr>
        <w:t>e</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c</w:t>
      </w:r>
      <w:r w:rsidRPr="004B3772">
        <w:rPr>
          <w:rFonts w:ascii="Times New Roman" w:hAnsi="Times New Roman" w:cs="Times New Roman"/>
          <w:spacing w:val="-1"/>
          <w:sz w:val="24"/>
          <w:szCs w:val="24"/>
        </w:rPr>
        <w:t>r</w:t>
      </w:r>
      <w:r w:rsidRPr="004B3772">
        <w:rPr>
          <w:rFonts w:ascii="Times New Roman" w:hAnsi="Times New Roman" w:cs="Times New Roman"/>
          <w:spacing w:val="1"/>
          <w:sz w:val="24"/>
          <w:szCs w:val="24"/>
        </w:rPr>
        <w:t>i</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r</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on</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u</w:t>
      </w:r>
      <w:r w:rsidRPr="004B3772">
        <w:rPr>
          <w:rFonts w:ascii="Times New Roman" w:hAnsi="Times New Roman" w:cs="Times New Roman"/>
          <w:spacing w:val="-2"/>
          <w:sz w:val="24"/>
          <w:szCs w:val="24"/>
        </w:rPr>
        <w:t>s</w:t>
      </w:r>
      <w:r w:rsidRPr="004B3772">
        <w:rPr>
          <w:rFonts w:ascii="Times New Roman" w:hAnsi="Times New Roman" w:cs="Times New Roman"/>
          <w:sz w:val="24"/>
          <w:szCs w:val="24"/>
        </w:rPr>
        <w:t xml:space="preserve">ed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o</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d</w:t>
      </w:r>
      <w:r w:rsidRPr="004B3772">
        <w:rPr>
          <w:rFonts w:ascii="Times New Roman" w:hAnsi="Times New Roman" w:cs="Times New Roman"/>
          <w:spacing w:val="-2"/>
          <w:sz w:val="24"/>
          <w:szCs w:val="24"/>
        </w:rPr>
        <w:t>e</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c</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w:t>
      </w:r>
      <w:r w:rsidRPr="004B3772">
        <w:rPr>
          <w:rFonts w:ascii="Times New Roman" w:hAnsi="Times New Roman" w:cs="Times New Roman"/>
          <w:spacing w:val="2"/>
          <w:sz w:val="24"/>
          <w:szCs w:val="24"/>
        </w:rPr>
        <w:t xml:space="preserve"> </w:t>
      </w:r>
      <w:r w:rsidRPr="004B3772">
        <w:rPr>
          <w:rFonts w:ascii="Times New Roman" w:hAnsi="Times New Roman" w:cs="Times New Roman"/>
          <w:spacing w:val="1"/>
          <w:sz w:val="24"/>
          <w:szCs w:val="24"/>
        </w:rPr>
        <w:t>r</w:t>
      </w:r>
      <w:r w:rsidRPr="004B3772">
        <w:rPr>
          <w:rFonts w:ascii="Times New Roman" w:hAnsi="Times New Roman" w:cs="Times New Roman"/>
          <w:spacing w:val="-2"/>
          <w:sz w:val="24"/>
          <w:szCs w:val="24"/>
        </w:rPr>
        <w:t>e</w:t>
      </w:r>
      <w:r w:rsidRPr="004B3772">
        <w:rPr>
          <w:rFonts w:ascii="Times New Roman" w:hAnsi="Times New Roman" w:cs="Times New Roman"/>
          <w:sz w:val="24"/>
          <w:szCs w:val="24"/>
        </w:rPr>
        <w:t>co</w:t>
      </w:r>
      <w:r w:rsidRPr="004B3772">
        <w:rPr>
          <w:rFonts w:ascii="Times New Roman" w:hAnsi="Times New Roman" w:cs="Times New Roman"/>
          <w:spacing w:val="-2"/>
          <w:sz w:val="24"/>
          <w:szCs w:val="24"/>
        </w:rPr>
        <w:t>g</w:t>
      </w:r>
      <w:r w:rsidRPr="004B3772">
        <w:rPr>
          <w:rFonts w:ascii="Times New Roman" w:hAnsi="Times New Roman" w:cs="Times New Roman"/>
          <w:sz w:val="24"/>
          <w:szCs w:val="24"/>
        </w:rPr>
        <w:t>n</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z</w:t>
      </w:r>
      <w:r w:rsidRPr="004B3772">
        <w:rPr>
          <w:rFonts w:ascii="Times New Roman" w:hAnsi="Times New Roman" w:cs="Times New Roman"/>
          <w:sz w:val="24"/>
          <w:szCs w:val="24"/>
        </w:rPr>
        <w:t>e</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and</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2"/>
          <w:sz w:val="24"/>
          <w:szCs w:val="24"/>
        </w:rPr>
        <w:t>d</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t</w:t>
      </w:r>
      <w:r w:rsidRPr="004B3772">
        <w:rPr>
          <w:rFonts w:ascii="Times New Roman" w:hAnsi="Times New Roman" w:cs="Times New Roman"/>
          <w:spacing w:val="-2"/>
          <w:sz w:val="24"/>
          <w:szCs w:val="24"/>
        </w:rPr>
        <w:t>e</w:t>
      </w:r>
      <w:r w:rsidRPr="004B3772">
        <w:rPr>
          <w:rFonts w:ascii="Times New Roman" w:hAnsi="Times New Roman" w:cs="Times New Roman"/>
          <w:spacing w:val="1"/>
          <w:sz w:val="24"/>
          <w:szCs w:val="24"/>
        </w:rPr>
        <w:t>r</w:t>
      </w:r>
      <w:r w:rsidRPr="004B3772">
        <w:rPr>
          <w:rFonts w:ascii="Times New Roman" w:hAnsi="Times New Roman" w:cs="Times New Roman"/>
          <w:spacing w:val="-4"/>
          <w:sz w:val="24"/>
          <w:szCs w:val="24"/>
        </w:rPr>
        <w:t>m</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ne</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he e</w:t>
      </w:r>
      <w:r w:rsidRPr="004B3772">
        <w:rPr>
          <w:rFonts w:ascii="Times New Roman" w:hAnsi="Times New Roman" w:cs="Times New Roman"/>
          <w:spacing w:val="-3"/>
          <w:sz w:val="24"/>
          <w:szCs w:val="24"/>
        </w:rPr>
        <w:t>m</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r</w:t>
      </w:r>
      <w:r w:rsidRPr="004B3772">
        <w:rPr>
          <w:rFonts w:ascii="Times New Roman" w:hAnsi="Times New Roman" w:cs="Times New Roman"/>
          <w:spacing w:val="-2"/>
          <w:sz w:val="24"/>
          <w:szCs w:val="24"/>
        </w:rPr>
        <w:t>g</w:t>
      </w:r>
      <w:r w:rsidRPr="004B3772">
        <w:rPr>
          <w:rFonts w:ascii="Times New Roman" w:hAnsi="Times New Roman" w:cs="Times New Roman"/>
          <w:sz w:val="24"/>
          <w:szCs w:val="24"/>
        </w:rPr>
        <w:t>ency</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c</w:t>
      </w:r>
      <w:r w:rsidRPr="004B3772">
        <w:rPr>
          <w:rFonts w:ascii="Times New Roman" w:hAnsi="Times New Roman" w:cs="Times New Roman"/>
          <w:spacing w:val="1"/>
          <w:sz w:val="24"/>
          <w:szCs w:val="24"/>
        </w:rPr>
        <w:t>l</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s</w:t>
      </w:r>
      <w:r w:rsidR="002C45CC" w:rsidRPr="004B3772">
        <w:rPr>
          <w:rFonts w:ascii="Times New Roman" w:hAnsi="Times New Roman" w:cs="Times New Roman"/>
          <w:sz w:val="24"/>
          <w:szCs w:val="24"/>
        </w:rPr>
        <w:t>s;</w:t>
      </w:r>
    </w:p>
    <w:p w14:paraId="62D56490" w14:textId="77777777" w:rsidR="00451F1D" w:rsidRPr="004B3772" w:rsidRDefault="00451F1D" w:rsidP="00451F1D">
      <w:pPr>
        <w:spacing w:after="0"/>
        <w:jc w:val="both"/>
        <w:rPr>
          <w:rFonts w:ascii="Times New Roman" w:hAnsi="Times New Roman" w:cs="Times New Roman"/>
          <w:sz w:val="24"/>
          <w:szCs w:val="24"/>
        </w:rPr>
      </w:pPr>
    </w:p>
    <w:p w14:paraId="2F7FE43F" w14:textId="649ECAE7" w:rsidR="00451F1D" w:rsidRPr="004B3772" w:rsidRDefault="00451F1D" w:rsidP="00451F1D">
      <w:pPr>
        <w:spacing w:after="0"/>
        <w:jc w:val="both"/>
        <w:rPr>
          <w:rFonts w:ascii="Times New Roman" w:hAnsi="Times New Roman" w:cs="Times New Roman"/>
          <w:sz w:val="24"/>
          <w:szCs w:val="24"/>
        </w:rPr>
      </w:pPr>
      <w:r w:rsidRPr="004B3772">
        <w:rPr>
          <w:rFonts w:ascii="Times New Roman" w:hAnsi="Times New Roman" w:cs="Times New Roman"/>
          <w:sz w:val="24"/>
          <w:szCs w:val="24"/>
        </w:rPr>
        <w:t>“</w:t>
      </w:r>
      <w:proofErr w:type="gramStart"/>
      <w:r w:rsidRPr="004B3772">
        <w:rPr>
          <w:rFonts w:ascii="Times New Roman" w:hAnsi="Times New Roman" w:cs="Times New Roman"/>
          <w:sz w:val="24"/>
          <w:szCs w:val="24"/>
        </w:rPr>
        <w:t>e</w:t>
      </w:r>
      <w:r w:rsidRPr="004B3772">
        <w:rPr>
          <w:rFonts w:ascii="Times New Roman" w:hAnsi="Times New Roman" w:cs="Times New Roman"/>
          <w:spacing w:val="1"/>
          <w:sz w:val="24"/>
          <w:szCs w:val="24"/>
        </w:rPr>
        <w:t>m</w:t>
      </w:r>
      <w:r w:rsidRPr="004B3772">
        <w:rPr>
          <w:rFonts w:ascii="Times New Roman" w:hAnsi="Times New Roman" w:cs="Times New Roman"/>
          <w:spacing w:val="-2"/>
          <w:sz w:val="24"/>
          <w:szCs w:val="24"/>
        </w:rPr>
        <w:t>e</w:t>
      </w:r>
      <w:r w:rsidRPr="004B3772">
        <w:rPr>
          <w:rFonts w:ascii="Times New Roman" w:hAnsi="Times New Roman" w:cs="Times New Roman"/>
          <w:sz w:val="24"/>
          <w:szCs w:val="24"/>
        </w:rPr>
        <w:t>rgen</w:t>
      </w:r>
      <w:r w:rsidRPr="004B3772">
        <w:rPr>
          <w:rFonts w:ascii="Times New Roman" w:hAnsi="Times New Roman" w:cs="Times New Roman"/>
          <w:spacing w:val="-2"/>
          <w:sz w:val="24"/>
          <w:szCs w:val="24"/>
        </w:rPr>
        <w:t>c</w:t>
      </w:r>
      <w:r w:rsidRPr="004B3772">
        <w:rPr>
          <w:rFonts w:ascii="Times New Roman" w:hAnsi="Times New Roman" w:cs="Times New Roman"/>
          <w:sz w:val="24"/>
          <w:szCs w:val="24"/>
        </w:rPr>
        <w:t>y</w:t>
      </w:r>
      <w:proofErr w:type="gramEnd"/>
      <w:r w:rsidRPr="004B3772">
        <w:rPr>
          <w:rFonts w:ascii="Times New Roman" w:hAnsi="Times New Roman" w:cs="Times New Roman"/>
          <w:sz w:val="24"/>
          <w:szCs w:val="24"/>
        </w:rPr>
        <w:t xml:space="preserve"> c</w:t>
      </w:r>
      <w:r w:rsidRPr="004B3772">
        <w:rPr>
          <w:rFonts w:ascii="Times New Roman" w:hAnsi="Times New Roman" w:cs="Times New Roman"/>
          <w:spacing w:val="-1"/>
          <w:sz w:val="24"/>
          <w:szCs w:val="24"/>
        </w:rPr>
        <w:t>l</w:t>
      </w:r>
      <w:r w:rsidRPr="004B3772">
        <w:rPr>
          <w:rFonts w:ascii="Times New Roman" w:hAnsi="Times New Roman" w:cs="Times New Roman"/>
          <w:sz w:val="24"/>
          <w:szCs w:val="24"/>
        </w:rPr>
        <w:t>as</w:t>
      </w:r>
      <w:r w:rsidRPr="004B3772">
        <w:rPr>
          <w:rFonts w:ascii="Times New Roman" w:hAnsi="Times New Roman" w:cs="Times New Roman"/>
          <w:spacing w:val="1"/>
          <w:sz w:val="24"/>
          <w:szCs w:val="24"/>
        </w:rPr>
        <w:t>s” means a</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s</w:t>
      </w:r>
      <w:r w:rsidRPr="004B3772">
        <w:rPr>
          <w:rFonts w:ascii="Times New Roman" w:hAnsi="Times New Roman" w:cs="Times New Roman"/>
          <w:spacing w:val="1"/>
          <w:sz w:val="24"/>
          <w:szCs w:val="24"/>
        </w:rPr>
        <w:t>e</w:t>
      </w:r>
      <w:r w:rsidRPr="004B3772">
        <w:rPr>
          <w:rFonts w:ascii="Times New Roman" w:hAnsi="Times New Roman" w:cs="Times New Roman"/>
          <w:sz w:val="24"/>
          <w:szCs w:val="24"/>
        </w:rPr>
        <w:t>t</w:t>
      </w:r>
      <w:r w:rsidRPr="004B3772">
        <w:rPr>
          <w:rFonts w:ascii="Times New Roman" w:hAnsi="Times New Roman" w:cs="Times New Roman"/>
          <w:spacing w:val="1"/>
          <w:sz w:val="24"/>
          <w:szCs w:val="24"/>
        </w:rPr>
        <w:t xml:space="preserve"> </w:t>
      </w:r>
      <w:r w:rsidRPr="004B3772">
        <w:rPr>
          <w:rFonts w:ascii="Times New Roman" w:hAnsi="Times New Roman" w:cs="Times New Roman"/>
          <w:spacing w:val="-2"/>
          <w:sz w:val="24"/>
          <w:szCs w:val="24"/>
        </w:rPr>
        <w:t>o</w:t>
      </w:r>
      <w:r w:rsidRPr="004B3772">
        <w:rPr>
          <w:rFonts w:ascii="Times New Roman" w:hAnsi="Times New Roman" w:cs="Times New Roman"/>
          <w:sz w:val="24"/>
          <w:szCs w:val="24"/>
        </w:rPr>
        <w:t>f</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co</w:t>
      </w:r>
      <w:r w:rsidRPr="004B3772">
        <w:rPr>
          <w:rFonts w:ascii="Times New Roman" w:hAnsi="Times New Roman" w:cs="Times New Roman"/>
          <w:spacing w:val="-2"/>
          <w:sz w:val="24"/>
          <w:szCs w:val="24"/>
        </w:rPr>
        <w:t>n</w:t>
      </w:r>
      <w:r w:rsidRPr="004B3772">
        <w:rPr>
          <w:rFonts w:ascii="Times New Roman" w:hAnsi="Times New Roman" w:cs="Times New Roman"/>
          <w:sz w:val="24"/>
          <w:szCs w:val="24"/>
        </w:rPr>
        <w:t>d</w:t>
      </w:r>
      <w:r w:rsidRPr="004B3772">
        <w:rPr>
          <w:rFonts w:ascii="Times New Roman" w:hAnsi="Times New Roman" w:cs="Times New Roman"/>
          <w:spacing w:val="-1"/>
          <w:sz w:val="24"/>
          <w:szCs w:val="24"/>
        </w:rPr>
        <w:t>i</w:t>
      </w:r>
      <w:r w:rsidRPr="004B3772">
        <w:rPr>
          <w:rFonts w:ascii="Times New Roman" w:hAnsi="Times New Roman" w:cs="Times New Roman"/>
          <w:spacing w:val="1"/>
          <w:sz w:val="24"/>
          <w:szCs w:val="24"/>
        </w:rPr>
        <w:t>ti</w:t>
      </w:r>
      <w:r w:rsidRPr="004B3772">
        <w:rPr>
          <w:rFonts w:ascii="Times New Roman" w:hAnsi="Times New Roman" w:cs="Times New Roman"/>
          <w:spacing w:val="-2"/>
          <w:sz w:val="24"/>
          <w:szCs w:val="24"/>
        </w:rPr>
        <w:t>o</w:t>
      </w:r>
      <w:r w:rsidRPr="004B3772">
        <w:rPr>
          <w:rFonts w:ascii="Times New Roman" w:hAnsi="Times New Roman" w:cs="Times New Roman"/>
          <w:sz w:val="24"/>
          <w:szCs w:val="24"/>
        </w:rPr>
        <w:t xml:space="preserve">ns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hat</w:t>
      </w:r>
      <w:r w:rsidRPr="004B3772">
        <w:rPr>
          <w:rFonts w:ascii="Times New Roman" w:hAnsi="Times New Roman" w:cs="Times New Roman"/>
          <w:spacing w:val="-1"/>
          <w:sz w:val="24"/>
          <w:szCs w:val="24"/>
        </w:rPr>
        <w:t xml:space="preserve"> w</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r</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ant</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 xml:space="preserve">a </w:t>
      </w:r>
      <w:r w:rsidRPr="004B3772">
        <w:rPr>
          <w:rFonts w:ascii="Times New Roman" w:hAnsi="Times New Roman" w:cs="Times New Roman"/>
          <w:spacing w:val="-2"/>
          <w:sz w:val="24"/>
          <w:szCs w:val="24"/>
        </w:rPr>
        <w:t>s</w:t>
      </w:r>
      <w:r w:rsidRPr="004B3772">
        <w:rPr>
          <w:rFonts w:ascii="Times New Roman" w:hAnsi="Times New Roman" w:cs="Times New Roman"/>
          <w:spacing w:val="1"/>
          <w:sz w:val="24"/>
          <w:szCs w:val="24"/>
        </w:rPr>
        <w:t>i</w:t>
      </w:r>
      <w:r w:rsidRPr="004B3772">
        <w:rPr>
          <w:rFonts w:ascii="Times New Roman" w:hAnsi="Times New Roman" w:cs="Times New Roman"/>
          <w:spacing w:val="-4"/>
          <w:sz w:val="24"/>
          <w:szCs w:val="24"/>
        </w:rPr>
        <w:t>m</w:t>
      </w:r>
      <w:r w:rsidRPr="004B3772">
        <w:rPr>
          <w:rFonts w:ascii="Times New Roman" w:hAnsi="Times New Roman" w:cs="Times New Roman"/>
          <w:spacing w:val="1"/>
          <w:sz w:val="24"/>
          <w:szCs w:val="24"/>
        </w:rPr>
        <w:t>il</w:t>
      </w:r>
      <w:r w:rsidRPr="004B3772">
        <w:rPr>
          <w:rFonts w:ascii="Times New Roman" w:hAnsi="Times New Roman" w:cs="Times New Roman"/>
          <w:sz w:val="24"/>
          <w:szCs w:val="24"/>
        </w:rPr>
        <w:t>ar</w:t>
      </w:r>
      <w:r w:rsidRPr="004B3772">
        <w:rPr>
          <w:rFonts w:ascii="Times New Roman" w:hAnsi="Times New Roman" w:cs="Times New Roman"/>
          <w:spacing w:val="-1"/>
          <w:sz w:val="24"/>
          <w:szCs w:val="24"/>
        </w:rPr>
        <w:t xml:space="preserve"> </w:t>
      </w:r>
      <w:r w:rsidRPr="004B3772">
        <w:rPr>
          <w:rFonts w:ascii="Times New Roman" w:hAnsi="Times New Roman" w:cs="Times New Roman"/>
          <w:spacing w:val="1"/>
          <w:sz w:val="24"/>
          <w:szCs w:val="24"/>
        </w:rPr>
        <w:t>i</w:t>
      </w:r>
      <w:r w:rsidRPr="004B3772">
        <w:rPr>
          <w:rFonts w:ascii="Times New Roman" w:hAnsi="Times New Roman" w:cs="Times New Roman"/>
          <w:spacing w:val="-1"/>
          <w:sz w:val="24"/>
          <w:szCs w:val="24"/>
        </w:rPr>
        <w:t>m</w:t>
      </w:r>
      <w:r w:rsidRPr="004B3772">
        <w:rPr>
          <w:rFonts w:ascii="Times New Roman" w:hAnsi="Times New Roman" w:cs="Times New Roman"/>
          <w:spacing w:val="-4"/>
          <w:sz w:val="24"/>
          <w:szCs w:val="24"/>
        </w:rPr>
        <w:t>m</w:t>
      </w:r>
      <w:r w:rsidRPr="004B3772">
        <w:rPr>
          <w:rFonts w:ascii="Times New Roman" w:hAnsi="Times New Roman" w:cs="Times New Roman"/>
          <w:sz w:val="24"/>
          <w:szCs w:val="24"/>
        </w:rPr>
        <w:t>ed</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 xml:space="preserve"> e</w:t>
      </w:r>
      <w:r w:rsidRPr="004B3772">
        <w:rPr>
          <w:rFonts w:ascii="Times New Roman" w:hAnsi="Times New Roman" w:cs="Times New Roman"/>
          <w:spacing w:val="-4"/>
          <w:sz w:val="24"/>
          <w:szCs w:val="24"/>
        </w:rPr>
        <w:t>m</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r</w:t>
      </w:r>
      <w:r w:rsidRPr="004B3772">
        <w:rPr>
          <w:rFonts w:ascii="Times New Roman" w:hAnsi="Times New Roman" w:cs="Times New Roman"/>
          <w:spacing w:val="-2"/>
          <w:sz w:val="24"/>
          <w:szCs w:val="24"/>
        </w:rPr>
        <w:t>g</w:t>
      </w:r>
      <w:r w:rsidRPr="004B3772">
        <w:rPr>
          <w:rFonts w:ascii="Times New Roman" w:hAnsi="Times New Roman" w:cs="Times New Roman"/>
          <w:sz w:val="24"/>
          <w:szCs w:val="24"/>
        </w:rPr>
        <w:t>ency</w:t>
      </w:r>
      <w:r w:rsidRPr="004B3772">
        <w:rPr>
          <w:rFonts w:ascii="Times New Roman" w:hAnsi="Times New Roman" w:cs="Times New Roman"/>
          <w:spacing w:val="-2"/>
          <w:sz w:val="24"/>
          <w:szCs w:val="24"/>
        </w:rPr>
        <w:t xml:space="preserve"> </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s</w:t>
      </w:r>
      <w:r w:rsidRPr="004B3772">
        <w:rPr>
          <w:rFonts w:ascii="Times New Roman" w:hAnsi="Times New Roman" w:cs="Times New Roman"/>
          <w:sz w:val="24"/>
          <w:szCs w:val="24"/>
        </w:rPr>
        <w:t>pons</w:t>
      </w:r>
      <w:r w:rsidRPr="004B3772">
        <w:rPr>
          <w:rFonts w:ascii="Times New Roman" w:hAnsi="Times New Roman" w:cs="Times New Roman"/>
          <w:spacing w:val="1"/>
          <w:sz w:val="24"/>
          <w:szCs w:val="24"/>
        </w:rPr>
        <w:t>e</w:t>
      </w:r>
      <w:r w:rsidRPr="004B3772">
        <w:rPr>
          <w:rFonts w:ascii="Times New Roman" w:hAnsi="Times New Roman" w:cs="Times New Roman"/>
          <w:spacing w:val="5"/>
          <w:sz w:val="24"/>
          <w:szCs w:val="24"/>
        </w:rPr>
        <w:t xml:space="preserve"> </w:t>
      </w:r>
      <w:r w:rsidR="002C45CC" w:rsidRPr="004B3772">
        <w:rPr>
          <w:rFonts w:ascii="Times New Roman" w:hAnsi="Times New Roman" w:cs="Times New Roman"/>
          <w:spacing w:val="3"/>
          <w:sz w:val="24"/>
          <w:szCs w:val="24"/>
        </w:rPr>
        <w:t>and the</w:t>
      </w:r>
      <w:r w:rsidRPr="004B3772">
        <w:rPr>
          <w:rFonts w:ascii="Times New Roman" w:hAnsi="Times New Roman" w:cs="Times New Roman"/>
          <w:spacing w:val="8"/>
          <w:sz w:val="24"/>
          <w:szCs w:val="24"/>
        </w:rPr>
        <w:t xml:space="preserve"> </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v</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n</w:t>
      </w:r>
      <w:r w:rsidRPr="004B3772">
        <w:rPr>
          <w:rFonts w:ascii="Times New Roman" w:hAnsi="Times New Roman" w:cs="Times New Roman"/>
          <w:sz w:val="24"/>
          <w:szCs w:val="24"/>
        </w:rPr>
        <w:t>ts</w:t>
      </w:r>
      <w:r w:rsidRPr="004B3772">
        <w:rPr>
          <w:rFonts w:ascii="Times New Roman" w:hAnsi="Times New Roman" w:cs="Times New Roman"/>
          <w:spacing w:val="5"/>
          <w:sz w:val="24"/>
          <w:szCs w:val="24"/>
        </w:rPr>
        <w:t xml:space="preserve"> </w:t>
      </w:r>
      <w:r w:rsidRPr="004B3772">
        <w:rPr>
          <w:rFonts w:ascii="Times New Roman" w:hAnsi="Times New Roman" w:cs="Times New Roman"/>
          <w:spacing w:val="2"/>
          <w:sz w:val="24"/>
          <w:szCs w:val="24"/>
        </w:rPr>
        <w:t>t</w:t>
      </w:r>
      <w:r w:rsidRPr="004B3772">
        <w:rPr>
          <w:rFonts w:ascii="Times New Roman" w:hAnsi="Times New Roman" w:cs="Times New Roman"/>
          <w:spacing w:val="-1"/>
          <w:sz w:val="24"/>
          <w:szCs w:val="24"/>
        </w:rPr>
        <w:t>h</w:t>
      </w:r>
      <w:r w:rsidRPr="004B3772">
        <w:rPr>
          <w:rFonts w:ascii="Times New Roman" w:hAnsi="Times New Roman" w:cs="Times New Roman"/>
          <w:sz w:val="24"/>
          <w:szCs w:val="24"/>
        </w:rPr>
        <w:t>at</w:t>
      </w:r>
      <w:r w:rsidRPr="004B3772">
        <w:rPr>
          <w:rFonts w:ascii="Times New Roman" w:hAnsi="Times New Roman" w:cs="Times New Roman"/>
          <w:spacing w:val="8"/>
          <w:sz w:val="24"/>
          <w:szCs w:val="24"/>
        </w:rPr>
        <w:t xml:space="preserve"> </w:t>
      </w:r>
      <w:r w:rsidR="002C45CC" w:rsidRPr="004B3772">
        <w:rPr>
          <w:rFonts w:ascii="Times New Roman" w:hAnsi="Times New Roman" w:cs="Times New Roman"/>
          <w:spacing w:val="1"/>
          <w:sz w:val="24"/>
          <w:szCs w:val="24"/>
        </w:rPr>
        <w:t>constitute the set of conditions</w:t>
      </w:r>
      <w:r w:rsidRPr="004B3772">
        <w:rPr>
          <w:rFonts w:ascii="Times New Roman" w:hAnsi="Times New Roman" w:cs="Times New Roman"/>
          <w:spacing w:val="6"/>
          <w:sz w:val="24"/>
          <w:szCs w:val="24"/>
        </w:rPr>
        <w:t xml:space="preserve"> </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 xml:space="preserve">e </w:t>
      </w:r>
      <w:r w:rsidRPr="004B3772">
        <w:rPr>
          <w:rFonts w:ascii="Times New Roman" w:hAnsi="Times New Roman" w:cs="Times New Roman"/>
          <w:spacing w:val="1"/>
          <w:sz w:val="24"/>
          <w:szCs w:val="24"/>
        </w:rPr>
        <w:t>d</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f</w:t>
      </w:r>
      <w:r w:rsidRPr="004B3772">
        <w:rPr>
          <w:rFonts w:ascii="Times New Roman" w:hAnsi="Times New Roman" w:cs="Times New Roman"/>
          <w:sz w:val="24"/>
          <w:szCs w:val="24"/>
        </w:rPr>
        <w:t>i</w:t>
      </w:r>
      <w:r w:rsidRPr="004B3772">
        <w:rPr>
          <w:rFonts w:ascii="Times New Roman" w:hAnsi="Times New Roman" w:cs="Times New Roman"/>
          <w:spacing w:val="-1"/>
          <w:sz w:val="24"/>
          <w:szCs w:val="24"/>
        </w:rPr>
        <w:t>n</w:t>
      </w:r>
      <w:r w:rsidRPr="004B3772">
        <w:rPr>
          <w:rFonts w:ascii="Times New Roman" w:hAnsi="Times New Roman" w:cs="Times New Roman"/>
          <w:sz w:val="24"/>
          <w:szCs w:val="24"/>
        </w:rPr>
        <w:t>ed</w:t>
      </w:r>
      <w:r w:rsidRPr="004B3772">
        <w:rPr>
          <w:rFonts w:ascii="Times New Roman" w:hAnsi="Times New Roman" w:cs="Times New Roman"/>
          <w:spacing w:val="3"/>
          <w:sz w:val="24"/>
          <w:szCs w:val="24"/>
        </w:rPr>
        <w:t xml:space="preserve"> b</w:t>
      </w:r>
      <w:r w:rsidRPr="004B3772">
        <w:rPr>
          <w:rFonts w:ascii="Times New Roman" w:hAnsi="Times New Roman" w:cs="Times New Roman"/>
          <w:sz w:val="24"/>
          <w:szCs w:val="24"/>
        </w:rPr>
        <w:t>y</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c</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ite</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ia</w:t>
      </w:r>
      <w:r w:rsidRPr="004B3772">
        <w:rPr>
          <w:rFonts w:ascii="Times New Roman" w:hAnsi="Times New Roman" w:cs="Times New Roman"/>
          <w:spacing w:val="4"/>
          <w:sz w:val="24"/>
          <w:szCs w:val="24"/>
        </w:rPr>
        <w:t xml:space="preserve"> </w:t>
      </w:r>
      <w:r w:rsidRPr="004B3772">
        <w:rPr>
          <w:rFonts w:ascii="Times New Roman" w:hAnsi="Times New Roman" w:cs="Times New Roman"/>
          <w:spacing w:val="-1"/>
          <w:sz w:val="24"/>
          <w:szCs w:val="24"/>
        </w:rPr>
        <w:t>s</w:t>
      </w:r>
      <w:r w:rsidRPr="004B3772">
        <w:rPr>
          <w:rFonts w:ascii="Times New Roman" w:hAnsi="Times New Roman" w:cs="Times New Roman"/>
          <w:spacing w:val="1"/>
          <w:sz w:val="24"/>
          <w:szCs w:val="24"/>
        </w:rPr>
        <w:t>p</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c</w:t>
      </w:r>
      <w:r w:rsidRPr="004B3772">
        <w:rPr>
          <w:rFonts w:ascii="Times New Roman" w:hAnsi="Times New Roman" w:cs="Times New Roman"/>
          <w:sz w:val="24"/>
          <w:szCs w:val="24"/>
        </w:rPr>
        <w:t>ific</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to</w:t>
      </w:r>
      <w:r w:rsidRPr="004B3772">
        <w:rPr>
          <w:rFonts w:ascii="Times New Roman" w:hAnsi="Times New Roman" w:cs="Times New Roman"/>
          <w:spacing w:val="9"/>
          <w:sz w:val="24"/>
          <w:szCs w:val="24"/>
        </w:rPr>
        <w:t xml:space="preserve"> </w:t>
      </w:r>
      <w:r w:rsidRPr="004B3772">
        <w:rPr>
          <w:rFonts w:ascii="Times New Roman" w:hAnsi="Times New Roman" w:cs="Times New Roman"/>
          <w:sz w:val="24"/>
          <w:szCs w:val="24"/>
        </w:rPr>
        <w:t>t</w:t>
      </w:r>
      <w:r w:rsidRPr="004B3772">
        <w:rPr>
          <w:rFonts w:ascii="Times New Roman" w:hAnsi="Times New Roman" w:cs="Times New Roman"/>
          <w:spacing w:val="-1"/>
          <w:sz w:val="24"/>
          <w:szCs w:val="24"/>
        </w:rPr>
        <w:t>h</w:t>
      </w:r>
      <w:r w:rsidRPr="004B3772">
        <w:rPr>
          <w:rFonts w:ascii="Times New Roman" w:hAnsi="Times New Roman" w:cs="Times New Roman"/>
          <w:sz w:val="24"/>
          <w:szCs w:val="24"/>
        </w:rPr>
        <w:t>e</w:t>
      </w:r>
      <w:r w:rsidRPr="004B3772">
        <w:rPr>
          <w:rFonts w:ascii="Times New Roman" w:hAnsi="Times New Roman" w:cs="Times New Roman"/>
          <w:spacing w:val="5"/>
          <w:sz w:val="24"/>
          <w:szCs w:val="24"/>
        </w:rPr>
        <w:t xml:space="preserve"> </w:t>
      </w:r>
      <w:r w:rsidRPr="004B3772">
        <w:rPr>
          <w:rFonts w:ascii="Times New Roman" w:hAnsi="Times New Roman" w:cs="Times New Roman"/>
          <w:spacing w:val="2"/>
          <w:sz w:val="24"/>
          <w:szCs w:val="24"/>
        </w:rPr>
        <w:t>i</w:t>
      </w:r>
      <w:r w:rsidRPr="004B3772">
        <w:rPr>
          <w:rFonts w:ascii="Times New Roman" w:hAnsi="Times New Roman" w:cs="Times New Roman"/>
          <w:spacing w:val="-1"/>
          <w:sz w:val="24"/>
          <w:szCs w:val="24"/>
        </w:rPr>
        <w:t>ns</w:t>
      </w:r>
      <w:r w:rsidRPr="004B3772">
        <w:rPr>
          <w:rFonts w:ascii="Times New Roman" w:hAnsi="Times New Roman" w:cs="Times New Roman"/>
          <w:sz w:val="24"/>
          <w:szCs w:val="24"/>
        </w:rPr>
        <w:t>t</w:t>
      </w:r>
      <w:r w:rsidRPr="004B3772">
        <w:rPr>
          <w:rFonts w:ascii="Times New Roman" w:hAnsi="Times New Roman" w:cs="Times New Roman"/>
          <w:spacing w:val="2"/>
          <w:sz w:val="24"/>
          <w:szCs w:val="24"/>
        </w:rPr>
        <w:t>a</w:t>
      </w:r>
      <w:r w:rsidRPr="004B3772">
        <w:rPr>
          <w:rFonts w:ascii="Times New Roman" w:hAnsi="Times New Roman" w:cs="Times New Roman"/>
          <w:sz w:val="24"/>
          <w:szCs w:val="24"/>
        </w:rPr>
        <w:t>llati</w:t>
      </w:r>
      <w:r w:rsidRPr="004B3772">
        <w:rPr>
          <w:rFonts w:ascii="Times New Roman" w:hAnsi="Times New Roman" w:cs="Times New Roman"/>
          <w:spacing w:val="1"/>
          <w:sz w:val="24"/>
          <w:szCs w:val="24"/>
        </w:rPr>
        <w:t>o</w:t>
      </w:r>
      <w:r w:rsidRPr="004B3772">
        <w:rPr>
          <w:rFonts w:ascii="Times New Roman" w:hAnsi="Times New Roman" w:cs="Times New Roman"/>
          <w:spacing w:val="-1"/>
          <w:sz w:val="24"/>
          <w:szCs w:val="24"/>
        </w:rPr>
        <w:t>n</w:t>
      </w:r>
      <w:r w:rsidRPr="004B3772">
        <w:rPr>
          <w:rFonts w:ascii="Times New Roman" w:hAnsi="Times New Roman" w:cs="Times New Roman"/>
          <w:sz w:val="24"/>
          <w:szCs w:val="24"/>
        </w:rPr>
        <w:t>,</w:t>
      </w:r>
      <w:r w:rsidRPr="004B3772">
        <w:rPr>
          <w:rFonts w:ascii="Times New Roman" w:hAnsi="Times New Roman" w:cs="Times New Roman"/>
          <w:spacing w:val="1"/>
          <w:sz w:val="24"/>
          <w:szCs w:val="24"/>
        </w:rPr>
        <w:t xml:space="preserve"> </w:t>
      </w:r>
      <w:r w:rsidRPr="004B3772">
        <w:rPr>
          <w:rFonts w:ascii="Times New Roman" w:hAnsi="Times New Roman" w:cs="Times New Roman"/>
          <w:spacing w:val="-1"/>
          <w:sz w:val="24"/>
          <w:szCs w:val="24"/>
        </w:rPr>
        <w:t>s</w:t>
      </w:r>
      <w:r w:rsidRPr="004B3772">
        <w:rPr>
          <w:rFonts w:ascii="Times New Roman" w:hAnsi="Times New Roman" w:cs="Times New Roman"/>
          <w:spacing w:val="1"/>
          <w:sz w:val="24"/>
          <w:szCs w:val="24"/>
        </w:rPr>
        <w:t>o</w:t>
      </w:r>
      <w:r w:rsidRPr="004B3772">
        <w:rPr>
          <w:rFonts w:ascii="Times New Roman" w:hAnsi="Times New Roman" w:cs="Times New Roman"/>
          <w:spacing w:val="-1"/>
          <w:sz w:val="24"/>
          <w:szCs w:val="24"/>
        </w:rPr>
        <w:t>u</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ce</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1"/>
          <w:sz w:val="24"/>
          <w:szCs w:val="24"/>
        </w:rPr>
        <w:t>o</w:t>
      </w:r>
      <w:r w:rsidRPr="004B3772">
        <w:rPr>
          <w:rFonts w:ascii="Times New Roman" w:hAnsi="Times New Roman" w:cs="Times New Roman"/>
          <w:sz w:val="24"/>
          <w:szCs w:val="24"/>
        </w:rPr>
        <w:t>r</w:t>
      </w:r>
      <w:r w:rsidRPr="004B3772">
        <w:rPr>
          <w:rFonts w:ascii="Times New Roman" w:hAnsi="Times New Roman" w:cs="Times New Roman"/>
          <w:spacing w:val="6"/>
          <w:sz w:val="24"/>
          <w:szCs w:val="24"/>
        </w:rPr>
        <w:t xml:space="preserve"> </w:t>
      </w:r>
      <w:r w:rsidRPr="004B3772">
        <w:rPr>
          <w:rFonts w:ascii="Times New Roman" w:hAnsi="Times New Roman" w:cs="Times New Roman"/>
          <w:spacing w:val="1"/>
          <w:sz w:val="24"/>
          <w:szCs w:val="24"/>
        </w:rPr>
        <w:t>pr</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c</w:t>
      </w:r>
      <w:r w:rsidRPr="004B3772">
        <w:rPr>
          <w:rFonts w:ascii="Times New Roman" w:hAnsi="Times New Roman" w:cs="Times New Roman"/>
          <w:sz w:val="24"/>
          <w:szCs w:val="24"/>
        </w:rPr>
        <w:t>tice,</w:t>
      </w:r>
      <w:r w:rsidRPr="004B3772">
        <w:rPr>
          <w:rFonts w:ascii="Times New Roman" w:hAnsi="Times New Roman" w:cs="Times New Roman"/>
          <w:spacing w:val="4"/>
          <w:sz w:val="24"/>
          <w:szCs w:val="24"/>
        </w:rPr>
        <w:t xml:space="preserve"> </w:t>
      </w:r>
      <w:r w:rsidRPr="004B3772">
        <w:rPr>
          <w:rFonts w:ascii="Times New Roman" w:hAnsi="Times New Roman" w:cs="Times New Roman"/>
          <w:spacing w:val="-2"/>
          <w:sz w:val="24"/>
          <w:szCs w:val="24"/>
        </w:rPr>
        <w:t>w</w:t>
      </w:r>
      <w:r w:rsidRPr="004B3772">
        <w:rPr>
          <w:rFonts w:ascii="Times New Roman" w:hAnsi="Times New Roman" w:cs="Times New Roman"/>
          <w:spacing w:val="-1"/>
          <w:sz w:val="24"/>
          <w:szCs w:val="24"/>
        </w:rPr>
        <w:t>h</w:t>
      </w:r>
      <w:r w:rsidRPr="004B3772">
        <w:rPr>
          <w:rFonts w:ascii="Times New Roman" w:hAnsi="Times New Roman" w:cs="Times New Roman"/>
          <w:sz w:val="24"/>
          <w:szCs w:val="24"/>
        </w:rPr>
        <w:t>i</w:t>
      </w:r>
      <w:r w:rsidRPr="004B3772">
        <w:rPr>
          <w:rFonts w:ascii="Times New Roman" w:hAnsi="Times New Roman" w:cs="Times New Roman"/>
          <w:spacing w:val="2"/>
          <w:sz w:val="24"/>
          <w:szCs w:val="24"/>
        </w:rPr>
        <w:t>c</w:t>
      </w:r>
      <w:r w:rsidRPr="004B3772">
        <w:rPr>
          <w:rFonts w:ascii="Times New Roman" w:hAnsi="Times New Roman" w:cs="Times New Roman"/>
          <w:spacing w:val="-1"/>
          <w:sz w:val="24"/>
          <w:szCs w:val="24"/>
        </w:rPr>
        <w:t>h</w:t>
      </w:r>
      <w:r w:rsidRPr="004B3772">
        <w:rPr>
          <w:rFonts w:ascii="Times New Roman" w:hAnsi="Times New Roman" w:cs="Times New Roman"/>
          <w:sz w:val="24"/>
          <w:szCs w:val="24"/>
        </w:rPr>
        <w:t>,</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2"/>
          <w:sz w:val="24"/>
          <w:szCs w:val="24"/>
        </w:rPr>
        <w:t>i</w:t>
      </w:r>
      <w:r w:rsidRPr="004B3772">
        <w:rPr>
          <w:rFonts w:ascii="Times New Roman" w:hAnsi="Times New Roman" w:cs="Times New Roman"/>
          <w:sz w:val="24"/>
          <w:szCs w:val="24"/>
        </w:rPr>
        <w:t>f</w:t>
      </w:r>
      <w:r w:rsidRPr="004B3772">
        <w:rPr>
          <w:rFonts w:ascii="Times New Roman" w:hAnsi="Times New Roman" w:cs="Times New Roman"/>
          <w:spacing w:val="5"/>
          <w:sz w:val="24"/>
          <w:szCs w:val="24"/>
        </w:rPr>
        <w:t xml:space="preserve"> </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x</w:t>
      </w:r>
      <w:r w:rsidRPr="004B3772">
        <w:rPr>
          <w:rFonts w:ascii="Times New Roman" w:hAnsi="Times New Roman" w:cs="Times New Roman"/>
          <w:sz w:val="24"/>
          <w:szCs w:val="24"/>
        </w:rPr>
        <w:t>c</w:t>
      </w:r>
      <w:r w:rsidRPr="004B3772">
        <w:rPr>
          <w:rFonts w:ascii="Times New Roman" w:hAnsi="Times New Roman" w:cs="Times New Roman"/>
          <w:spacing w:val="1"/>
          <w:sz w:val="24"/>
          <w:szCs w:val="24"/>
        </w:rPr>
        <w:t>e</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d</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d</w:t>
      </w:r>
      <w:r w:rsidRPr="004B3772">
        <w:rPr>
          <w:rFonts w:ascii="Times New Roman" w:hAnsi="Times New Roman" w:cs="Times New Roman"/>
          <w:sz w:val="24"/>
          <w:szCs w:val="24"/>
        </w:rPr>
        <w:t xml:space="preserve">, </w:t>
      </w:r>
      <w:r w:rsidRPr="004B3772">
        <w:rPr>
          <w:rFonts w:ascii="Times New Roman" w:hAnsi="Times New Roman" w:cs="Times New Roman"/>
          <w:spacing w:val="2"/>
          <w:sz w:val="24"/>
          <w:szCs w:val="24"/>
        </w:rPr>
        <w:t>i</w:t>
      </w:r>
      <w:r w:rsidRPr="004B3772">
        <w:rPr>
          <w:rFonts w:ascii="Times New Roman" w:hAnsi="Times New Roman" w:cs="Times New Roman"/>
          <w:spacing w:val="-1"/>
          <w:sz w:val="24"/>
          <w:szCs w:val="24"/>
        </w:rPr>
        <w:t>n</w:t>
      </w:r>
      <w:r w:rsidRPr="004B3772">
        <w:rPr>
          <w:rFonts w:ascii="Times New Roman" w:hAnsi="Times New Roman" w:cs="Times New Roman"/>
          <w:spacing w:val="1"/>
          <w:sz w:val="24"/>
          <w:szCs w:val="24"/>
        </w:rPr>
        <w:t>d</w:t>
      </w:r>
      <w:r w:rsidRPr="004B3772">
        <w:rPr>
          <w:rFonts w:ascii="Times New Roman" w:hAnsi="Times New Roman" w:cs="Times New Roman"/>
          <w:sz w:val="24"/>
          <w:szCs w:val="24"/>
        </w:rPr>
        <w:t>icate clas</w:t>
      </w:r>
      <w:r w:rsidRPr="004B3772">
        <w:rPr>
          <w:rFonts w:ascii="Times New Roman" w:hAnsi="Times New Roman" w:cs="Times New Roman"/>
          <w:spacing w:val="-1"/>
          <w:sz w:val="24"/>
          <w:szCs w:val="24"/>
        </w:rPr>
        <w:t>s</w:t>
      </w:r>
      <w:r w:rsidRPr="004B3772">
        <w:rPr>
          <w:rFonts w:ascii="Times New Roman" w:hAnsi="Times New Roman" w:cs="Times New Roman"/>
          <w:spacing w:val="2"/>
          <w:sz w:val="24"/>
          <w:szCs w:val="24"/>
        </w:rPr>
        <w:t>i</w:t>
      </w:r>
      <w:r w:rsidRPr="004B3772">
        <w:rPr>
          <w:rFonts w:ascii="Times New Roman" w:hAnsi="Times New Roman" w:cs="Times New Roman"/>
          <w:spacing w:val="-2"/>
          <w:sz w:val="24"/>
          <w:szCs w:val="24"/>
        </w:rPr>
        <w:t>f</w:t>
      </w:r>
      <w:r w:rsidRPr="004B3772">
        <w:rPr>
          <w:rFonts w:ascii="Times New Roman" w:hAnsi="Times New Roman" w:cs="Times New Roman"/>
          <w:sz w:val="24"/>
          <w:szCs w:val="24"/>
        </w:rPr>
        <w:t>icati</w:t>
      </w:r>
      <w:r w:rsidRPr="004B3772">
        <w:rPr>
          <w:rFonts w:ascii="Times New Roman" w:hAnsi="Times New Roman" w:cs="Times New Roman"/>
          <w:spacing w:val="4"/>
          <w:sz w:val="24"/>
          <w:szCs w:val="24"/>
        </w:rPr>
        <w:t>o</w:t>
      </w:r>
      <w:r w:rsidRPr="004B3772">
        <w:rPr>
          <w:rFonts w:ascii="Times New Roman" w:hAnsi="Times New Roman" w:cs="Times New Roman"/>
          <w:sz w:val="24"/>
          <w:szCs w:val="24"/>
        </w:rPr>
        <w:t>n</w:t>
      </w:r>
      <w:r w:rsidRPr="004B3772">
        <w:rPr>
          <w:rFonts w:ascii="Times New Roman" w:hAnsi="Times New Roman" w:cs="Times New Roman"/>
          <w:spacing w:val="36"/>
          <w:sz w:val="24"/>
          <w:szCs w:val="24"/>
        </w:rPr>
        <w:t xml:space="preserve"> </w:t>
      </w:r>
      <w:r w:rsidRPr="004B3772">
        <w:rPr>
          <w:rFonts w:ascii="Times New Roman" w:hAnsi="Times New Roman" w:cs="Times New Roman"/>
          <w:sz w:val="24"/>
          <w:szCs w:val="24"/>
        </w:rPr>
        <w:t>at</w:t>
      </w:r>
      <w:r w:rsidRPr="004B3772">
        <w:rPr>
          <w:rFonts w:ascii="Times New Roman" w:hAnsi="Times New Roman" w:cs="Times New Roman"/>
          <w:spacing w:val="46"/>
          <w:sz w:val="24"/>
          <w:szCs w:val="24"/>
        </w:rPr>
        <w:t xml:space="preserve"> </w:t>
      </w:r>
      <w:r w:rsidRPr="004B3772">
        <w:rPr>
          <w:rFonts w:ascii="Times New Roman" w:hAnsi="Times New Roman" w:cs="Times New Roman"/>
          <w:sz w:val="24"/>
          <w:szCs w:val="24"/>
        </w:rPr>
        <w:t>t</w:t>
      </w:r>
      <w:r w:rsidRPr="004B3772">
        <w:rPr>
          <w:rFonts w:ascii="Times New Roman" w:hAnsi="Times New Roman" w:cs="Times New Roman"/>
          <w:spacing w:val="-1"/>
          <w:sz w:val="24"/>
          <w:szCs w:val="24"/>
        </w:rPr>
        <w:t>h</w:t>
      </w:r>
      <w:r w:rsidRPr="004B3772">
        <w:rPr>
          <w:rFonts w:ascii="Times New Roman" w:hAnsi="Times New Roman" w:cs="Times New Roman"/>
          <w:sz w:val="24"/>
          <w:szCs w:val="24"/>
        </w:rPr>
        <w:t>e</w:t>
      </w:r>
      <w:r w:rsidRPr="004B3772">
        <w:rPr>
          <w:rFonts w:ascii="Times New Roman" w:hAnsi="Times New Roman" w:cs="Times New Roman"/>
          <w:spacing w:val="46"/>
          <w:sz w:val="24"/>
          <w:szCs w:val="24"/>
        </w:rPr>
        <w:t xml:space="preserve"> </w:t>
      </w:r>
      <w:r w:rsidRPr="004B3772">
        <w:rPr>
          <w:rFonts w:ascii="Times New Roman" w:hAnsi="Times New Roman" w:cs="Times New Roman"/>
          <w:spacing w:val="1"/>
          <w:sz w:val="24"/>
          <w:szCs w:val="24"/>
        </w:rPr>
        <w:t>pr</w:t>
      </w:r>
      <w:r w:rsidRPr="004B3772">
        <w:rPr>
          <w:rFonts w:ascii="Times New Roman" w:hAnsi="Times New Roman" w:cs="Times New Roman"/>
          <w:sz w:val="24"/>
          <w:szCs w:val="24"/>
        </w:rPr>
        <w:t>esc</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i</w:t>
      </w:r>
      <w:r w:rsidRPr="004B3772">
        <w:rPr>
          <w:rFonts w:ascii="Times New Roman" w:hAnsi="Times New Roman" w:cs="Times New Roman"/>
          <w:spacing w:val="1"/>
          <w:sz w:val="24"/>
          <w:szCs w:val="24"/>
        </w:rPr>
        <w:t>b</w:t>
      </w:r>
      <w:r w:rsidRPr="004B3772">
        <w:rPr>
          <w:rFonts w:ascii="Times New Roman" w:hAnsi="Times New Roman" w:cs="Times New Roman"/>
          <w:sz w:val="24"/>
          <w:szCs w:val="24"/>
        </w:rPr>
        <w:t>ed</w:t>
      </w:r>
      <w:r w:rsidRPr="004B3772">
        <w:rPr>
          <w:rFonts w:ascii="Times New Roman" w:hAnsi="Times New Roman" w:cs="Times New Roman"/>
          <w:spacing w:val="41"/>
          <w:sz w:val="24"/>
          <w:szCs w:val="24"/>
        </w:rPr>
        <w:t xml:space="preserve"> </w:t>
      </w:r>
      <w:r w:rsidRPr="004B3772">
        <w:rPr>
          <w:rFonts w:ascii="Times New Roman" w:hAnsi="Times New Roman" w:cs="Times New Roman"/>
          <w:sz w:val="24"/>
          <w:szCs w:val="24"/>
        </w:rPr>
        <w:t>le</w:t>
      </w:r>
      <w:r w:rsidRPr="004B3772">
        <w:rPr>
          <w:rFonts w:ascii="Times New Roman" w:hAnsi="Times New Roman" w:cs="Times New Roman"/>
          <w:spacing w:val="-1"/>
          <w:sz w:val="24"/>
          <w:szCs w:val="24"/>
        </w:rPr>
        <w:t>v</w:t>
      </w:r>
      <w:r w:rsidR="002C45CC" w:rsidRPr="004B3772">
        <w:rPr>
          <w:rFonts w:ascii="Times New Roman" w:hAnsi="Times New Roman" w:cs="Times New Roman"/>
          <w:sz w:val="24"/>
          <w:szCs w:val="24"/>
        </w:rPr>
        <w:t>el;</w:t>
      </w:r>
    </w:p>
    <w:p w14:paraId="586408FF" w14:textId="77777777" w:rsidR="00451F1D" w:rsidRPr="004B3772" w:rsidRDefault="00451F1D" w:rsidP="00451F1D">
      <w:pPr>
        <w:spacing w:after="0"/>
        <w:jc w:val="both"/>
        <w:rPr>
          <w:rFonts w:ascii="Times New Roman" w:hAnsi="Times New Roman" w:cs="Times New Roman"/>
          <w:sz w:val="24"/>
          <w:szCs w:val="24"/>
        </w:rPr>
      </w:pPr>
    </w:p>
    <w:p w14:paraId="10B9FCC0" w14:textId="61A37552" w:rsidR="00451F1D" w:rsidRPr="004B3772" w:rsidRDefault="00451F1D" w:rsidP="00451F1D">
      <w:pPr>
        <w:spacing w:after="0"/>
        <w:jc w:val="both"/>
        <w:rPr>
          <w:rFonts w:ascii="Times New Roman" w:hAnsi="Times New Roman" w:cs="Times New Roman"/>
          <w:sz w:val="24"/>
          <w:szCs w:val="24"/>
        </w:rPr>
      </w:pPr>
      <w:r w:rsidRPr="004B3772">
        <w:rPr>
          <w:rFonts w:ascii="Times New Roman" w:hAnsi="Times New Roman" w:cs="Times New Roman"/>
          <w:sz w:val="24"/>
          <w:szCs w:val="24"/>
        </w:rPr>
        <w:t>“</w:t>
      </w:r>
      <w:proofErr w:type="gramStart"/>
      <w:r w:rsidRPr="004B3772">
        <w:rPr>
          <w:rFonts w:ascii="Times New Roman" w:hAnsi="Times New Roman" w:cs="Times New Roman"/>
          <w:sz w:val="24"/>
          <w:szCs w:val="24"/>
        </w:rPr>
        <w:t>e</w:t>
      </w:r>
      <w:r w:rsidRPr="004B3772">
        <w:rPr>
          <w:rFonts w:ascii="Times New Roman" w:hAnsi="Times New Roman" w:cs="Times New Roman"/>
          <w:spacing w:val="1"/>
          <w:sz w:val="24"/>
          <w:szCs w:val="24"/>
        </w:rPr>
        <w:t>m</w:t>
      </w:r>
      <w:r w:rsidRPr="004B3772">
        <w:rPr>
          <w:rFonts w:ascii="Times New Roman" w:hAnsi="Times New Roman" w:cs="Times New Roman"/>
          <w:spacing w:val="-2"/>
          <w:sz w:val="24"/>
          <w:szCs w:val="24"/>
        </w:rPr>
        <w:t>e</w:t>
      </w:r>
      <w:r w:rsidRPr="004B3772">
        <w:rPr>
          <w:rFonts w:ascii="Times New Roman" w:hAnsi="Times New Roman" w:cs="Times New Roman"/>
          <w:sz w:val="24"/>
          <w:szCs w:val="24"/>
        </w:rPr>
        <w:t>rgen</w:t>
      </w:r>
      <w:r w:rsidRPr="004B3772">
        <w:rPr>
          <w:rFonts w:ascii="Times New Roman" w:hAnsi="Times New Roman" w:cs="Times New Roman"/>
          <w:spacing w:val="-2"/>
          <w:sz w:val="24"/>
          <w:szCs w:val="24"/>
        </w:rPr>
        <w:t>c</w:t>
      </w:r>
      <w:r w:rsidRPr="004B3772">
        <w:rPr>
          <w:rFonts w:ascii="Times New Roman" w:hAnsi="Times New Roman" w:cs="Times New Roman"/>
          <w:sz w:val="24"/>
          <w:szCs w:val="24"/>
        </w:rPr>
        <w:t>y</w:t>
      </w:r>
      <w:proofErr w:type="gramEnd"/>
      <w:r w:rsidRPr="004B3772">
        <w:rPr>
          <w:rFonts w:ascii="Times New Roman" w:hAnsi="Times New Roman" w:cs="Times New Roman"/>
          <w:sz w:val="24"/>
          <w:szCs w:val="24"/>
        </w:rPr>
        <w:t xml:space="preserve"> c</w:t>
      </w:r>
      <w:r w:rsidRPr="004B3772">
        <w:rPr>
          <w:rFonts w:ascii="Times New Roman" w:hAnsi="Times New Roman" w:cs="Times New Roman"/>
          <w:spacing w:val="-1"/>
          <w:sz w:val="24"/>
          <w:szCs w:val="24"/>
        </w:rPr>
        <w:t>l</w:t>
      </w:r>
      <w:r w:rsidRPr="004B3772">
        <w:rPr>
          <w:rFonts w:ascii="Times New Roman" w:hAnsi="Times New Roman" w:cs="Times New Roman"/>
          <w:sz w:val="24"/>
          <w:szCs w:val="24"/>
        </w:rPr>
        <w:t>as</w:t>
      </w:r>
      <w:r w:rsidRPr="004B3772">
        <w:rPr>
          <w:rFonts w:ascii="Times New Roman" w:hAnsi="Times New Roman" w:cs="Times New Roman"/>
          <w:spacing w:val="-1"/>
          <w:sz w:val="24"/>
          <w:szCs w:val="24"/>
        </w:rPr>
        <w:t>si</w:t>
      </w:r>
      <w:r w:rsidRPr="004B3772">
        <w:rPr>
          <w:rFonts w:ascii="Times New Roman" w:hAnsi="Times New Roman" w:cs="Times New Roman"/>
          <w:spacing w:val="1"/>
          <w:sz w:val="24"/>
          <w:szCs w:val="24"/>
        </w:rPr>
        <w:t>fi</w:t>
      </w:r>
      <w:r w:rsidRPr="004B3772">
        <w:rPr>
          <w:rFonts w:ascii="Times New Roman" w:hAnsi="Times New Roman" w:cs="Times New Roman"/>
          <w:sz w:val="24"/>
          <w:szCs w:val="24"/>
        </w:rPr>
        <w:t>c</w:t>
      </w:r>
      <w:r w:rsidRPr="004B3772">
        <w:rPr>
          <w:rFonts w:ascii="Times New Roman" w:hAnsi="Times New Roman" w:cs="Times New Roman"/>
          <w:spacing w:val="-2"/>
          <w:sz w:val="24"/>
          <w:szCs w:val="24"/>
        </w:rPr>
        <w:t>a</w:t>
      </w:r>
      <w:r w:rsidRPr="004B3772">
        <w:rPr>
          <w:rFonts w:ascii="Times New Roman" w:hAnsi="Times New Roman" w:cs="Times New Roman"/>
          <w:spacing w:val="1"/>
          <w:sz w:val="24"/>
          <w:szCs w:val="24"/>
        </w:rPr>
        <w:t>ti</w:t>
      </w:r>
      <w:r w:rsidRPr="004B3772">
        <w:rPr>
          <w:rFonts w:ascii="Times New Roman" w:hAnsi="Times New Roman" w:cs="Times New Roman"/>
          <w:sz w:val="24"/>
          <w:szCs w:val="24"/>
        </w:rPr>
        <w:t>on” means the</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2"/>
          <w:sz w:val="24"/>
          <w:szCs w:val="24"/>
        </w:rPr>
        <w:t>p</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o</w:t>
      </w:r>
      <w:r w:rsidRPr="004B3772">
        <w:rPr>
          <w:rFonts w:ascii="Times New Roman" w:hAnsi="Times New Roman" w:cs="Times New Roman"/>
          <w:spacing w:val="-2"/>
          <w:sz w:val="24"/>
          <w:szCs w:val="24"/>
        </w:rPr>
        <w:t>c</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s</w:t>
      </w:r>
      <w:r w:rsidRPr="004B3772">
        <w:rPr>
          <w:rFonts w:ascii="Times New Roman" w:hAnsi="Times New Roman" w:cs="Times New Roman"/>
          <w:sz w:val="24"/>
          <w:szCs w:val="24"/>
        </w:rPr>
        <w:t>s</w:t>
      </w:r>
      <w:r w:rsidRPr="004B3772">
        <w:rPr>
          <w:rFonts w:ascii="Times New Roman" w:hAnsi="Times New Roman" w:cs="Times New Roman"/>
          <w:spacing w:val="3"/>
          <w:sz w:val="24"/>
          <w:szCs w:val="24"/>
        </w:rPr>
        <w:t xml:space="preserve"> </w:t>
      </w:r>
      <w:r w:rsidR="00F363A6" w:rsidRPr="004B3772">
        <w:rPr>
          <w:rFonts w:ascii="Times New Roman" w:hAnsi="Times New Roman" w:cs="Times New Roman"/>
          <w:spacing w:val="-1"/>
          <w:sz w:val="24"/>
          <w:szCs w:val="24"/>
        </w:rPr>
        <w:t>by which</w:t>
      </w:r>
      <w:r w:rsidRPr="004B3772">
        <w:rPr>
          <w:rFonts w:ascii="Times New Roman" w:hAnsi="Times New Roman" w:cs="Times New Roman"/>
          <w:sz w:val="24"/>
          <w:szCs w:val="24"/>
        </w:rPr>
        <w:t xml:space="preserve"> an</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2"/>
          <w:sz w:val="24"/>
          <w:szCs w:val="24"/>
        </w:rPr>
        <w:t>authorised</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o</w:t>
      </w:r>
      <w:r w:rsidRPr="004B3772">
        <w:rPr>
          <w:rFonts w:ascii="Times New Roman" w:hAnsi="Times New Roman" w:cs="Times New Roman"/>
          <w:spacing w:val="-2"/>
          <w:sz w:val="24"/>
          <w:szCs w:val="24"/>
        </w:rPr>
        <w:t>f</w:t>
      </w:r>
      <w:r w:rsidRPr="004B3772">
        <w:rPr>
          <w:rFonts w:ascii="Times New Roman" w:hAnsi="Times New Roman" w:cs="Times New Roman"/>
          <w:spacing w:val="1"/>
          <w:sz w:val="24"/>
          <w:szCs w:val="24"/>
        </w:rPr>
        <w:t>fi</w:t>
      </w:r>
      <w:r w:rsidRPr="004B3772">
        <w:rPr>
          <w:rFonts w:ascii="Times New Roman" w:hAnsi="Times New Roman" w:cs="Times New Roman"/>
          <w:spacing w:val="-2"/>
          <w:sz w:val="24"/>
          <w:szCs w:val="24"/>
        </w:rPr>
        <w:t>c</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a</w:t>
      </w:r>
      <w:r w:rsidRPr="004B3772">
        <w:rPr>
          <w:rFonts w:ascii="Times New Roman" w:hAnsi="Times New Roman" w:cs="Times New Roman"/>
          <w:sz w:val="24"/>
          <w:szCs w:val="24"/>
        </w:rPr>
        <w:t>l</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c</w:t>
      </w:r>
      <w:r w:rsidRPr="004B3772">
        <w:rPr>
          <w:rFonts w:ascii="Times New Roman" w:hAnsi="Times New Roman" w:cs="Times New Roman"/>
          <w:spacing w:val="-1"/>
          <w:sz w:val="24"/>
          <w:szCs w:val="24"/>
        </w:rPr>
        <w:t>l</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s</w:t>
      </w:r>
      <w:r w:rsidRPr="004B3772">
        <w:rPr>
          <w:rFonts w:ascii="Times New Roman" w:hAnsi="Times New Roman" w:cs="Times New Roman"/>
          <w:spacing w:val="-2"/>
          <w:sz w:val="24"/>
          <w:szCs w:val="24"/>
        </w:rPr>
        <w:t>s</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f</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e</w:t>
      </w:r>
      <w:r w:rsidRPr="004B3772">
        <w:rPr>
          <w:rFonts w:ascii="Times New Roman" w:hAnsi="Times New Roman" w:cs="Times New Roman"/>
          <w:sz w:val="24"/>
          <w:szCs w:val="24"/>
        </w:rPr>
        <w:t>s an</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e</w:t>
      </w:r>
      <w:r w:rsidRPr="004B3772">
        <w:rPr>
          <w:rFonts w:ascii="Times New Roman" w:hAnsi="Times New Roman" w:cs="Times New Roman"/>
          <w:spacing w:val="-3"/>
          <w:sz w:val="24"/>
          <w:szCs w:val="24"/>
        </w:rPr>
        <w:t>m</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r</w:t>
      </w:r>
      <w:r w:rsidRPr="004B3772">
        <w:rPr>
          <w:rFonts w:ascii="Times New Roman" w:hAnsi="Times New Roman" w:cs="Times New Roman"/>
          <w:spacing w:val="-2"/>
          <w:sz w:val="24"/>
          <w:szCs w:val="24"/>
        </w:rPr>
        <w:t>g</w:t>
      </w:r>
      <w:r w:rsidRPr="004B3772">
        <w:rPr>
          <w:rFonts w:ascii="Times New Roman" w:hAnsi="Times New Roman" w:cs="Times New Roman"/>
          <w:sz w:val="24"/>
          <w:szCs w:val="24"/>
        </w:rPr>
        <w:t xml:space="preserve">ency </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n</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o</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der</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o dec</w:t>
      </w:r>
      <w:r w:rsidRPr="004B3772">
        <w:rPr>
          <w:rFonts w:ascii="Times New Roman" w:hAnsi="Times New Roman" w:cs="Times New Roman"/>
          <w:spacing w:val="1"/>
          <w:sz w:val="24"/>
          <w:szCs w:val="24"/>
        </w:rPr>
        <w:t>l</w:t>
      </w:r>
      <w:r w:rsidRPr="004B3772">
        <w:rPr>
          <w:rFonts w:ascii="Times New Roman" w:hAnsi="Times New Roman" w:cs="Times New Roman"/>
          <w:spacing w:val="-2"/>
          <w:sz w:val="24"/>
          <w:szCs w:val="24"/>
        </w:rPr>
        <w:t>a</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e</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he app</w:t>
      </w:r>
      <w:r w:rsidRPr="004B3772">
        <w:rPr>
          <w:rFonts w:ascii="Times New Roman" w:hAnsi="Times New Roman" w:cs="Times New Roman"/>
          <w:spacing w:val="-1"/>
          <w:sz w:val="24"/>
          <w:szCs w:val="24"/>
        </w:rPr>
        <w:t>l</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ca</w:t>
      </w:r>
      <w:r w:rsidRPr="004B3772">
        <w:rPr>
          <w:rFonts w:ascii="Times New Roman" w:hAnsi="Times New Roman" w:cs="Times New Roman"/>
          <w:spacing w:val="-2"/>
          <w:sz w:val="24"/>
          <w:szCs w:val="24"/>
        </w:rPr>
        <w:t>b</w:t>
      </w:r>
      <w:r w:rsidRPr="004B3772">
        <w:rPr>
          <w:rFonts w:ascii="Times New Roman" w:hAnsi="Times New Roman" w:cs="Times New Roman"/>
          <w:spacing w:val="1"/>
          <w:sz w:val="24"/>
          <w:szCs w:val="24"/>
        </w:rPr>
        <w:t>l</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e</w:t>
      </w:r>
      <w:r w:rsidRPr="004B3772">
        <w:rPr>
          <w:rFonts w:ascii="Times New Roman" w:hAnsi="Times New Roman" w:cs="Times New Roman"/>
          <w:spacing w:val="-3"/>
          <w:sz w:val="24"/>
          <w:szCs w:val="24"/>
        </w:rPr>
        <w:t>m</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r</w:t>
      </w:r>
      <w:r w:rsidRPr="004B3772">
        <w:rPr>
          <w:rFonts w:ascii="Times New Roman" w:hAnsi="Times New Roman" w:cs="Times New Roman"/>
          <w:spacing w:val="-2"/>
          <w:sz w:val="24"/>
          <w:szCs w:val="24"/>
        </w:rPr>
        <w:t>g</w:t>
      </w:r>
      <w:r w:rsidRPr="004B3772">
        <w:rPr>
          <w:rFonts w:ascii="Times New Roman" w:hAnsi="Times New Roman" w:cs="Times New Roman"/>
          <w:sz w:val="24"/>
          <w:szCs w:val="24"/>
        </w:rPr>
        <w:t>ency</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c</w:t>
      </w:r>
      <w:r w:rsidRPr="004B3772">
        <w:rPr>
          <w:rFonts w:ascii="Times New Roman" w:hAnsi="Times New Roman" w:cs="Times New Roman"/>
          <w:spacing w:val="1"/>
          <w:sz w:val="24"/>
          <w:szCs w:val="24"/>
        </w:rPr>
        <w:t>l</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s</w:t>
      </w:r>
      <w:r w:rsidRPr="004B3772">
        <w:rPr>
          <w:rFonts w:ascii="Times New Roman" w:hAnsi="Times New Roman" w:cs="Times New Roman"/>
          <w:spacing w:val="-2"/>
          <w:sz w:val="24"/>
          <w:szCs w:val="24"/>
        </w:rPr>
        <w:t>s</w:t>
      </w:r>
      <w:r w:rsidR="00F363A6" w:rsidRPr="004B3772">
        <w:rPr>
          <w:rFonts w:ascii="Times New Roman" w:hAnsi="Times New Roman" w:cs="Times New Roman"/>
          <w:sz w:val="24"/>
          <w:szCs w:val="24"/>
        </w:rPr>
        <w:t>;</w:t>
      </w:r>
    </w:p>
    <w:p w14:paraId="4A220A9F" w14:textId="77777777" w:rsidR="00451F1D" w:rsidRPr="004B3772" w:rsidRDefault="00451F1D" w:rsidP="00451F1D">
      <w:pPr>
        <w:spacing w:after="0"/>
        <w:jc w:val="both"/>
        <w:rPr>
          <w:rFonts w:ascii="Times New Roman" w:hAnsi="Times New Roman" w:cs="Times New Roman"/>
          <w:sz w:val="24"/>
          <w:szCs w:val="24"/>
        </w:rPr>
      </w:pPr>
    </w:p>
    <w:p w14:paraId="16FE4A6F" w14:textId="4A731BF5" w:rsidR="00451F1D" w:rsidRPr="004B3772" w:rsidRDefault="00451F1D" w:rsidP="00451F1D">
      <w:pPr>
        <w:spacing w:after="0"/>
        <w:jc w:val="both"/>
        <w:rPr>
          <w:rFonts w:ascii="Times New Roman" w:hAnsi="Times New Roman" w:cs="Times New Roman"/>
          <w:sz w:val="24"/>
          <w:szCs w:val="24"/>
        </w:rPr>
      </w:pPr>
      <w:r w:rsidRPr="004B3772">
        <w:rPr>
          <w:rFonts w:ascii="Times New Roman" w:hAnsi="Times New Roman" w:cs="Times New Roman"/>
          <w:sz w:val="24"/>
          <w:szCs w:val="24"/>
        </w:rPr>
        <w:t>“</w:t>
      </w:r>
      <w:proofErr w:type="gramStart"/>
      <w:r w:rsidRPr="004B3772">
        <w:rPr>
          <w:rFonts w:ascii="Times New Roman" w:hAnsi="Times New Roman" w:cs="Times New Roman"/>
          <w:sz w:val="24"/>
          <w:szCs w:val="24"/>
        </w:rPr>
        <w:t>e</w:t>
      </w:r>
      <w:r w:rsidRPr="004B3772">
        <w:rPr>
          <w:rFonts w:ascii="Times New Roman" w:hAnsi="Times New Roman" w:cs="Times New Roman"/>
          <w:spacing w:val="1"/>
          <w:sz w:val="24"/>
          <w:szCs w:val="24"/>
        </w:rPr>
        <w:t>m</w:t>
      </w:r>
      <w:r w:rsidRPr="004B3772">
        <w:rPr>
          <w:rFonts w:ascii="Times New Roman" w:hAnsi="Times New Roman" w:cs="Times New Roman"/>
          <w:spacing w:val="-2"/>
          <w:sz w:val="24"/>
          <w:szCs w:val="24"/>
        </w:rPr>
        <w:t>e</w:t>
      </w:r>
      <w:r w:rsidRPr="004B3772">
        <w:rPr>
          <w:rFonts w:ascii="Times New Roman" w:hAnsi="Times New Roman" w:cs="Times New Roman"/>
          <w:sz w:val="24"/>
          <w:szCs w:val="24"/>
        </w:rPr>
        <w:t>rgen</w:t>
      </w:r>
      <w:r w:rsidRPr="004B3772">
        <w:rPr>
          <w:rFonts w:ascii="Times New Roman" w:hAnsi="Times New Roman" w:cs="Times New Roman"/>
          <w:spacing w:val="-2"/>
          <w:sz w:val="24"/>
          <w:szCs w:val="24"/>
        </w:rPr>
        <w:t>c</w:t>
      </w:r>
      <w:r w:rsidRPr="004B3772">
        <w:rPr>
          <w:rFonts w:ascii="Times New Roman" w:hAnsi="Times New Roman" w:cs="Times New Roman"/>
          <w:sz w:val="24"/>
          <w:szCs w:val="24"/>
        </w:rPr>
        <w:t>y</w:t>
      </w:r>
      <w:proofErr w:type="gramEnd"/>
      <w:r w:rsidRPr="004B3772">
        <w:rPr>
          <w:rFonts w:ascii="Times New Roman" w:hAnsi="Times New Roman" w:cs="Times New Roman"/>
          <w:sz w:val="24"/>
          <w:szCs w:val="24"/>
        </w:rPr>
        <w:t xml:space="preserve"> e</w:t>
      </w:r>
      <w:r w:rsidRPr="004B3772">
        <w:rPr>
          <w:rFonts w:ascii="Times New Roman" w:hAnsi="Times New Roman" w:cs="Times New Roman"/>
          <w:spacing w:val="-2"/>
          <w:sz w:val="24"/>
          <w:szCs w:val="24"/>
        </w:rPr>
        <w:t>x</w:t>
      </w:r>
      <w:r w:rsidRPr="004B3772">
        <w:rPr>
          <w:rFonts w:ascii="Times New Roman" w:hAnsi="Times New Roman" w:cs="Times New Roman"/>
          <w:sz w:val="24"/>
          <w:szCs w:val="24"/>
        </w:rPr>
        <w:t>posure</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s</w:t>
      </w:r>
      <w:r w:rsidRPr="004B3772">
        <w:rPr>
          <w:rFonts w:ascii="Times New Roman" w:hAnsi="Times New Roman" w:cs="Times New Roman"/>
          <w:spacing w:val="-1"/>
          <w:sz w:val="24"/>
          <w:szCs w:val="24"/>
        </w:rPr>
        <w:t>i</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u</w:t>
      </w:r>
      <w:r w:rsidRPr="004B3772">
        <w:rPr>
          <w:rFonts w:ascii="Times New Roman" w:hAnsi="Times New Roman" w:cs="Times New Roman"/>
          <w:spacing w:val="-3"/>
          <w:sz w:val="24"/>
          <w:szCs w:val="24"/>
        </w:rPr>
        <w:t>a</w:t>
      </w:r>
      <w:r w:rsidRPr="004B3772">
        <w:rPr>
          <w:rFonts w:ascii="Times New Roman" w:hAnsi="Times New Roman" w:cs="Times New Roman"/>
          <w:spacing w:val="1"/>
          <w:sz w:val="24"/>
          <w:szCs w:val="24"/>
        </w:rPr>
        <w:t>ti</w:t>
      </w:r>
      <w:r w:rsidRPr="004B3772">
        <w:rPr>
          <w:rFonts w:ascii="Times New Roman" w:hAnsi="Times New Roman" w:cs="Times New Roman"/>
          <w:sz w:val="24"/>
          <w:szCs w:val="24"/>
        </w:rPr>
        <w:t>o</w:t>
      </w:r>
      <w:r w:rsidR="00F363A6" w:rsidRPr="004B3772">
        <w:rPr>
          <w:rFonts w:ascii="Times New Roman" w:hAnsi="Times New Roman" w:cs="Times New Roman"/>
          <w:spacing w:val="1"/>
          <w:sz w:val="24"/>
          <w:szCs w:val="24"/>
        </w:rPr>
        <w:t>n” means</w:t>
      </w:r>
      <w:r w:rsidRPr="004B3772">
        <w:rPr>
          <w:rFonts w:ascii="Times New Roman" w:hAnsi="Times New Roman" w:cs="Times New Roman"/>
          <w:spacing w:val="5"/>
          <w:sz w:val="24"/>
          <w:szCs w:val="24"/>
        </w:rPr>
        <w:t xml:space="preserve"> </w:t>
      </w:r>
      <w:r w:rsidRPr="004B3772">
        <w:rPr>
          <w:rFonts w:ascii="Times New Roman" w:hAnsi="Times New Roman" w:cs="Times New Roman"/>
          <w:sz w:val="24"/>
          <w:szCs w:val="24"/>
        </w:rPr>
        <w:t>a</w:t>
      </w:r>
      <w:r w:rsidRPr="004B3772">
        <w:rPr>
          <w:rFonts w:ascii="Times New Roman" w:hAnsi="Times New Roman" w:cs="Times New Roman"/>
          <w:spacing w:val="8"/>
          <w:sz w:val="24"/>
          <w:szCs w:val="24"/>
        </w:rPr>
        <w:t xml:space="preserve"> </w:t>
      </w:r>
      <w:r w:rsidRPr="004B3772">
        <w:rPr>
          <w:rFonts w:ascii="Times New Roman" w:hAnsi="Times New Roman" w:cs="Times New Roman"/>
          <w:spacing w:val="-2"/>
          <w:sz w:val="24"/>
          <w:szCs w:val="24"/>
        </w:rPr>
        <w:t>s</w:t>
      </w:r>
      <w:r w:rsidRPr="004B3772">
        <w:rPr>
          <w:rFonts w:ascii="Times New Roman" w:hAnsi="Times New Roman" w:cs="Times New Roman"/>
          <w:spacing w:val="1"/>
          <w:sz w:val="24"/>
          <w:szCs w:val="24"/>
        </w:rPr>
        <w:t>i</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ua</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on</w:t>
      </w:r>
      <w:r w:rsidRPr="004B3772">
        <w:rPr>
          <w:rFonts w:ascii="Times New Roman" w:hAnsi="Times New Roman" w:cs="Times New Roman"/>
          <w:spacing w:val="5"/>
          <w:sz w:val="24"/>
          <w:szCs w:val="24"/>
        </w:rPr>
        <w:t xml:space="preserve"> </w:t>
      </w:r>
      <w:r w:rsidRPr="004B3772">
        <w:rPr>
          <w:rFonts w:ascii="Times New Roman" w:hAnsi="Times New Roman" w:cs="Times New Roman"/>
          <w:spacing w:val="-2"/>
          <w:sz w:val="24"/>
          <w:szCs w:val="24"/>
        </w:rPr>
        <w:t>o</w:t>
      </w:r>
      <w:r w:rsidRPr="004B3772">
        <w:rPr>
          <w:rFonts w:ascii="Times New Roman" w:hAnsi="Times New Roman" w:cs="Times New Roman"/>
          <w:sz w:val="24"/>
          <w:szCs w:val="24"/>
        </w:rPr>
        <w:t>f</w:t>
      </w:r>
      <w:r w:rsidRPr="004B3772">
        <w:rPr>
          <w:rFonts w:ascii="Times New Roman" w:hAnsi="Times New Roman" w:cs="Times New Roman"/>
          <w:spacing w:val="5"/>
          <w:sz w:val="24"/>
          <w:szCs w:val="24"/>
        </w:rPr>
        <w:t xml:space="preserve"> </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xp</w:t>
      </w:r>
      <w:r w:rsidRPr="004B3772">
        <w:rPr>
          <w:rFonts w:ascii="Times New Roman" w:hAnsi="Times New Roman" w:cs="Times New Roman"/>
          <w:sz w:val="24"/>
          <w:szCs w:val="24"/>
        </w:rPr>
        <w:t>osu</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e</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h</w:t>
      </w:r>
      <w:r w:rsidRPr="004B3772">
        <w:rPr>
          <w:rFonts w:ascii="Times New Roman" w:hAnsi="Times New Roman" w:cs="Times New Roman"/>
          <w:spacing w:val="-2"/>
          <w:sz w:val="24"/>
          <w:szCs w:val="24"/>
        </w:rPr>
        <w:t>a</w:t>
      </w:r>
      <w:r w:rsidRPr="004B3772">
        <w:rPr>
          <w:rFonts w:ascii="Times New Roman" w:hAnsi="Times New Roman" w:cs="Times New Roman"/>
          <w:sz w:val="24"/>
          <w:szCs w:val="24"/>
        </w:rPr>
        <w:t>t</w:t>
      </w:r>
      <w:r w:rsidRPr="004B3772">
        <w:rPr>
          <w:rFonts w:ascii="Times New Roman" w:hAnsi="Times New Roman" w:cs="Times New Roman"/>
          <w:spacing w:val="6"/>
          <w:sz w:val="24"/>
          <w:szCs w:val="24"/>
        </w:rPr>
        <w:t xml:space="preserve"> </w:t>
      </w:r>
      <w:r w:rsidRPr="004B3772">
        <w:rPr>
          <w:rFonts w:ascii="Times New Roman" w:hAnsi="Times New Roman" w:cs="Times New Roman"/>
          <w:spacing w:val="-2"/>
          <w:sz w:val="24"/>
          <w:szCs w:val="24"/>
        </w:rPr>
        <w:t>a</w:t>
      </w:r>
      <w:r w:rsidRPr="004B3772">
        <w:rPr>
          <w:rFonts w:ascii="Times New Roman" w:hAnsi="Times New Roman" w:cs="Times New Roman"/>
          <w:spacing w:val="1"/>
          <w:sz w:val="24"/>
          <w:szCs w:val="24"/>
        </w:rPr>
        <w:t>r</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s</w:t>
      </w:r>
      <w:r w:rsidRPr="004B3772">
        <w:rPr>
          <w:rFonts w:ascii="Times New Roman" w:hAnsi="Times New Roman" w:cs="Times New Roman"/>
          <w:spacing w:val="1"/>
          <w:sz w:val="24"/>
          <w:szCs w:val="24"/>
        </w:rPr>
        <w:t>e</w:t>
      </w:r>
      <w:r w:rsidRPr="004B3772">
        <w:rPr>
          <w:rFonts w:ascii="Times New Roman" w:hAnsi="Times New Roman" w:cs="Times New Roman"/>
          <w:sz w:val="24"/>
          <w:szCs w:val="24"/>
        </w:rPr>
        <w:t>s</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as</w:t>
      </w:r>
      <w:r w:rsidRPr="004B3772">
        <w:rPr>
          <w:rFonts w:ascii="Times New Roman" w:hAnsi="Times New Roman" w:cs="Times New Roman"/>
          <w:spacing w:val="5"/>
          <w:sz w:val="24"/>
          <w:szCs w:val="24"/>
        </w:rPr>
        <w:t xml:space="preserve"> </w:t>
      </w:r>
      <w:r w:rsidRPr="004B3772">
        <w:rPr>
          <w:rFonts w:ascii="Times New Roman" w:hAnsi="Times New Roman" w:cs="Times New Roman"/>
          <w:sz w:val="24"/>
          <w:szCs w:val="24"/>
        </w:rPr>
        <w:t>a</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s</w:t>
      </w:r>
      <w:r w:rsidRPr="004B3772">
        <w:rPr>
          <w:rFonts w:ascii="Times New Roman" w:hAnsi="Times New Roman" w:cs="Times New Roman"/>
          <w:sz w:val="24"/>
          <w:szCs w:val="24"/>
        </w:rPr>
        <w:t>u</w:t>
      </w:r>
      <w:r w:rsidRPr="004B3772">
        <w:rPr>
          <w:rFonts w:ascii="Times New Roman" w:hAnsi="Times New Roman" w:cs="Times New Roman"/>
          <w:spacing w:val="-1"/>
          <w:sz w:val="24"/>
          <w:szCs w:val="24"/>
        </w:rPr>
        <w:t>l</w:t>
      </w:r>
      <w:r w:rsidRPr="004B3772">
        <w:rPr>
          <w:rFonts w:ascii="Times New Roman" w:hAnsi="Times New Roman" w:cs="Times New Roman"/>
          <w:sz w:val="24"/>
          <w:szCs w:val="24"/>
        </w:rPr>
        <w:t>t</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of</w:t>
      </w:r>
      <w:r w:rsidRPr="004B3772">
        <w:rPr>
          <w:rFonts w:ascii="Times New Roman" w:hAnsi="Times New Roman" w:cs="Times New Roman"/>
          <w:spacing w:val="5"/>
          <w:sz w:val="24"/>
          <w:szCs w:val="24"/>
        </w:rPr>
        <w:t xml:space="preserve"> </w:t>
      </w:r>
      <w:r w:rsidRPr="004B3772">
        <w:rPr>
          <w:rFonts w:ascii="Times New Roman" w:hAnsi="Times New Roman" w:cs="Times New Roman"/>
          <w:sz w:val="24"/>
          <w:szCs w:val="24"/>
        </w:rPr>
        <w:t>an</w:t>
      </w:r>
      <w:r w:rsidRPr="004B3772">
        <w:rPr>
          <w:rFonts w:ascii="Times New Roman" w:hAnsi="Times New Roman" w:cs="Times New Roman"/>
          <w:spacing w:val="9"/>
          <w:sz w:val="24"/>
          <w:szCs w:val="24"/>
        </w:rPr>
        <w:t xml:space="preserve"> </w:t>
      </w:r>
      <w:r w:rsidRPr="004B3772">
        <w:rPr>
          <w:rFonts w:ascii="Times New Roman" w:hAnsi="Times New Roman" w:cs="Times New Roman"/>
          <w:spacing w:val="-2"/>
          <w:sz w:val="24"/>
          <w:szCs w:val="24"/>
        </w:rPr>
        <w:t>a</w:t>
      </w:r>
      <w:r w:rsidRPr="004B3772">
        <w:rPr>
          <w:rFonts w:ascii="Times New Roman" w:hAnsi="Times New Roman" w:cs="Times New Roman"/>
          <w:sz w:val="24"/>
          <w:szCs w:val="24"/>
        </w:rPr>
        <w:t>c</w:t>
      </w:r>
      <w:r w:rsidRPr="004B3772">
        <w:rPr>
          <w:rFonts w:ascii="Times New Roman" w:hAnsi="Times New Roman" w:cs="Times New Roman"/>
          <w:spacing w:val="-2"/>
          <w:sz w:val="24"/>
          <w:szCs w:val="24"/>
        </w:rPr>
        <w:t>c</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de</w:t>
      </w:r>
      <w:r w:rsidRPr="004B3772">
        <w:rPr>
          <w:rFonts w:ascii="Times New Roman" w:hAnsi="Times New Roman" w:cs="Times New Roman"/>
          <w:spacing w:val="-2"/>
          <w:sz w:val="24"/>
          <w:szCs w:val="24"/>
        </w:rPr>
        <w:t>n</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 a</w:t>
      </w:r>
      <w:r w:rsidRPr="004B3772">
        <w:rPr>
          <w:rFonts w:ascii="Times New Roman" w:hAnsi="Times New Roman" w:cs="Times New Roman"/>
          <w:spacing w:val="2"/>
          <w:sz w:val="24"/>
          <w:szCs w:val="24"/>
        </w:rPr>
        <w:t xml:space="preserve"> </w:t>
      </w:r>
      <w:r w:rsidRPr="004B3772">
        <w:rPr>
          <w:rFonts w:ascii="Times New Roman" w:hAnsi="Times New Roman" w:cs="Times New Roman"/>
          <w:spacing w:val="-4"/>
          <w:sz w:val="24"/>
          <w:szCs w:val="24"/>
        </w:rPr>
        <w:t>m</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li</w:t>
      </w:r>
      <w:r w:rsidRPr="004B3772">
        <w:rPr>
          <w:rFonts w:ascii="Times New Roman" w:hAnsi="Times New Roman" w:cs="Times New Roman"/>
          <w:sz w:val="24"/>
          <w:szCs w:val="24"/>
        </w:rPr>
        <w:t>c</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o</w:t>
      </w:r>
      <w:r w:rsidRPr="004B3772">
        <w:rPr>
          <w:rFonts w:ascii="Times New Roman" w:hAnsi="Times New Roman" w:cs="Times New Roman"/>
          <w:sz w:val="24"/>
          <w:szCs w:val="24"/>
        </w:rPr>
        <w:t>us</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2"/>
          <w:sz w:val="24"/>
          <w:szCs w:val="24"/>
        </w:rPr>
        <w:t>a</w:t>
      </w:r>
      <w:r w:rsidRPr="004B3772">
        <w:rPr>
          <w:rFonts w:ascii="Times New Roman" w:hAnsi="Times New Roman" w:cs="Times New Roman"/>
          <w:sz w:val="24"/>
          <w:szCs w:val="24"/>
        </w:rPr>
        <w:t>c</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 or</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2"/>
          <w:sz w:val="24"/>
          <w:szCs w:val="24"/>
        </w:rPr>
        <w:t>a</w:t>
      </w:r>
      <w:r w:rsidRPr="004B3772">
        <w:rPr>
          <w:rFonts w:ascii="Times New Roman" w:hAnsi="Times New Roman" w:cs="Times New Roman"/>
          <w:sz w:val="24"/>
          <w:szCs w:val="24"/>
        </w:rPr>
        <w:t>ny o</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h</w:t>
      </w:r>
      <w:r w:rsidRPr="004B3772">
        <w:rPr>
          <w:rFonts w:ascii="Times New Roman" w:hAnsi="Times New Roman" w:cs="Times New Roman"/>
          <w:spacing w:val="-2"/>
          <w:sz w:val="24"/>
          <w:szCs w:val="24"/>
        </w:rPr>
        <w:t>e</w:t>
      </w:r>
      <w:r w:rsidRPr="004B3772">
        <w:rPr>
          <w:rFonts w:ascii="Times New Roman" w:hAnsi="Times New Roman" w:cs="Times New Roman"/>
          <w:sz w:val="24"/>
          <w:szCs w:val="24"/>
        </w:rPr>
        <w:t>r</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une</w:t>
      </w:r>
      <w:r w:rsidRPr="004B3772">
        <w:rPr>
          <w:rFonts w:ascii="Times New Roman" w:hAnsi="Times New Roman" w:cs="Times New Roman"/>
          <w:spacing w:val="-2"/>
          <w:sz w:val="24"/>
          <w:szCs w:val="24"/>
        </w:rPr>
        <w:t>x</w:t>
      </w:r>
      <w:r w:rsidRPr="004B3772">
        <w:rPr>
          <w:rFonts w:ascii="Times New Roman" w:hAnsi="Times New Roman" w:cs="Times New Roman"/>
          <w:sz w:val="24"/>
          <w:szCs w:val="24"/>
        </w:rPr>
        <w:t>pe</w:t>
      </w:r>
      <w:r w:rsidRPr="004B3772">
        <w:rPr>
          <w:rFonts w:ascii="Times New Roman" w:hAnsi="Times New Roman" w:cs="Times New Roman"/>
          <w:spacing w:val="-2"/>
          <w:sz w:val="24"/>
          <w:szCs w:val="24"/>
        </w:rPr>
        <w:t>c</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ed e</w:t>
      </w:r>
      <w:r w:rsidRPr="004B3772">
        <w:rPr>
          <w:rFonts w:ascii="Times New Roman" w:hAnsi="Times New Roman" w:cs="Times New Roman"/>
          <w:spacing w:val="-2"/>
          <w:sz w:val="24"/>
          <w:szCs w:val="24"/>
        </w:rPr>
        <w:t>v</w:t>
      </w:r>
      <w:r w:rsidRPr="004B3772">
        <w:rPr>
          <w:rFonts w:ascii="Times New Roman" w:hAnsi="Times New Roman" w:cs="Times New Roman"/>
          <w:sz w:val="24"/>
          <w:szCs w:val="24"/>
        </w:rPr>
        <w:t>e</w:t>
      </w:r>
      <w:r w:rsidRPr="004B3772">
        <w:rPr>
          <w:rFonts w:ascii="Times New Roman" w:hAnsi="Times New Roman" w:cs="Times New Roman"/>
          <w:spacing w:val="4"/>
          <w:sz w:val="24"/>
          <w:szCs w:val="24"/>
        </w:rPr>
        <w:t>n</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a</w:t>
      </w:r>
      <w:r w:rsidRPr="004B3772">
        <w:rPr>
          <w:rFonts w:ascii="Times New Roman" w:hAnsi="Times New Roman" w:cs="Times New Roman"/>
          <w:spacing w:val="-2"/>
          <w:sz w:val="24"/>
          <w:szCs w:val="24"/>
        </w:rPr>
        <w:t>n</w:t>
      </w:r>
      <w:r w:rsidRPr="004B3772">
        <w:rPr>
          <w:rFonts w:ascii="Times New Roman" w:hAnsi="Times New Roman" w:cs="Times New Roman"/>
          <w:sz w:val="24"/>
          <w:szCs w:val="24"/>
        </w:rPr>
        <w:t>d</w:t>
      </w:r>
      <w:r w:rsidRPr="004B3772">
        <w:rPr>
          <w:rFonts w:ascii="Times New Roman" w:hAnsi="Times New Roman" w:cs="Times New Roman"/>
          <w:spacing w:val="2"/>
          <w:sz w:val="24"/>
          <w:szCs w:val="24"/>
        </w:rPr>
        <w:t xml:space="preserve"> </w:t>
      </w:r>
      <w:r w:rsidRPr="004B3772">
        <w:rPr>
          <w:rFonts w:ascii="Times New Roman" w:hAnsi="Times New Roman" w:cs="Times New Roman"/>
          <w:spacing w:val="1"/>
          <w:sz w:val="24"/>
          <w:szCs w:val="24"/>
        </w:rPr>
        <w:t>r</w:t>
      </w:r>
      <w:r w:rsidRPr="004B3772">
        <w:rPr>
          <w:rFonts w:ascii="Times New Roman" w:hAnsi="Times New Roman" w:cs="Times New Roman"/>
          <w:spacing w:val="-2"/>
          <w:sz w:val="24"/>
          <w:szCs w:val="24"/>
        </w:rPr>
        <w:t>eq</w:t>
      </w:r>
      <w:r w:rsidRPr="004B3772">
        <w:rPr>
          <w:rFonts w:ascii="Times New Roman" w:hAnsi="Times New Roman" w:cs="Times New Roman"/>
          <w:sz w:val="24"/>
          <w:szCs w:val="24"/>
        </w:rPr>
        <w:t>u</w:t>
      </w:r>
      <w:r w:rsidRPr="004B3772">
        <w:rPr>
          <w:rFonts w:ascii="Times New Roman" w:hAnsi="Times New Roman" w:cs="Times New Roman"/>
          <w:spacing w:val="1"/>
          <w:sz w:val="24"/>
          <w:szCs w:val="24"/>
        </w:rPr>
        <w:t>ir</w:t>
      </w:r>
      <w:r w:rsidRPr="004B3772">
        <w:rPr>
          <w:rFonts w:ascii="Times New Roman" w:hAnsi="Times New Roman" w:cs="Times New Roman"/>
          <w:spacing w:val="-2"/>
          <w:sz w:val="24"/>
          <w:szCs w:val="24"/>
        </w:rPr>
        <w:t>e</w:t>
      </w:r>
      <w:r w:rsidRPr="004B3772">
        <w:rPr>
          <w:rFonts w:ascii="Times New Roman" w:hAnsi="Times New Roman" w:cs="Times New Roman"/>
          <w:sz w:val="24"/>
          <w:szCs w:val="24"/>
        </w:rPr>
        <w:t>s</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2"/>
          <w:sz w:val="24"/>
          <w:szCs w:val="24"/>
        </w:rPr>
        <w:t>p</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o</w:t>
      </w:r>
      <w:r w:rsidRPr="004B3772">
        <w:rPr>
          <w:rFonts w:ascii="Times New Roman" w:hAnsi="Times New Roman" w:cs="Times New Roman"/>
          <w:spacing w:val="-4"/>
          <w:sz w:val="24"/>
          <w:szCs w:val="24"/>
        </w:rPr>
        <w:t>m</w:t>
      </w:r>
      <w:r w:rsidRPr="004B3772">
        <w:rPr>
          <w:rFonts w:ascii="Times New Roman" w:hAnsi="Times New Roman" w:cs="Times New Roman"/>
          <w:sz w:val="24"/>
          <w:szCs w:val="24"/>
        </w:rPr>
        <w:t>pt</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ac</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 xml:space="preserve">on </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n</w:t>
      </w:r>
      <w:r w:rsidRPr="004B3772">
        <w:rPr>
          <w:rFonts w:ascii="Times New Roman" w:hAnsi="Times New Roman" w:cs="Times New Roman"/>
          <w:spacing w:val="2"/>
          <w:sz w:val="24"/>
          <w:szCs w:val="24"/>
        </w:rPr>
        <w:t xml:space="preserve"> </w:t>
      </w:r>
      <w:r w:rsidRPr="004B3772">
        <w:rPr>
          <w:rFonts w:ascii="Times New Roman" w:hAnsi="Times New Roman" w:cs="Times New Roman"/>
          <w:spacing w:val="-2"/>
          <w:sz w:val="24"/>
          <w:szCs w:val="24"/>
        </w:rPr>
        <w:t>o</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d</w:t>
      </w:r>
      <w:r w:rsidRPr="004B3772">
        <w:rPr>
          <w:rFonts w:ascii="Times New Roman" w:hAnsi="Times New Roman" w:cs="Times New Roman"/>
          <w:spacing w:val="-2"/>
          <w:sz w:val="24"/>
          <w:szCs w:val="24"/>
        </w:rPr>
        <w:t>e</w:t>
      </w:r>
      <w:r w:rsidRPr="004B3772">
        <w:rPr>
          <w:rFonts w:ascii="Times New Roman" w:hAnsi="Times New Roman" w:cs="Times New Roman"/>
          <w:sz w:val="24"/>
          <w:szCs w:val="24"/>
        </w:rPr>
        <w:t>r</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o a</w:t>
      </w:r>
      <w:r w:rsidRPr="004B3772">
        <w:rPr>
          <w:rFonts w:ascii="Times New Roman" w:hAnsi="Times New Roman" w:cs="Times New Roman"/>
          <w:spacing w:val="-2"/>
          <w:sz w:val="24"/>
          <w:szCs w:val="24"/>
        </w:rPr>
        <w:t>v</w:t>
      </w:r>
      <w:r w:rsidRPr="004B3772">
        <w:rPr>
          <w:rFonts w:ascii="Times New Roman" w:hAnsi="Times New Roman" w:cs="Times New Roman"/>
          <w:sz w:val="24"/>
          <w:szCs w:val="24"/>
        </w:rPr>
        <w:t>o</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d</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or</w:t>
      </w:r>
      <w:r w:rsidRPr="004B3772">
        <w:rPr>
          <w:rFonts w:ascii="Times New Roman" w:hAnsi="Times New Roman" w:cs="Times New Roman"/>
          <w:spacing w:val="1"/>
          <w:sz w:val="24"/>
          <w:szCs w:val="24"/>
        </w:rPr>
        <w:t xml:space="preserve"> r</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d</w:t>
      </w:r>
      <w:r w:rsidRPr="004B3772">
        <w:rPr>
          <w:rFonts w:ascii="Times New Roman" w:hAnsi="Times New Roman" w:cs="Times New Roman"/>
          <w:sz w:val="24"/>
          <w:szCs w:val="24"/>
        </w:rPr>
        <w:t>uce ad</w:t>
      </w:r>
      <w:r w:rsidRPr="004B3772">
        <w:rPr>
          <w:rFonts w:ascii="Times New Roman" w:hAnsi="Times New Roman" w:cs="Times New Roman"/>
          <w:spacing w:val="-2"/>
          <w:sz w:val="24"/>
          <w:szCs w:val="24"/>
        </w:rPr>
        <w:t>v</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se</w:t>
      </w:r>
      <w:r w:rsidRPr="004B3772">
        <w:rPr>
          <w:rFonts w:ascii="Times New Roman" w:hAnsi="Times New Roman" w:cs="Times New Roman"/>
          <w:spacing w:val="1"/>
          <w:sz w:val="24"/>
          <w:szCs w:val="24"/>
        </w:rPr>
        <w:t xml:space="preserve"> </w:t>
      </w:r>
      <w:r w:rsidRPr="004B3772">
        <w:rPr>
          <w:rFonts w:ascii="Times New Roman" w:hAnsi="Times New Roman" w:cs="Times New Roman"/>
          <w:spacing w:val="-2"/>
          <w:sz w:val="24"/>
          <w:szCs w:val="24"/>
        </w:rPr>
        <w:t>c</w:t>
      </w:r>
      <w:r w:rsidRPr="004B3772">
        <w:rPr>
          <w:rFonts w:ascii="Times New Roman" w:hAnsi="Times New Roman" w:cs="Times New Roman"/>
          <w:sz w:val="24"/>
          <w:szCs w:val="24"/>
        </w:rPr>
        <w:t>ons</w:t>
      </w:r>
      <w:r w:rsidRPr="004B3772">
        <w:rPr>
          <w:rFonts w:ascii="Times New Roman" w:hAnsi="Times New Roman" w:cs="Times New Roman"/>
          <w:spacing w:val="-2"/>
          <w:sz w:val="24"/>
          <w:szCs w:val="24"/>
        </w:rPr>
        <w:t>e</w:t>
      </w:r>
      <w:r w:rsidRPr="004B3772">
        <w:rPr>
          <w:rFonts w:ascii="Times New Roman" w:hAnsi="Times New Roman" w:cs="Times New Roman"/>
          <w:sz w:val="24"/>
          <w:szCs w:val="24"/>
        </w:rPr>
        <w:t>que</w:t>
      </w:r>
      <w:r w:rsidRPr="004B3772">
        <w:rPr>
          <w:rFonts w:ascii="Times New Roman" w:hAnsi="Times New Roman" w:cs="Times New Roman"/>
          <w:spacing w:val="-2"/>
          <w:sz w:val="24"/>
          <w:szCs w:val="24"/>
        </w:rPr>
        <w:t>n</w:t>
      </w:r>
      <w:r w:rsidR="00F363A6" w:rsidRPr="004B3772">
        <w:rPr>
          <w:rFonts w:ascii="Times New Roman" w:hAnsi="Times New Roman" w:cs="Times New Roman"/>
          <w:sz w:val="24"/>
          <w:szCs w:val="24"/>
        </w:rPr>
        <w:t>ces;</w:t>
      </w:r>
    </w:p>
    <w:p w14:paraId="347A418B" w14:textId="77777777" w:rsidR="00451F1D" w:rsidRPr="004B3772" w:rsidRDefault="00451F1D" w:rsidP="00451F1D">
      <w:pPr>
        <w:spacing w:after="0"/>
        <w:jc w:val="both"/>
        <w:rPr>
          <w:rFonts w:ascii="Times New Roman" w:hAnsi="Times New Roman" w:cs="Times New Roman"/>
          <w:sz w:val="24"/>
          <w:szCs w:val="24"/>
        </w:rPr>
      </w:pPr>
    </w:p>
    <w:p w14:paraId="51313455" w14:textId="787BB00A" w:rsidR="00451F1D" w:rsidRPr="004B3772" w:rsidRDefault="00451F1D" w:rsidP="00451F1D">
      <w:pPr>
        <w:spacing w:after="0"/>
        <w:jc w:val="both"/>
        <w:rPr>
          <w:rFonts w:ascii="Times New Roman" w:hAnsi="Times New Roman" w:cs="Times New Roman"/>
          <w:sz w:val="24"/>
          <w:szCs w:val="24"/>
        </w:rPr>
      </w:pPr>
      <w:r w:rsidRPr="004B3772">
        <w:rPr>
          <w:rFonts w:ascii="Times New Roman" w:hAnsi="Times New Roman" w:cs="Times New Roman"/>
          <w:sz w:val="24"/>
          <w:szCs w:val="24"/>
        </w:rPr>
        <w:t>“</w:t>
      </w:r>
      <w:proofErr w:type="gramStart"/>
      <w:r w:rsidRPr="004B3772">
        <w:rPr>
          <w:rFonts w:ascii="Times New Roman" w:hAnsi="Times New Roman" w:cs="Times New Roman"/>
          <w:sz w:val="24"/>
          <w:szCs w:val="24"/>
        </w:rPr>
        <w:t>e</w:t>
      </w:r>
      <w:r w:rsidRPr="004B3772">
        <w:rPr>
          <w:rFonts w:ascii="Times New Roman" w:hAnsi="Times New Roman" w:cs="Times New Roman"/>
          <w:spacing w:val="1"/>
          <w:sz w:val="24"/>
          <w:szCs w:val="24"/>
        </w:rPr>
        <w:t>m</w:t>
      </w:r>
      <w:r w:rsidRPr="004B3772">
        <w:rPr>
          <w:rFonts w:ascii="Times New Roman" w:hAnsi="Times New Roman" w:cs="Times New Roman"/>
          <w:spacing w:val="-2"/>
          <w:sz w:val="24"/>
          <w:szCs w:val="24"/>
        </w:rPr>
        <w:t>e</w:t>
      </w:r>
      <w:r w:rsidRPr="004B3772">
        <w:rPr>
          <w:rFonts w:ascii="Times New Roman" w:hAnsi="Times New Roman" w:cs="Times New Roman"/>
          <w:sz w:val="24"/>
          <w:szCs w:val="24"/>
        </w:rPr>
        <w:t>rgen</w:t>
      </w:r>
      <w:r w:rsidRPr="004B3772">
        <w:rPr>
          <w:rFonts w:ascii="Times New Roman" w:hAnsi="Times New Roman" w:cs="Times New Roman"/>
          <w:spacing w:val="-2"/>
          <w:sz w:val="24"/>
          <w:szCs w:val="24"/>
        </w:rPr>
        <w:t>c</w:t>
      </w:r>
      <w:r w:rsidRPr="004B3772">
        <w:rPr>
          <w:rFonts w:ascii="Times New Roman" w:hAnsi="Times New Roman" w:cs="Times New Roman"/>
          <w:sz w:val="24"/>
          <w:szCs w:val="24"/>
        </w:rPr>
        <w:t>y</w:t>
      </w:r>
      <w:proofErr w:type="gramEnd"/>
      <w:r w:rsidRPr="004B3772">
        <w:rPr>
          <w:rFonts w:ascii="Times New Roman" w:hAnsi="Times New Roman" w:cs="Times New Roman"/>
          <w:sz w:val="24"/>
          <w:szCs w:val="24"/>
        </w:rPr>
        <w:t xml:space="preserve"> pla</w:t>
      </w:r>
      <w:r w:rsidRPr="004B3772">
        <w:rPr>
          <w:rFonts w:ascii="Times New Roman" w:hAnsi="Times New Roman" w:cs="Times New Roman"/>
          <w:spacing w:val="1"/>
          <w:sz w:val="24"/>
          <w:szCs w:val="24"/>
        </w:rPr>
        <w:t>n” means a</w:t>
      </w:r>
      <w:r w:rsidRPr="004B3772">
        <w:rPr>
          <w:rFonts w:ascii="Times New Roman" w:hAnsi="Times New Roman" w:cs="Times New Roman"/>
          <w:spacing w:val="47"/>
          <w:sz w:val="24"/>
          <w:szCs w:val="24"/>
        </w:rPr>
        <w:t xml:space="preserve"> </w:t>
      </w:r>
      <w:r w:rsidRPr="004B3772">
        <w:rPr>
          <w:rFonts w:ascii="Times New Roman" w:hAnsi="Times New Roman" w:cs="Times New Roman"/>
          <w:sz w:val="24"/>
          <w:szCs w:val="24"/>
        </w:rPr>
        <w:t>de</w:t>
      </w:r>
      <w:r w:rsidRPr="004B3772">
        <w:rPr>
          <w:rFonts w:ascii="Times New Roman" w:hAnsi="Times New Roman" w:cs="Times New Roman"/>
          <w:spacing w:val="1"/>
          <w:sz w:val="24"/>
          <w:szCs w:val="24"/>
        </w:rPr>
        <w:t>s</w:t>
      </w:r>
      <w:r w:rsidRPr="004B3772">
        <w:rPr>
          <w:rFonts w:ascii="Times New Roman" w:hAnsi="Times New Roman" w:cs="Times New Roman"/>
          <w:sz w:val="24"/>
          <w:szCs w:val="24"/>
        </w:rPr>
        <w:t>c</w:t>
      </w:r>
      <w:r w:rsidRPr="004B3772">
        <w:rPr>
          <w:rFonts w:ascii="Times New Roman" w:hAnsi="Times New Roman" w:cs="Times New Roman"/>
          <w:spacing w:val="-1"/>
          <w:sz w:val="24"/>
          <w:szCs w:val="24"/>
        </w:rPr>
        <w:t>r</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p</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on</w:t>
      </w:r>
      <w:r w:rsidRPr="004B3772">
        <w:rPr>
          <w:rFonts w:ascii="Times New Roman" w:hAnsi="Times New Roman" w:cs="Times New Roman"/>
          <w:spacing w:val="48"/>
          <w:sz w:val="24"/>
          <w:szCs w:val="24"/>
        </w:rPr>
        <w:t xml:space="preserve"> </w:t>
      </w:r>
      <w:r w:rsidRPr="004B3772">
        <w:rPr>
          <w:rFonts w:ascii="Times New Roman" w:hAnsi="Times New Roman" w:cs="Times New Roman"/>
          <w:sz w:val="24"/>
          <w:szCs w:val="24"/>
        </w:rPr>
        <w:t>of</w:t>
      </w:r>
      <w:r w:rsidRPr="004B3772">
        <w:rPr>
          <w:rFonts w:ascii="Times New Roman" w:hAnsi="Times New Roman" w:cs="Times New Roman"/>
          <w:spacing w:val="47"/>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he</w:t>
      </w:r>
      <w:r w:rsidRPr="004B3772">
        <w:rPr>
          <w:rFonts w:ascii="Times New Roman" w:hAnsi="Times New Roman" w:cs="Times New Roman"/>
          <w:spacing w:val="49"/>
          <w:sz w:val="24"/>
          <w:szCs w:val="24"/>
        </w:rPr>
        <w:t xml:space="preserve"> </w:t>
      </w:r>
      <w:r w:rsidRPr="004B3772">
        <w:rPr>
          <w:rFonts w:ascii="Times New Roman" w:hAnsi="Times New Roman" w:cs="Times New Roman"/>
          <w:sz w:val="24"/>
          <w:szCs w:val="24"/>
        </w:rPr>
        <w:t>o</w:t>
      </w:r>
      <w:r w:rsidRPr="004B3772">
        <w:rPr>
          <w:rFonts w:ascii="Times New Roman" w:hAnsi="Times New Roman" w:cs="Times New Roman"/>
          <w:spacing w:val="-2"/>
          <w:sz w:val="24"/>
          <w:szCs w:val="24"/>
        </w:rPr>
        <w:t>b</w:t>
      </w:r>
      <w:r w:rsidRPr="004B3772">
        <w:rPr>
          <w:rFonts w:ascii="Times New Roman" w:hAnsi="Times New Roman" w:cs="Times New Roman"/>
          <w:spacing w:val="1"/>
          <w:sz w:val="24"/>
          <w:szCs w:val="24"/>
        </w:rPr>
        <w:t>j</w:t>
      </w:r>
      <w:r w:rsidRPr="004B3772">
        <w:rPr>
          <w:rFonts w:ascii="Times New Roman" w:hAnsi="Times New Roman" w:cs="Times New Roman"/>
          <w:spacing w:val="-2"/>
          <w:sz w:val="24"/>
          <w:szCs w:val="24"/>
        </w:rPr>
        <w:t>e</w:t>
      </w:r>
      <w:r w:rsidRPr="004B3772">
        <w:rPr>
          <w:rFonts w:ascii="Times New Roman" w:hAnsi="Times New Roman" w:cs="Times New Roman"/>
          <w:sz w:val="24"/>
          <w:szCs w:val="24"/>
        </w:rPr>
        <w:t>c</w:t>
      </w:r>
      <w:r w:rsidRPr="004B3772">
        <w:rPr>
          <w:rFonts w:ascii="Times New Roman" w:hAnsi="Times New Roman" w:cs="Times New Roman"/>
          <w:spacing w:val="1"/>
          <w:sz w:val="24"/>
          <w:szCs w:val="24"/>
        </w:rPr>
        <w:t>ti</w:t>
      </w:r>
      <w:r w:rsidRPr="004B3772">
        <w:rPr>
          <w:rFonts w:ascii="Times New Roman" w:hAnsi="Times New Roman" w:cs="Times New Roman"/>
          <w:spacing w:val="-2"/>
          <w:sz w:val="24"/>
          <w:szCs w:val="24"/>
        </w:rPr>
        <w:t>v</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s</w:t>
      </w:r>
      <w:r w:rsidRPr="004B3772">
        <w:rPr>
          <w:rFonts w:ascii="Times New Roman" w:hAnsi="Times New Roman" w:cs="Times New Roman"/>
          <w:sz w:val="24"/>
          <w:szCs w:val="24"/>
        </w:rPr>
        <w:t>,</w:t>
      </w:r>
      <w:r w:rsidRPr="004B3772">
        <w:rPr>
          <w:rFonts w:ascii="Times New Roman" w:hAnsi="Times New Roman" w:cs="Times New Roman"/>
          <w:spacing w:val="48"/>
          <w:sz w:val="24"/>
          <w:szCs w:val="24"/>
        </w:rPr>
        <w:t xml:space="preserve"> </w:t>
      </w:r>
      <w:r w:rsidRPr="004B3772">
        <w:rPr>
          <w:rFonts w:ascii="Times New Roman" w:hAnsi="Times New Roman" w:cs="Times New Roman"/>
          <w:sz w:val="24"/>
          <w:szCs w:val="24"/>
        </w:rPr>
        <w:t>p</w:t>
      </w:r>
      <w:r w:rsidRPr="004B3772">
        <w:rPr>
          <w:rFonts w:ascii="Times New Roman" w:hAnsi="Times New Roman" w:cs="Times New Roman"/>
          <w:spacing w:val="-2"/>
          <w:sz w:val="24"/>
          <w:szCs w:val="24"/>
        </w:rPr>
        <w:t>o</w:t>
      </w:r>
      <w:r w:rsidRPr="004B3772">
        <w:rPr>
          <w:rFonts w:ascii="Times New Roman" w:hAnsi="Times New Roman" w:cs="Times New Roman"/>
          <w:spacing w:val="1"/>
          <w:sz w:val="24"/>
          <w:szCs w:val="24"/>
        </w:rPr>
        <w:t>l</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cy</w:t>
      </w:r>
      <w:r w:rsidRPr="004B3772">
        <w:rPr>
          <w:rFonts w:ascii="Times New Roman" w:hAnsi="Times New Roman" w:cs="Times New Roman"/>
          <w:spacing w:val="46"/>
          <w:sz w:val="24"/>
          <w:szCs w:val="24"/>
        </w:rPr>
        <w:t xml:space="preserve"> </w:t>
      </w:r>
      <w:r w:rsidRPr="004B3772">
        <w:rPr>
          <w:rFonts w:ascii="Times New Roman" w:hAnsi="Times New Roman" w:cs="Times New Roman"/>
          <w:sz w:val="24"/>
          <w:szCs w:val="24"/>
        </w:rPr>
        <w:t>and</w:t>
      </w:r>
      <w:r w:rsidRPr="004B3772">
        <w:rPr>
          <w:rFonts w:ascii="Times New Roman" w:hAnsi="Times New Roman" w:cs="Times New Roman"/>
          <w:spacing w:val="49"/>
          <w:sz w:val="24"/>
          <w:szCs w:val="24"/>
        </w:rPr>
        <w:t xml:space="preserve"> </w:t>
      </w:r>
      <w:r w:rsidRPr="004B3772">
        <w:rPr>
          <w:rFonts w:ascii="Times New Roman" w:hAnsi="Times New Roman" w:cs="Times New Roman"/>
          <w:sz w:val="24"/>
          <w:szCs w:val="24"/>
        </w:rPr>
        <w:t>conce</w:t>
      </w:r>
      <w:r w:rsidRPr="004B3772">
        <w:rPr>
          <w:rFonts w:ascii="Times New Roman" w:hAnsi="Times New Roman" w:cs="Times New Roman"/>
          <w:spacing w:val="-2"/>
          <w:sz w:val="24"/>
          <w:szCs w:val="24"/>
        </w:rPr>
        <w:t>p</w:t>
      </w:r>
      <w:r w:rsidRPr="004B3772">
        <w:rPr>
          <w:rFonts w:ascii="Times New Roman" w:hAnsi="Times New Roman" w:cs="Times New Roman"/>
          <w:sz w:val="24"/>
          <w:szCs w:val="24"/>
        </w:rPr>
        <w:t>t</w:t>
      </w:r>
      <w:r w:rsidRPr="004B3772">
        <w:rPr>
          <w:rFonts w:ascii="Times New Roman" w:hAnsi="Times New Roman" w:cs="Times New Roman"/>
          <w:spacing w:val="47"/>
          <w:sz w:val="24"/>
          <w:szCs w:val="24"/>
        </w:rPr>
        <w:t xml:space="preserve"> </w:t>
      </w:r>
      <w:r w:rsidRPr="004B3772">
        <w:rPr>
          <w:rFonts w:ascii="Times New Roman" w:hAnsi="Times New Roman" w:cs="Times New Roman"/>
          <w:sz w:val="24"/>
          <w:szCs w:val="24"/>
        </w:rPr>
        <w:t>of</w:t>
      </w:r>
      <w:r w:rsidRPr="004B3772">
        <w:rPr>
          <w:rFonts w:ascii="Times New Roman" w:hAnsi="Times New Roman" w:cs="Times New Roman"/>
          <w:spacing w:val="49"/>
          <w:sz w:val="24"/>
          <w:szCs w:val="24"/>
        </w:rPr>
        <w:t xml:space="preserve"> </w:t>
      </w:r>
      <w:r w:rsidRPr="004B3772">
        <w:rPr>
          <w:rFonts w:ascii="Times New Roman" w:hAnsi="Times New Roman" w:cs="Times New Roman"/>
          <w:sz w:val="24"/>
          <w:szCs w:val="24"/>
        </w:rPr>
        <w:t>ope</w:t>
      </w:r>
      <w:r w:rsidRPr="004B3772">
        <w:rPr>
          <w:rFonts w:ascii="Times New Roman" w:hAnsi="Times New Roman" w:cs="Times New Roman"/>
          <w:spacing w:val="1"/>
          <w:sz w:val="24"/>
          <w:szCs w:val="24"/>
        </w:rPr>
        <w:t>r</w:t>
      </w:r>
      <w:r w:rsidRPr="004B3772">
        <w:rPr>
          <w:rFonts w:ascii="Times New Roman" w:hAnsi="Times New Roman" w:cs="Times New Roman"/>
          <w:spacing w:val="-2"/>
          <w:sz w:val="24"/>
          <w:szCs w:val="24"/>
        </w:rPr>
        <w:t>a</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ons</w:t>
      </w:r>
      <w:r w:rsidRPr="004B3772">
        <w:rPr>
          <w:rFonts w:ascii="Times New Roman" w:hAnsi="Times New Roman" w:cs="Times New Roman"/>
          <w:spacing w:val="49"/>
          <w:sz w:val="24"/>
          <w:szCs w:val="24"/>
        </w:rPr>
        <w:t xml:space="preserve"> </w:t>
      </w:r>
      <w:r w:rsidRPr="004B3772">
        <w:rPr>
          <w:rFonts w:ascii="Times New Roman" w:hAnsi="Times New Roman" w:cs="Times New Roman"/>
          <w:spacing w:val="1"/>
          <w:sz w:val="24"/>
          <w:szCs w:val="24"/>
        </w:rPr>
        <w:t>f</w:t>
      </w:r>
      <w:r w:rsidRPr="004B3772">
        <w:rPr>
          <w:rFonts w:ascii="Times New Roman" w:hAnsi="Times New Roman" w:cs="Times New Roman"/>
          <w:spacing w:val="-2"/>
          <w:sz w:val="24"/>
          <w:szCs w:val="24"/>
        </w:rPr>
        <w:t>o</w:t>
      </w:r>
      <w:r w:rsidRPr="004B3772">
        <w:rPr>
          <w:rFonts w:ascii="Times New Roman" w:hAnsi="Times New Roman" w:cs="Times New Roman"/>
          <w:sz w:val="24"/>
          <w:szCs w:val="24"/>
        </w:rPr>
        <w:t>r the</w:t>
      </w:r>
      <w:r w:rsidRPr="004B3772">
        <w:rPr>
          <w:rFonts w:ascii="Times New Roman" w:hAnsi="Times New Roman" w:cs="Times New Roman"/>
          <w:spacing w:val="46"/>
          <w:sz w:val="24"/>
          <w:szCs w:val="24"/>
        </w:rPr>
        <w:t xml:space="preserve"> </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s</w:t>
      </w:r>
      <w:r w:rsidRPr="004B3772">
        <w:rPr>
          <w:rFonts w:ascii="Times New Roman" w:hAnsi="Times New Roman" w:cs="Times New Roman"/>
          <w:sz w:val="24"/>
          <w:szCs w:val="24"/>
        </w:rPr>
        <w:t>ponse</w:t>
      </w:r>
      <w:r w:rsidRPr="004B3772">
        <w:rPr>
          <w:rFonts w:ascii="Times New Roman" w:hAnsi="Times New Roman" w:cs="Times New Roman"/>
          <w:spacing w:val="49"/>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o</w:t>
      </w:r>
      <w:r w:rsidRPr="004B3772">
        <w:rPr>
          <w:rFonts w:ascii="Times New Roman" w:hAnsi="Times New Roman" w:cs="Times New Roman"/>
          <w:spacing w:val="48"/>
          <w:sz w:val="24"/>
          <w:szCs w:val="24"/>
        </w:rPr>
        <w:t xml:space="preserve"> </w:t>
      </w:r>
      <w:r w:rsidRPr="004B3772">
        <w:rPr>
          <w:rFonts w:ascii="Times New Roman" w:hAnsi="Times New Roman" w:cs="Times New Roman"/>
          <w:spacing w:val="-2"/>
          <w:sz w:val="24"/>
          <w:szCs w:val="24"/>
        </w:rPr>
        <w:t>a</w:t>
      </w:r>
      <w:r w:rsidRPr="004B3772">
        <w:rPr>
          <w:rFonts w:ascii="Times New Roman" w:hAnsi="Times New Roman" w:cs="Times New Roman"/>
          <w:sz w:val="24"/>
          <w:szCs w:val="24"/>
        </w:rPr>
        <w:t>n e</w:t>
      </w:r>
      <w:r w:rsidRPr="004B3772">
        <w:rPr>
          <w:rFonts w:ascii="Times New Roman" w:hAnsi="Times New Roman" w:cs="Times New Roman"/>
          <w:spacing w:val="-3"/>
          <w:sz w:val="24"/>
          <w:szCs w:val="24"/>
        </w:rPr>
        <w:t>m</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r</w:t>
      </w:r>
      <w:r w:rsidRPr="004B3772">
        <w:rPr>
          <w:rFonts w:ascii="Times New Roman" w:hAnsi="Times New Roman" w:cs="Times New Roman"/>
          <w:spacing w:val="-2"/>
          <w:sz w:val="24"/>
          <w:szCs w:val="24"/>
        </w:rPr>
        <w:t>g</w:t>
      </w:r>
      <w:r w:rsidRPr="004B3772">
        <w:rPr>
          <w:rFonts w:ascii="Times New Roman" w:hAnsi="Times New Roman" w:cs="Times New Roman"/>
          <w:sz w:val="24"/>
          <w:szCs w:val="24"/>
        </w:rPr>
        <w:t>ency and</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of</w:t>
      </w:r>
      <w:r w:rsidRPr="004B3772">
        <w:rPr>
          <w:rFonts w:ascii="Times New Roman" w:hAnsi="Times New Roman" w:cs="Times New Roman"/>
          <w:spacing w:val="4"/>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he</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2"/>
          <w:sz w:val="24"/>
          <w:szCs w:val="24"/>
        </w:rPr>
        <w:t>s</w:t>
      </w:r>
      <w:r w:rsidRPr="004B3772">
        <w:rPr>
          <w:rFonts w:ascii="Times New Roman" w:hAnsi="Times New Roman" w:cs="Times New Roman"/>
          <w:spacing w:val="1"/>
          <w:sz w:val="24"/>
          <w:szCs w:val="24"/>
        </w:rPr>
        <w:t>t</w:t>
      </w:r>
      <w:r w:rsidRPr="004B3772">
        <w:rPr>
          <w:rFonts w:ascii="Times New Roman" w:hAnsi="Times New Roman" w:cs="Times New Roman"/>
          <w:spacing w:val="-2"/>
          <w:sz w:val="24"/>
          <w:szCs w:val="24"/>
        </w:rPr>
        <w:t>r</w:t>
      </w:r>
      <w:r w:rsidRPr="004B3772">
        <w:rPr>
          <w:rFonts w:ascii="Times New Roman" w:hAnsi="Times New Roman" w:cs="Times New Roman"/>
          <w:sz w:val="24"/>
          <w:szCs w:val="24"/>
        </w:rPr>
        <w:t>uc</w:t>
      </w:r>
      <w:r w:rsidRPr="004B3772">
        <w:rPr>
          <w:rFonts w:ascii="Times New Roman" w:hAnsi="Times New Roman" w:cs="Times New Roman"/>
          <w:spacing w:val="1"/>
          <w:sz w:val="24"/>
          <w:szCs w:val="24"/>
        </w:rPr>
        <w:t>t</w:t>
      </w:r>
      <w:r w:rsidRPr="004B3772">
        <w:rPr>
          <w:rFonts w:ascii="Times New Roman" w:hAnsi="Times New Roman" w:cs="Times New Roman"/>
          <w:spacing w:val="-2"/>
          <w:sz w:val="24"/>
          <w:szCs w:val="24"/>
        </w:rPr>
        <w:t>u</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e,</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a</w:t>
      </w:r>
      <w:r w:rsidRPr="004B3772">
        <w:rPr>
          <w:rFonts w:ascii="Times New Roman" w:hAnsi="Times New Roman" w:cs="Times New Roman"/>
          <w:spacing w:val="-2"/>
          <w:sz w:val="24"/>
          <w:szCs w:val="24"/>
        </w:rPr>
        <w:t>u</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h</w:t>
      </w:r>
      <w:r w:rsidRPr="004B3772">
        <w:rPr>
          <w:rFonts w:ascii="Times New Roman" w:hAnsi="Times New Roman" w:cs="Times New Roman"/>
          <w:spacing w:val="-2"/>
          <w:sz w:val="24"/>
          <w:szCs w:val="24"/>
        </w:rPr>
        <w:t>o</w:t>
      </w:r>
      <w:r w:rsidRPr="004B3772">
        <w:rPr>
          <w:rFonts w:ascii="Times New Roman" w:hAnsi="Times New Roman" w:cs="Times New Roman"/>
          <w:spacing w:val="1"/>
          <w:sz w:val="24"/>
          <w:szCs w:val="24"/>
        </w:rPr>
        <w:t>r</w:t>
      </w:r>
      <w:r w:rsidRPr="004B3772">
        <w:rPr>
          <w:rFonts w:ascii="Times New Roman" w:hAnsi="Times New Roman" w:cs="Times New Roman"/>
          <w:spacing w:val="-1"/>
          <w:sz w:val="24"/>
          <w:szCs w:val="24"/>
        </w:rPr>
        <w:t>i</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es</w:t>
      </w:r>
      <w:r w:rsidRPr="004B3772">
        <w:rPr>
          <w:rFonts w:ascii="Times New Roman" w:hAnsi="Times New Roman" w:cs="Times New Roman"/>
          <w:spacing w:val="4"/>
          <w:sz w:val="24"/>
          <w:szCs w:val="24"/>
        </w:rPr>
        <w:t xml:space="preserve"> </w:t>
      </w:r>
      <w:r w:rsidRPr="004B3772">
        <w:rPr>
          <w:rFonts w:ascii="Times New Roman" w:hAnsi="Times New Roman" w:cs="Times New Roman"/>
          <w:sz w:val="24"/>
          <w:szCs w:val="24"/>
        </w:rPr>
        <w:t>a</w:t>
      </w:r>
      <w:r w:rsidRPr="004B3772">
        <w:rPr>
          <w:rFonts w:ascii="Times New Roman" w:hAnsi="Times New Roman" w:cs="Times New Roman"/>
          <w:spacing w:val="-2"/>
          <w:sz w:val="24"/>
          <w:szCs w:val="24"/>
        </w:rPr>
        <w:t>n</w:t>
      </w:r>
      <w:r w:rsidRPr="004B3772">
        <w:rPr>
          <w:rFonts w:ascii="Times New Roman" w:hAnsi="Times New Roman" w:cs="Times New Roman"/>
          <w:sz w:val="24"/>
          <w:szCs w:val="24"/>
        </w:rPr>
        <w:t>d</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1"/>
          <w:sz w:val="24"/>
          <w:szCs w:val="24"/>
        </w:rPr>
        <w:t>r</w:t>
      </w:r>
      <w:r w:rsidRPr="004B3772">
        <w:rPr>
          <w:rFonts w:ascii="Times New Roman" w:hAnsi="Times New Roman" w:cs="Times New Roman"/>
          <w:spacing w:val="-2"/>
          <w:sz w:val="24"/>
          <w:szCs w:val="24"/>
        </w:rPr>
        <w:t>es</w:t>
      </w:r>
      <w:r w:rsidRPr="004B3772">
        <w:rPr>
          <w:rFonts w:ascii="Times New Roman" w:hAnsi="Times New Roman" w:cs="Times New Roman"/>
          <w:sz w:val="24"/>
          <w:szCs w:val="24"/>
        </w:rPr>
        <w:t>pons</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b</w:t>
      </w:r>
      <w:r w:rsidRPr="004B3772">
        <w:rPr>
          <w:rFonts w:ascii="Times New Roman" w:hAnsi="Times New Roman" w:cs="Times New Roman"/>
          <w:spacing w:val="-1"/>
          <w:sz w:val="24"/>
          <w:szCs w:val="24"/>
        </w:rPr>
        <w:t>i</w:t>
      </w:r>
      <w:r w:rsidRPr="004B3772">
        <w:rPr>
          <w:rFonts w:ascii="Times New Roman" w:hAnsi="Times New Roman" w:cs="Times New Roman"/>
          <w:spacing w:val="1"/>
          <w:sz w:val="24"/>
          <w:szCs w:val="24"/>
        </w:rPr>
        <w:t>l</w:t>
      </w:r>
      <w:r w:rsidRPr="004B3772">
        <w:rPr>
          <w:rFonts w:ascii="Times New Roman" w:hAnsi="Times New Roman" w:cs="Times New Roman"/>
          <w:spacing w:val="-1"/>
          <w:sz w:val="24"/>
          <w:szCs w:val="24"/>
        </w:rPr>
        <w:t>i</w:t>
      </w:r>
      <w:r w:rsidRPr="004B3772">
        <w:rPr>
          <w:rFonts w:ascii="Times New Roman" w:hAnsi="Times New Roman" w:cs="Times New Roman"/>
          <w:spacing w:val="1"/>
          <w:sz w:val="24"/>
          <w:szCs w:val="24"/>
        </w:rPr>
        <w:t>ti</w:t>
      </w:r>
      <w:r w:rsidRPr="004B3772">
        <w:rPr>
          <w:rFonts w:ascii="Times New Roman" w:hAnsi="Times New Roman" w:cs="Times New Roman"/>
          <w:spacing w:val="-2"/>
          <w:sz w:val="24"/>
          <w:szCs w:val="24"/>
        </w:rPr>
        <w:t>e</w:t>
      </w:r>
      <w:r w:rsidRPr="004B3772">
        <w:rPr>
          <w:rFonts w:ascii="Times New Roman" w:hAnsi="Times New Roman" w:cs="Times New Roman"/>
          <w:sz w:val="24"/>
          <w:szCs w:val="24"/>
        </w:rPr>
        <w:t>s</w:t>
      </w:r>
      <w:r w:rsidRPr="004B3772">
        <w:rPr>
          <w:rFonts w:ascii="Times New Roman" w:hAnsi="Times New Roman" w:cs="Times New Roman"/>
          <w:spacing w:val="4"/>
          <w:sz w:val="24"/>
          <w:szCs w:val="24"/>
        </w:rPr>
        <w:t xml:space="preserve"> </w:t>
      </w:r>
      <w:r w:rsidRPr="004B3772">
        <w:rPr>
          <w:rFonts w:ascii="Times New Roman" w:hAnsi="Times New Roman" w:cs="Times New Roman"/>
          <w:spacing w:val="1"/>
          <w:sz w:val="24"/>
          <w:szCs w:val="24"/>
        </w:rPr>
        <w:t>f</w:t>
      </w:r>
      <w:r w:rsidRPr="004B3772">
        <w:rPr>
          <w:rFonts w:ascii="Times New Roman" w:hAnsi="Times New Roman" w:cs="Times New Roman"/>
          <w:spacing w:val="-2"/>
          <w:sz w:val="24"/>
          <w:szCs w:val="24"/>
        </w:rPr>
        <w:t>o</w:t>
      </w:r>
      <w:r w:rsidRPr="004B3772">
        <w:rPr>
          <w:rFonts w:ascii="Times New Roman" w:hAnsi="Times New Roman" w:cs="Times New Roman"/>
          <w:sz w:val="24"/>
          <w:szCs w:val="24"/>
        </w:rPr>
        <w:t>r</w:t>
      </w:r>
      <w:r w:rsidRPr="004B3772">
        <w:rPr>
          <w:rFonts w:ascii="Times New Roman" w:hAnsi="Times New Roman" w:cs="Times New Roman"/>
          <w:spacing w:val="4"/>
          <w:sz w:val="24"/>
          <w:szCs w:val="24"/>
        </w:rPr>
        <w:t xml:space="preserve"> </w:t>
      </w:r>
      <w:r w:rsidRPr="004B3772">
        <w:rPr>
          <w:rFonts w:ascii="Times New Roman" w:hAnsi="Times New Roman" w:cs="Times New Roman"/>
          <w:sz w:val="24"/>
          <w:szCs w:val="24"/>
        </w:rPr>
        <w:t>a</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s</w:t>
      </w:r>
      <w:r w:rsidRPr="004B3772">
        <w:rPr>
          <w:rFonts w:ascii="Times New Roman" w:hAnsi="Times New Roman" w:cs="Times New Roman"/>
          <w:spacing w:val="-2"/>
          <w:sz w:val="24"/>
          <w:szCs w:val="24"/>
        </w:rPr>
        <w:t>y</w:t>
      </w:r>
      <w:r w:rsidRPr="004B3772">
        <w:rPr>
          <w:rFonts w:ascii="Times New Roman" w:hAnsi="Times New Roman" w:cs="Times New Roman"/>
          <w:sz w:val="24"/>
          <w:szCs w:val="24"/>
        </w:rPr>
        <w:t>s</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e</w:t>
      </w:r>
      <w:r w:rsidRPr="004B3772">
        <w:rPr>
          <w:rFonts w:ascii="Times New Roman" w:hAnsi="Times New Roman" w:cs="Times New Roman"/>
          <w:spacing w:val="-3"/>
          <w:sz w:val="24"/>
          <w:szCs w:val="24"/>
        </w:rPr>
        <w:t>m</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ti</w:t>
      </w:r>
      <w:r w:rsidRPr="004B3772">
        <w:rPr>
          <w:rFonts w:ascii="Times New Roman" w:hAnsi="Times New Roman" w:cs="Times New Roman"/>
          <w:sz w:val="24"/>
          <w:szCs w:val="24"/>
        </w:rPr>
        <w:t>c,</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co</w:t>
      </w:r>
      <w:r w:rsidRPr="004B3772">
        <w:rPr>
          <w:rFonts w:ascii="Times New Roman" w:hAnsi="Times New Roman" w:cs="Times New Roman"/>
          <w:spacing w:val="-2"/>
          <w:sz w:val="24"/>
          <w:szCs w:val="24"/>
        </w:rPr>
        <w:t>o</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d</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n</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ed</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and e</w:t>
      </w:r>
      <w:r w:rsidRPr="004B3772">
        <w:rPr>
          <w:rFonts w:ascii="Times New Roman" w:hAnsi="Times New Roman" w:cs="Times New Roman"/>
          <w:spacing w:val="1"/>
          <w:sz w:val="24"/>
          <w:szCs w:val="24"/>
        </w:rPr>
        <w:t>f</w:t>
      </w:r>
      <w:r w:rsidRPr="004B3772">
        <w:rPr>
          <w:rFonts w:ascii="Times New Roman" w:hAnsi="Times New Roman" w:cs="Times New Roman"/>
          <w:spacing w:val="-2"/>
          <w:sz w:val="24"/>
          <w:szCs w:val="24"/>
        </w:rPr>
        <w:t>f</w:t>
      </w:r>
      <w:r w:rsidRPr="004B3772">
        <w:rPr>
          <w:rFonts w:ascii="Times New Roman" w:hAnsi="Times New Roman" w:cs="Times New Roman"/>
          <w:sz w:val="24"/>
          <w:szCs w:val="24"/>
        </w:rPr>
        <w:t>ec</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v</w:t>
      </w:r>
      <w:r w:rsidR="00F363A6" w:rsidRPr="004B3772">
        <w:rPr>
          <w:rFonts w:ascii="Times New Roman" w:hAnsi="Times New Roman" w:cs="Times New Roman"/>
          <w:sz w:val="24"/>
          <w:szCs w:val="24"/>
        </w:rPr>
        <w:t>e response;</w:t>
      </w:r>
    </w:p>
    <w:p w14:paraId="67B17B9D" w14:textId="77777777" w:rsidR="00451F1D" w:rsidRPr="004B3772" w:rsidRDefault="00451F1D" w:rsidP="00451F1D">
      <w:pPr>
        <w:spacing w:after="0"/>
        <w:jc w:val="both"/>
        <w:rPr>
          <w:rFonts w:ascii="Times New Roman" w:hAnsi="Times New Roman" w:cs="Times New Roman"/>
          <w:sz w:val="24"/>
          <w:szCs w:val="24"/>
        </w:rPr>
      </w:pPr>
    </w:p>
    <w:p w14:paraId="1EE034F7" w14:textId="6409921F" w:rsidR="00451F1D" w:rsidRPr="004B3772" w:rsidRDefault="00451F1D" w:rsidP="00451F1D">
      <w:pPr>
        <w:spacing w:after="0"/>
        <w:jc w:val="both"/>
        <w:rPr>
          <w:rFonts w:ascii="Times New Roman" w:hAnsi="Times New Roman" w:cs="Times New Roman"/>
          <w:sz w:val="24"/>
          <w:szCs w:val="24"/>
        </w:rPr>
      </w:pPr>
      <w:r w:rsidRPr="004B3772">
        <w:rPr>
          <w:rFonts w:ascii="Times New Roman" w:hAnsi="Times New Roman" w:cs="Times New Roman"/>
          <w:position w:val="-1"/>
          <w:sz w:val="24"/>
          <w:szCs w:val="24"/>
          <w:lang w:val="en-US"/>
        </w:rPr>
        <w:t>“</w:t>
      </w:r>
      <w:proofErr w:type="gramStart"/>
      <w:r w:rsidRPr="004B3772">
        <w:rPr>
          <w:rFonts w:ascii="Times New Roman" w:hAnsi="Times New Roman" w:cs="Times New Roman"/>
          <w:position w:val="-1"/>
          <w:sz w:val="24"/>
          <w:szCs w:val="24"/>
          <w:lang w:val="en-US"/>
        </w:rPr>
        <w:t>e</w:t>
      </w:r>
      <w:r w:rsidR="00F363A6" w:rsidRPr="004B3772">
        <w:rPr>
          <w:rFonts w:ascii="Times New Roman" w:hAnsi="Times New Roman" w:cs="Times New Roman"/>
          <w:position w:val="-1"/>
          <w:sz w:val="24"/>
          <w:szCs w:val="24"/>
          <w:lang w:val="en-US"/>
        </w:rPr>
        <w:t>mergency</w:t>
      </w:r>
      <w:proofErr w:type="gramEnd"/>
      <w:r w:rsidR="00F363A6" w:rsidRPr="004B3772">
        <w:rPr>
          <w:rFonts w:ascii="Times New Roman" w:hAnsi="Times New Roman" w:cs="Times New Roman"/>
          <w:position w:val="-1"/>
          <w:sz w:val="24"/>
          <w:szCs w:val="24"/>
          <w:lang w:val="en-US"/>
        </w:rPr>
        <w:t xml:space="preserve"> planning distances” means the</w:t>
      </w:r>
      <w:r w:rsidRPr="004B3772">
        <w:rPr>
          <w:rFonts w:ascii="Times New Roman" w:hAnsi="Times New Roman" w:cs="Times New Roman"/>
          <w:position w:val="-1"/>
          <w:sz w:val="24"/>
          <w:szCs w:val="24"/>
          <w:lang w:val="en-US"/>
        </w:rPr>
        <w:t xml:space="preserve"> distances</w:t>
      </w:r>
      <w:r w:rsidR="00F363A6" w:rsidRPr="004B3772">
        <w:rPr>
          <w:rFonts w:ascii="Times New Roman" w:hAnsi="Times New Roman" w:cs="Times New Roman"/>
          <w:position w:val="-1"/>
          <w:sz w:val="24"/>
          <w:szCs w:val="24"/>
          <w:lang w:val="en-US"/>
        </w:rPr>
        <w:t xml:space="preserve"> in respect of which</w:t>
      </w:r>
      <w:r w:rsidRPr="004B3772">
        <w:rPr>
          <w:rFonts w:ascii="Times New Roman" w:hAnsi="Times New Roman" w:cs="Times New Roman"/>
          <w:position w:val="-1"/>
          <w:sz w:val="24"/>
          <w:szCs w:val="24"/>
          <w:lang w:val="en-US"/>
        </w:rPr>
        <w:t xml:space="preserve"> </w:t>
      </w:r>
      <w:r w:rsidR="00F363A6" w:rsidRPr="004B3772">
        <w:rPr>
          <w:rFonts w:ascii="Times New Roman" w:hAnsi="Times New Roman" w:cs="Times New Roman"/>
          <w:position w:val="-1"/>
          <w:sz w:val="24"/>
          <w:szCs w:val="24"/>
          <w:lang w:val="en-US"/>
        </w:rPr>
        <w:t>protective actions are prepared for the purposes of managing emergency situations;</w:t>
      </w:r>
      <w:r w:rsidRPr="004B3772">
        <w:rPr>
          <w:rFonts w:ascii="Times New Roman" w:hAnsi="Times New Roman" w:cs="Times New Roman"/>
          <w:sz w:val="24"/>
          <w:szCs w:val="24"/>
        </w:rPr>
        <w:t xml:space="preserve"> </w:t>
      </w:r>
    </w:p>
    <w:p w14:paraId="1A5CB608" w14:textId="77777777" w:rsidR="00451F1D" w:rsidRPr="004B3772" w:rsidRDefault="00451F1D" w:rsidP="00451F1D">
      <w:pPr>
        <w:spacing w:after="0"/>
        <w:jc w:val="both"/>
        <w:rPr>
          <w:rFonts w:ascii="Times New Roman" w:hAnsi="Times New Roman" w:cs="Times New Roman"/>
          <w:sz w:val="24"/>
          <w:szCs w:val="24"/>
        </w:rPr>
      </w:pPr>
    </w:p>
    <w:p w14:paraId="71C023A0" w14:textId="1DE4E7B4" w:rsidR="00451F1D" w:rsidRPr="004B3772" w:rsidRDefault="00451F1D" w:rsidP="00451F1D">
      <w:pPr>
        <w:spacing w:after="0"/>
        <w:jc w:val="both"/>
        <w:rPr>
          <w:rFonts w:ascii="Times New Roman" w:hAnsi="Times New Roman" w:cs="Times New Roman"/>
          <w:sz w:val="24"/>
          <w:szCs w:val="24"/>
        </w:rPr>
      </w:pPr>
      <w:r w:rsidRPr="004B3772">
        <w:rPr>
          <w:rFonts w:ascii="Times New Roman" w:hAnsi="Times New Roman" w:cs="Times New Roman"/>
          <w:sz w:val="24"/>
          <w:szCs w:val="24"/>
        </w:rPr>
        <w:t>“</w:t>
      </w:r>
      <w:proofErr w:type="gramStart"/>
      <w:r w:rsidRPr="004B3772">
        <w:rPr>
          <w:rFonts w:ascii="Times New Roman" w:hAnsi="Times New Roman" w:cs="Times New Roman"/>
          <w:sz w:val="24"/>
          <w:szCs w:val="24"/>
        </w:rPr>
        <w:t>emergency</w:t>
      </w:r>
      <w:proofErr w:type="gramEnd"/>
      <w:r w:rsidRPr="004B3772">
        <w:rPr>
          <w:rFonts w:ascii="Times New Roman" w:hAnsi="Times New Roman" w:cs="Times New Roman"/>
          <w:sz w:val="24"/>
          <w:szCs w:val="24"/>
        </w:rPr>
        <w:t xml:space="preserve"> planning </w:t>
      </w:r>
      <w:r w:rsidR="00DB2759" w:rsidRPr="004B3772">
        <w:rPr>
          <w:rFonts w:ascii="Times New Roman" w:hAnsi="Times New Roman" w:cs="Times New Roman"/>
          <w:sz w:val="24"/>
          <w:szCs w:val="24"/>
        </w:rPr>
        <w:t>zone</w:t>
      </w:r>
      <w:r w:rsidRPr="004B3772">
        <w:rPr>
          <w:rFonts w:ascii="Times New Roman" w:hAnsi="Times New Roman" w:cs="Times New Roman"/>
          <w:sz w:val="24"/>
          <w:szCs w:val="24"/>
        </w:rPr>
        <w:t>” means th</w:t>
      </w:r>
      <w:r w:rsidR="00F363A6" w:rsidRPr="004B3772">
        <w:rPr>
          <w:rFonts w:ascii="Times New Roman" w:hAnsi="Times New Roman" w:cs="Times New Roman"/>
          <w:sz w:val="24"/>
          <w:szCs w:val="24"/>
        </w:rPr>
        <w:t xml:space="preserve">e precautionary action zone </w:t>
      </w:r>
      <w:r w:rsidRPr="004B3772">
        <w:rPr>
          <w:rFonts w:ascii="Times New Roman" w:hAnsi="Times New Roman" w:cs="Times New Roman"/>
          <w:sz w:val="24"/>
          <w:szCs w:val="24"/>
        </w:rPr>
        <w:t>or the urgent protective action planning</w:t>
      </w:r>
      <w:r w:rsidR="00DB2759" w:rsidRPr="004B3772">
        <w:rPr>
          <w:rFonts w:ascii="Times New Roman" w:hAnsi="Times New Roman" w:cs="Times New Roman"/>
          <w:sz w:val="24"/>
          <w:szCs w:val="24"/>
        </w:rPr>
        <w:t xml:space="preserve"> zone;</w:t>
      </w:r>
    </w:p>
    <w:p w14:paraId="26716604" w14:textId="77777777" w:rsidR="00451F1D" w:rsidRPr="004B3772" w:rsidRDefault="00451F1D" w:rsidP="00451F1D">
      <w:pPr>
        <w:spacing w:after="0"/>
        <w:jc w:val="both"/>
        <w:rPr>
          <w:rFonts w:ascii="Times New Roman" w:hAnsi="Times New Roman" w:cs="Times New Roman"/>
          <w:sz w:val="24"/>
          <w:szCs w:val="24"/>
        </w:rPr>
      </w:pPr>
    </w:p>
    <w:p w14:paraId="67636B56" w14:textId="71A61F99" w:rsidR="00451F1D" w:rsidRPr="004B3772" w:rsidRDefault="00451F1D" w:rsidP="00451F1D">
      <w:pPr>
        <w:spacing w:after="0"/>
        <w:jc w:val="both"/>
        <w:rPr>
          <w:rFonts w:ascii="Times New Roman" w:hAnsi="Times New Roman" w:cs="Times New Roman"/>
          <w:sz w:val="24"/>
          <w:szCs w:val="24"/>
        </w:rPr>
      </w:pPr>
      <w:r w:rsidRPr="004B3772">
        <w:rPr>
          <w:rFonts w:ascii="Times New Roman" w:hAnsi="Times New Roman" w:cs="Times New Roman"/>
          <w:sz w:val="24"/>
          <w:szCs w:val="24"/>
        </w:rPr>
        <w:t>“</w:t>
      </w:r>
      <w:proofErr w:type="gramStart"/>
      <w:r w:rsidRPr="004B3772">
        <w:rPr>
          <w:rFonts w:ascii="Times New Roman" w:hAnsi="Times New Roman" w:cs="Times New Roman"/>
          <w:sz w:val="24"/>
          <w:szCs w:val="24"/>
        </w:rPr>
        <w:t>e</w:t>
      </w:r>
      <w:r w:rsidRPr="004B3772">
        <w:rPr>
          <w:rFonts w:ascii="Times New Roman" w:hAnsi="Times New Roman" w:cs="Times New Roman"/>
          <w:spacing w:val="1"/>
          <w:sz w:val="24"/>
          <w:szCs w:val="24"/>
        </w:rPr>
        <w:t>m</w:t>
      </w:r>
      <w:r w:rsidRPr="004B3772">
        <w:rPr>
          <w:rFonts w:ascii="Times New Roman" w:hAnsi="Times New Roman" w:cs="Times New Roman"/>
          <w:spacing w:val="-2"/>
          <w:sz w:val="24"/>
          <w:szCs w:val="24"/>
        </w:rPr>
        <w:t>e</w:t>
      </w:r>
      <w:r w:rsidRPr="004B3772">
        <w:rPr>
          <w:rFonts w:ascii="Times New Roman" w:hAnsi="Times New Roman" w:cs="Times New Roman"/>
          <w:sz w:val="24"/>
          <w:szCs w:val="24"/>
        </w:rPr>
        <w:t>rgen</w:t>
      </w:r>
      <w:r w:rsidRPr="004B3772">
        <w:rPr>
          <w:rFonts w:ascii="Times New Roman" w:hAnsi="Times New Roman" w:cs="Times New Roman"/>
          <w:spacing w:val="-2"/>
          <w:sz w:val="24"/>
          <w:szCs w:val="24"/>
        </w:rPr>
        <w:t>c</w:t>
      </w:r>
      <w:r w:rsidRPr="004B3772">
        <w:rPr>
          <w:rFonts w:ascii="Times New Roman" w:hAnsi="Times New Roman" w:cs="Times New Roman"/>
          <w:sz w:val="24"/>
          <w:szCs w:val="24"/>
        </w:rPr>
        <w:t>y</w:t>
      </w:r>
      <w:proofErr w:type="gramEnd"/>
      <w:r w:rsidRPr="004B3772">
        <w:rPr>
          <w:rFonts w:ascii="Times New Roman" w:hAnsi="Times New Roman" w:cs="Times New Roman"/>
          <w:sz w:val="24"/>
          <w:szCs w:val="24"/>
        </w:rPr>
        <w:t xml:space="preserve"> prep</w:t>
      </w:r>
      <w:r w:rsidRPr="004B3772">
        <w:rPr>
          <w:rFonts w:ascii="Times New Roman" w:hAnsi="Times New Roman" w:cs="Times New Roman"/>
          <w:spacing w:val="-2"/>
          <w:sz w:val="24"/>
          <w:szCs w:val="24"/>
        </w:rPr>
        <w:t>a</w:t>
      </w:r>
      <w:r w:rsidRPr="004B3772">
        <w:rPr>
          <w:rFonts w:ascii="Times New Roman" w:hAnsi="Times New Roman" w:cs="Times New Roman"/>
          <w:sz w:val="24"/>
          <w:szCs w:val="24"/>
        </w:rPr>
        <w:t>red</w:t>
      </w:r>
      <w:r w:rsidRPr="004B3772">
        <w:rPr>
          <w:rFonts w:ascii="Times New Roman" w:hAnsi="Times New Roman" w:cs="Times New Roman"/>
          <w:spacing w:val="-1"/>
          <w:sz w:val="24"/>
          <w:szCs w:val="24"/>
        </w:rPr>
        <w:t>n</w:t>
      </w:r>
      <w:r w:rsidRPr="004B3772">
        <w:rPr>
          <w:rFonts w:ascii="Times New Roman" w:hAnsi="Times New Roman" w:cs="Times New Roman"/>
          <w:spacing w:val="-2"/>
          <w:sz w:val="24"/>
          <w:szCs w:val="24"/>
        </w:rPr>
        <w:t>e</w:t>
      </w:r>
      <w:r w:rsidRPr="004B3772">
        <w:rPr>
          <w:rFonts w:ascii="Times New Roman" w:hAnsi="Times New Roman" w:cs="Times New Roman"/>
          <w:sz w:val="24"/>
          <w:szCs w:val="24"/>
        </w:rPr>
        <w:t>s</w:t>
      </w:r>
      <w:r w:rsidRPr="004B3772">
        <w:rPr>
          <w:rFonts w:ascii="Times New Roman" w:hAnsi="Times New Roman" w:cs="Times New Roman"/>
          <w:spacing w:val="2"/>
          <w:sz w:val="24"/>
          <w:szCs w:val="24"/>
        </w:rPr>
        <w:t>s” means t</w:t>
      </w:r>
      <w:r w:rsidRPr="004B3772">
        <w:rPr>
          <w:rFonts w:ascii="Times New Roman" w:hAnsi="Times New Roman" w:cs="Times New Roman"/>
          <w:sz w:val="24"/>
          <w:szCs w:val="24"/>
        </w:rPr>
        <w:t>he</w:t>
      </w:r>
      <w:r w:rsidRPr="004B3772">
        <w:rPr>
          <w:rFonts w:ascii="Times New Roman" w:hAnsi="Times New Roman" w:cs="Times New Roman"/>
          <w:spacing w:val="5"/>
          <w:sz w:val="24"/>
          <w:szCs w:val="24"/>
        </w:rPr>
        <w:t xml:space="preserve"> </w:t>
      </w:r>
      <w:r w:rsidRPr="004B3772">
        <w:rPr>
          <w:rFonts w:ascii="Times New Roman" w:hAnsi="Times New Roman" w:cs="Times New Roman"/>
          <w:sz w:val="24"/>
          <w:szCs w:val="24"/>
        </w:rPr>
        <w:t>ca</w:t>
      </w:r>
      <w:r w:rsidRPr="004B3772">
        <w:rPr>
          <w:rFonts w:ascii="Times New Roman" w:hAnsi="Times New Roman" w:cs="Times New Roman"/>
          <w:spacing w:val="-2"/>
          <w:sz w:val="24"/>
          <w:szCs w:val="24"/>
        </w:rPr>
        <w:t>p</w:t>
      </w:r>
      <w:r w:rsidRPr="004B3772">
        <w:rPr>
          <w:rFonts w:ascii="Times New Roman" w:hAnsi="Times New Roman" w:cs="Times New Roman"/>
          <w:sz w:val="24"/>
          <w:szCs w:val="24"/>
        </w:rPr>
        <w:t>ab</w:t>
      </w:r>
      <w:r w:rsidRPr="004B3772">
        <w:rPr>
          <w:rFonts w:ascii="Times New Roman" w:hAnsi="Times New Roman" w:cs="Times New Roman"/>
          <w:spacing w:val="-1"/>
          <w:sz w:val="24"/>
          <w:szCs w:val="24"/>
        </w:rPr>
        <w:t>i</w:t>
      </w:r>
      <w:r w:rsidRPr="004B3772">
        <w:rPr>
          <w:rFonts w:ascii="Times New Roman" w:hAnsi="Times New Roman" w:cs="Times New Roman"/>
          <w:spacing w:val="1"/>
          <w:sz w:val="24"/>
          <w:szCs w:val="24"/>
        </w:rPr>
        <w:t>l</w:t>
      </w:r>
      <w:r w:rsidRPr="004B3772">
        <w:rPr>
          <w:rFonts w:ascii="Times New Roman" w:hAnsi="Times New Roman" w:cs="Times New Roman"/>
          <w:spacing w:val="-1"/>
          <w:sz w:val="24"/>
          <w:szCs w:val="24"/>
        </w:rPr>
        <w:t>i</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y</w:t>
      </w:r>
      <w:r w:rsidRPr="004B3772">
        <w:rPr>
          <w:rFonts w:ascii="Times New Roman" w:hAnsi="Times New Roman" w:cs="Times New Roman"/>
          <w:spacing w:val="5"/>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o</w:t>
      </w:r>
      <w:r w:rsidRPr="004B3772">
        <w:rPr>
          <w:rFonts w:ascii="Times New Roman" w:hAnsi="Times New Roman" w:cs="Times New Roman"/>
          <w:spacing w:val="7"/>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a</w:t>
      </w:r>
      <w:r w:rsidRPr="004B3772">
        <w:rPr>
          <w:rFonts w:ascii="Times New Roman" w:hAnsi="Times New Roman" w:cs="Times New Roman"/>
          <w:spacing w:val="-2"/>
          <w:sz w:val="24"/>
          <w:szCs w:val="24"/>
        </w:rPr>
        <w:t>k</w:t>
      </w:r>
      <w:r w:rsidRPr="004B3772">
        <w:rPr>
          <w:rFonts w:ascii="Times New Roman" w:hAnsi="Times New Roman" w:cs="Times New Roman"/>
          <w:sz w:val="24"/>
          <w:szCs w:val="24"/>
        </w:rPr>
        <w:t>e</w:t>
      </w:r>
      <w:r w:rsidRPr="004B3772">
        <w:rPr>
          <w:rFonts w:ascii="Times New Roman" w:hAnsi="Times New Roman" w:cs="Times New Roman"/>
          <w:spacing w:val="7"/>
          <w:sz w:val="24"/>
          <w:szCs w:val="24"/>
        </w:rPr>
        <w:t xml:space="preserve"> </w:t>
      </w:r>
      <w:r w:rsidRPr="004B3772">
        <w:rPr>
          <w:rFonts w:ascii="Times New Roman" w:hAnsi="Times New Roman" w:cs="Times New Roman"/>
          <w:sz w:val="24"/>
          <w:szCs w:val="24"/>
        </w:rPr>
        <w:t>a</w:t>
      </w:r>
      <w:r w:rsidRPr="004B3772">
        <w:rPr>
          <w:rFonts w:ascii="Times New Roman" w:hAnsi="Times New Roman" w:cs="Times New Roman"/>
          <w:spacing w:val="-2"/>
          <w:sz w:val="24"/>
          <w:szCs w:val="24"/>
        </w:rPr>
        <w:t>c</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o</w:t>
      </w:r>
      <w:r w:rsidRPr="004B3772">
        <w:rPr>
          <w:rFonts w:ascii="Times New Roman" w:hAnsi="Times New Roman" w:cs="Times New Roman"/>
          <w:sz w:val="24"/>
          <w:szCs w:val="24"/>
        </w:rPr>
        <w:t>ns</w:t>
      </w:r>
      <w:r w:rsidRPr="004B3772">
        <w:rPr>
          <w:rFonts w:ascii="Times New Roman" w:hAnsi="Times New Roman" w:cs="Times New Roman"/>
          <w:spacing w:val="8"/>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h</w:t>
      </w:r>
      <w:r w:rsidRPr="004B3772">
        <w:rPr>
          <w:rFonts w:ascii="Times New Roman" w:hAnsi="Times New Roman" w:cs="Times New Roman"/>
          <w:spacing w:val="-2"/>
          <w:sz w:val="24"/>
          <w:szCs w:val="24"/>
        </w:rPr>
        <w:t>a</w:t>
      </w:r>
      <w:r w:rsidRPr="004B3772">
        <w:rPr>
          <w:rFonts w:ascii="Times New Roman" w:hAnsi="Times New Roman" w:cs="Times New Roman"/>
          <w:sz w:val="24"/>
          <w:szCs w:val="24"/>
        </w:rPr>
        <w:t>t</w:t>
      </w:r>
      <w:r w:rsidRPr="004B3772">
        <w:rPr>
          <w:rFonts w:ascii="Times New Roman" w:hAnsi="Times New Roman" w:cs="Times New Roman"/>
          <w:spacing w:val="8"/>
          <w:sz w:val="24"/>
          <w:szCs w:val="24"/>
        </w:rPr>
        <w:t xml:space="preserve"> </w:t>
      </w:r>
      <w:r w:rsidRPr="004B3772">
        <w:rPr>
          <w:rFonts w:ascii="Times New Roman" w:hAnsi="Times New Roman" w:cs="Times New Roman"/>
          <w:spacing w:val="-1"/>
          <w:sz w:val="24"/>
          <w:szCs w:val="24"/>
        </w:rPr>
        <w:t>wi</w:t>
      </w:r>
      <w:r w:rsidRPr="004B3772">
        <w:rPr>
          <w:rFonts w:ascii="Times New Roman" w:hAnsi="Times New Roman" w:cs="Times New Roman"/>
          <w:spacing w:val="1"/>
          <w:sz w:val="24"/>
          <w:szCs w:val="24"/>
        </w:rPr>
        <w:t>l</w:t>
      </w:r>
      <w:r w:rsidRPr="004B3772">
        <w:rPr>
          <w:rFonts w:ascii="Times New Roman" w:hAnsi="Times New Roman" w:cs="Times New Roman"/>
          <w:sz w:val="24"/>
          <w:szCs w:val="24"/>
        </w:rPr>
        <w:t>l</w:t>
      </w:r>
      <w:r w:rsidRPr="004B3772">
        <w:rPr>
          <w:rFonts w:ascii="Times New Roman" w:hAnsi="Times New Roman" w:cs="Times New Roman"/>
          <w:spacing w:val="6"/>
          <w:sz w:val="24"/>
          <w:szCs w:val="24"/>
        </w:rPr>
        <w:t xml:space="preserve"> </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f</w:t>
      </w:r>
      <w:r w:rsidRPr="004B3772">
        <w:rPr>
          <w:rFonts w:ascii="Times New Roman" w:hAnsi="Times New Roman" w:cs="Times New Roman"/>
          <w:spacing w:val="-2"/>
          <w:sz w:val="24"/>
          <w:szCs w:val="24"/>
        </w:rPr>
        <w:t>f</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c</w:t>
      </w:r>
      <w:r w:rsidRPr="004B3772">
        <w:rPr>
          <w:rFonts w:ascii="Times New Roman" w:hAnsi="Times New Roman" w:cs="Times New Roman"/>
          <w:spacing w:val="1"/>
          <w:sz w:val="24"/>
          <w:szCs w:val="24"/>
        </w:rPr>
        <w:t>ti</w:t>
      </w:r>
      <w:r w:rsidRPr="004B3772">
        <w:rPr>
          <w:rFonts w:ascii="Times New Roman" w:hAnsi="Times New Roman" w:cs="Times New Roman"/>
          <w:spacing w:val="-2"/>
          <w:sz w:val="24"/>
          <w:szCs w:val="24"/>
        </w:rPr>
        <w:t>v</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l</w:t>
      </w:r>
      <w:r w:rsidRPr="004B3772">
        <w:rPr>
          <w:rFonts w:ascii="Times New Roman" w:hAnsi="Times New Roman" w:cs="Times New Roman"/>
          <w:sz w:val="24"/>
          <w:szCs w:val="24"/>
        </w:rPr>
        <w:t>y</w:t>
      </w:r>
      <w:r w:rsidRPr="004B3772">
        <w:rPr>
          <w:rFonts w:ascii="Times New Roman" w:hAnsi="Times New Roman" w:cs="Times New Roman"/>
          <w:spacing w:val="5"/>
          <w:sz w:val="24"/>
          <w:szCs w:val="24"/>
        </w:rPr>
        <w:t xml:space="preserve"> </w:t>
      </w:r>
      <w:r w:rsidRPr="004B3772">
        <w:rPr>
          <w:rFonts w:ascii="Times New Roman" w:hAnsi="Times New Roman" w:cs="Times New Roman"/>
          <w:spacing w:val="-4"/>
          <w:sz w:val="24"/>
          <w:szCs w:val="24"/>
        </w:rPr>
        <w:t>m</w:t>
      </w:r>
      <w:r w:rsidRPr="004B3772">
        <w:rPr>
          <w:rFonts w:ascii="Times New Roman" w:hAnsi="Times New Roman" w:cs="Times New Roman"/>
          <w:spacing w:val="1"/>
          <w:sz w:val="24"/>
          <w:szCs w:val="24"/>
        </w:rPr>
        <w:t>it</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g</w:t>
      </w:r>
      <w:r w:rsidRPr="004B3772">
        <w:rPr>
          <w:rFonts w:ascii="Times New Roman" w:hAnsi="Times New Roman" w:cs="Times New Roman"/>
          <w:spacing w:val="6"/>
          <w:sz w:val="24"/>
          <w:szCs w:val="24"/>
        </w:rPr>
        <w:t>a</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e</w:t>
      </w:r>
      <w:r w:rsidRPr="004B3772">
        <w:rPr>
          <w:rFonts w:ascii="Times New Roman" w:hAnsi="Times New Roman" w:cs="Times New Roman"/>
          <w:spacing w:val="7"/>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he</w:t>
      </w:r>
      <w:r w:rsidRPr="004B3772">
        <w:rPr>
          <w:rFonts w:ascii="Times New Roman" w:hAnsi="Times New Roman" w:cs="Times New Roman"/>
          <w:spacing w:val="7"/>
          <w:sz w:val="24"/>
          <w:szCs w:val="24"/>
        </w:rPr>
        <w:t xml:space="preserve"> </w:t>
      </w:r>
      <w:r w:rsidRPr="004B3772">
        <w:rPr>
          <w:rFonts w:ascii="Times New Roman" w:hAnsi="Times New Roman" w:cs="Times New Roman"/>
          <w:spacing w:val="-2"/>
          <w:sz w:val="24"/>
          <w:szCs w:val="24"/>
        </w:rPr>
        <w:t>c</w:t>
      </w:r>
      <w:r w:rsidRPr="004B3772">
        <w:rPr>
          <w:rFonts w:ascii="Times New Roman" w:hAnsi="Times New Roman" w:cs="Times New Roman"/>
          <w:sz w:val="24"/>
          <w:szCs w:val="24"/>
        </w:rPr>
        <w:t>ons</w:t>
      </w:r>
      <w:r w:rsidRPr="004B3772">
        <w:rPr>
          <w:rFonts w:ascii="Times New Roman" w:hAnsi="Times New Roman" w:cs="Times New Roman"/>
          <w:spacing w:val="-2"/>
          <w:sz w:val="24"/>
          <w:szCs w:val="24"/>
        </w:rPr>
        <w:t>e</w:t>
      </w:r>
      <w:r w:rsidRPr="004B3772">
        <w:rPr>
          <w:rFonts w:ascii="Times New Roman" w:hAnsi="Times New Roman" w:cs="Times New Roman"/>
          <w:sz w:val="24"/>
          <w:szCs w:val="24"/>
        </w:rPr>
        <w:t>que</w:t>
      </w:r>
      <w:r w:rsidRPr="004B3772">
        <w:rPr>
          <w:rFonts w:ascii="Times New Roman" w:hAnsi="Times New Roman" w:cs="Times New Roman"/>
          <w:spacing w:val="-2"/>
          <w:sz w:val="24"/>
          <w:szCs w:val="24"/>
        </w:rPr>
        <w:t>n</w:t>
      </w:r>
      <w:r w:rsidRPr="004B3772">
        <w:rPr>
          <w:rFonts w:ascii="Times New Roman" w:hAnsi="Times New Roman" w:cs="Times New Roman"/>
          <w:sz w:val="24"/>
          <w:szCs w:val="24"/>
        </w:rPr>
        <w:t>ces</w:t>
      </w:r>
      <w:r w:rsidRPr="004B3772">
        <w:rPr>
          <w:rFonts w:ascii="Times New Roman" w:hAnsi="Times New Roman" w:cs="Times New Roman"/>
          <w:spacing w:val="8"/>
          <w:sz w:val="24"/>
          <w:szCs w:val="24"/>
        </w:rPr>
        <w:t xml:space="preserve"> </w:t>
      </w:r>
      <w:r w:rsidRPr="004B3772">
        <w:rPr>
          <w:rFonts w:ascii="Times New Roman" w:hAnsi="Times New Roman" w:cs="Times New Roman"/>
          <w:spacing w:val="-2"/>
          <w:sz w:val="24"/>
          <w:szCs w:val="24"/>
        </w:rPr>
        <w:t>o</w:t>
      </w:r>
      <w:r w:rsidRPr="004B3772">
        <w:rPr>
          <w:rFonts w:ascii="Times New Roman" w:hAnsi="Times New Roman" w:cs="Times New Roman"/>
          <w:sz w:val="24"/>
          <w:szCs w:val="24"/>
        </w:rPr>
        <w:t>f</w:t>
      </w:r>
      <w:r w:rsidRPr="004B3772">
        <w:rPr>
          <w:rFonts w:ascii="Times New Roman" w:hAnsi="Times New Roman" w:cs="Times New Roman"/>
          <w:spacing w:val="8"/>
          <w:sz w:val="24"/>
          <w:szCs w:val="24"/>
        </w:rPr>
        <w:t xml:space="preserve"> </w:t>
      </w:r>
      <w:r w:rsidRPr="004B3772">
        <w:rPr>
          <w:rFonts w:ascii="Times New Roman" w:hAnsi="Times New Roman" w:cs="Times New Roman"/>
          <w:spacing w:val="-2"/>
          <w:sz w:val="24"/>
          <w:szCs w:val="24"/>
        </w:rPr>
        <w:t>a</w:t>
      </w:r>
      <w:r w:rsidRPr="004B3772">
        <w:rPr>
          <w:rFonts w:ascii="Times New Roman" w:hAnsi="Times New Roman" w:cs="Times New Roman"/>
          <w:sz w:val="24"/>
          <w:szCs w:val="24"/>
        </w:rPr>
        <w:t>n</w:t>
      </w:r>
      <w:r w:rsidRPr="004B3772">
        <w:rPr>
          <w:rFonts w:ascii="Times New Roman" w:hAnsi="Times New Roman" w:cs="Times New Roman"/>
          <w:spacing w:val="7"/>
          <w:sz w:val="24"/>
          <w:szCs w:val="24"/>
        </w:rPr>
        <w:t xml:space="preserve"> </w:t>
      </w:r>
      <w:r w:rsidRPr="004B3772">
        <w:rPr>
          <w:rFonts w:ascii="Times New Roman" w:hAnsi="Times New Roman" w:cs="Times New Roman"/>
          <w:sz w:val="24"/>
          <w:szCs w:val="24"/>
        </w:rPr>
        <w:t>e</w:t>
      </w:r>
      <w:r w:rsidRPr="004B3772">
        <w:rPr>
          <w:rFonts w:ascii="Times New Roman" w:hAnsi="Times New Roman" w:cs="Times New Roman"/>
          <w:spacing w:val="-3"/>
          <w:sz w:val="24"/>
          <w:szCs w:val="24"/>
        </w:rPr>
        <w:t>m</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r</w:t>
      </w:r>
      <w:r w:rsidRPr="004B3772">
        <w:rPr>
          <w:rFonts w:ascii="Times New Roman" w:hAnsi="Times New Roman" w:cs="Times New Roman"/>
          <w:spacing w:val="-2"/>
          <w:sz w:val="24"/>
          <w:szCs w:val="24"/>
        </w:rPr>
        <w:t>g</w:t>
      </w:r>
      <w:r w:rsidRPr="004B3772">
        <w:rPr>
          <w:rFonts w:ascii="Times New Roman" w:hAnsi="Times New Roman" w:cs="Times New Roman"/>
          <w:sz w:val="24"/>
          <w:szCs w:val="24"/>
        </w:rPr>
        <w:t>en</w:t>
      </w:r>
      <w:r w:rsidRPr="004B3772">
        <w:rPr>
          <w:rFonts w:ascii="Times New Roman" w:hAnsi="Times New Roman" w:cs="Times New Roman"/>
          <w:spacing w:val="3"/>
          <w:sz w:val="24"/>
          <w:szCs w:val="24"/>
        </w:rPr>
        <w:t>c</w:t>
      </w:r>
      <w:r w:rsidRPr="004B3772">
        <w:rPr>
          <w:rFonts w:ascii="Times New Roman" w:hAnsi="Times New Roman" w:cs="Times New Roman"/>
          <w:sz w:val="24"/>
          <w:szCs w:val="24"/>
        </w:rPr>
        <w:t xml:space="preserve">y </w:t>
      </w:r>
      <w:r w:rsidRPr="004B3772">
        <w:rPr>
          <w:rFonts w:ascii="Times New Roman" w:hAnsi="Times New Roman" w:cs="Times New Roman"/>
          <w:spacing w:val="1"/>
          <w:sz w:val="24"/>
          <w:szCs w:val="24"/>
        </w:rPr>
        <w:t>f</w:t>
      </w:r>
      <w:r w:rsidRPr="004B3772">
        <w:rPr>
          <w:rFonts w:ascii="Times New Roman" w:hAnsi="Times New Roman" w:cs="Times New Roman"/>
          <w:sz w:val="24"/>
          <w:szCs w:val="24"/>
        </w:rPr>
        <w:t>or</w:t>
      </w:r>
      <w:r w:rsidRPr="004B3772">
        <w:rPr>
          <w:rFonts w:ascii="Times New Roman" w:hAnsi="Times New Roman" w:cs="Times New Roman"/>
          <w:spacing w:val="1"/>
          <w:sz w:val="24"/>
          <w:szCs w:val="24"/>
        </w:rPr>
        <w:t xml:space="preserve"> </w:t>
      </w:r>
      <w:r w:rsidRPr="004B3772">
        <w:rPr>
          <w:rFonts w:ascii="Times New Roman" w:hAnsi="Times New Roman" w:cs="Times New Roman"/>
          <w:spacing w:val="-2"/>
          <w:sz w:val="24"/>
          <w:szCs w:val="24"/>
        </w:rPr>
        <w:t>h</w:t>
      </w:r>
      <w:r w:rsidRPr="004B3772">
        <w:rPr>
          <w:rFonts w:ascii="Times New Roman" w:hAnsi="Times New Roman" w:cs="Times New Roman"/>
          <w:sz w:val="24"/>
          <w:szCs w:val="24"/>
        </w:rPr>
        <w:t>u</w:t>
      </w:r>
      <w:r w:rsidRPr="004B3772">
        <w:rPr>
          <w:rFonts w:ascii="Times New Roman" w:hAnsi="Times New Roman" w:cs="Times New Roman"/>
          <w:spacing w:val="-4"/>
          <w:sz w:val="24"/>
          <w:szCs w:val="24"/>
        </w:rPr>
        <w:t>m</w:t>
      </w:r>
      <w:r w:rsidRPr="004B3772">
        <w:rPr>
          <w:rFonts w:ascii="Times New Roman" w:hAnsi="Times New Roman" w:cs="Times New Roman"/>
          <w:sz w:val="24"/>
          <w:szCs w:val="24"/>
        </w:rPr>
        <w:t xml:space="preserve">an </w:t>
      </w:r>
      <w:r w:rsidRPr="004B3772">
        <w:rPr>
          <w:rFonts w:ascii="Times New Roman" w:hAnsi="Times New Roman" w:cs="Times New Roman"/>
          <w:spacing w:val="1"/>
          <w:sz w:val="24"/>
          <w:szCs w:val="24"/>
        </w:rPr>
        <w:t>li</w:t>
      </w:r>
      <w:r w:rsidRPr="004B3772">
        <w:rPr>
          <w:rFonts w:ascii="Times New Roman" w:hAnsi="Times New Roman" w:cs="Times New Roman"/>
          <w:spacing w:val="-2"/>
          <w:sz w:val="24"/>
          <w:szCs w:val="24"/>
        </w:rPr>
        <w:t>f</w:t>
      </w:r>
      <w:r w:rsidRPr="004B3772">
        <w:rPr>
          <w:rFonts w:ascii="Times New Roman" w:hAnsi="Times New Roman" w:cs="Times New Roman"/>
          <w:sz w:val="24"/>
          <w:szCs w:val="24"/>
        </w:rPr>
        <w:t>e, h</w:t>
      </w:r>
      <w:r w:rsidRPr="004B3772">
        <w:rPr>
          <w:rFonts w:ascii="Times New Roman" w:hAnsi="Times New Roman" w:cs="Times New Roman"/>
          <w:spacing w:val="-2"/>
          <w:sz w:val="24"/>
          <w:szCs w:val="24"/>
        </w:rPr>
        <w:t>e</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l</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 xml:space="preserve">h, </w:t>
      </w:r>
      <w:r w:rsidRPr="004B3772">
        <w:rPr>
          <w:rFonts w:ascii="Times New Roman" w:hAnsi="Times New Roman" w:cs="Times New Roman"/>
          <w:spacing w:val="-2"/>
          <w:sz w:val="24"/>
          <w:szCs w:val="24"/>
        </w:rPr>
        <w:t>p</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o</w:t>
      </w:r>
      <w:r w:rsidRPr="004B3772">
        <w:rPr>
          <w:rFonts w:ascii="Times New Roman" w:hAnsi="Times New Roman" w:cs="Times New Roman"/>
          <w:spacing w:val="-2"/>
          <w:sz w:val="24"/>
          <w:szCs w:val="24"/>
        </w:rPr>
        <w:t>p</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rt</w:t>
      </w:r>
      <w:r w:rsidRPr="004B3772">
        <w:rPr>
          <w:rFonts w:ascii="Times New Roman" w:hAnsi="Times New Roman" w:cs="Times New Roman"/>
          <w:sz w:val="24"/>
          <w:szCs w:val="24"/>
        </w:rPr>
        <w:t>y</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and</w:t>
      </w:r>
      <w:r w:rsidRPr="004B3772">
        <w:rPr>
          <w:rFonts w:ascii="Times New Roman" w:hAnsi="Times New Roman" w:cs="Times New Roman"/>
          <w:spacing w:val="-2"/>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he</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en</w:t>
      </w:r>
      <w:r w:rsidRPr="004B3772">
        <w:rPr>
          <w:rFonts w:ascii="Times New Roman" w:hAnsi="Times New Roman" w:cs="Times New Roman"/>
          <w:spacing w:val="-2"/>
          <w:sz w:val="24"/>
          <w:szCs w:val="24"/>
        </w:rPr>
        <w:t>v</w:t>
      </w:r>
      <w:r w:rsidRPr="004B3772">
        <w:rPr>
          <w:rFonts w:ascii="Times New Roman" w:hAnsi="Times New Roman" w:cs="Times New Roman"/>
          <w:spacing w:val="1"/>
          <w:sz w:val="24"/>
          <w:szCs w:val="24"/>
        </w:rPr>
        <w:t>ir</w:t>
      </w:r>
      <w:r w:rsidRPr="004B3772">
        <w:rPr>
          <w:rFonts w:ascii="Times New Roman" w:hAnsi="Times New Roman" w:cs="Times New Roman"/>
          <w:sz w:val="24"/>
          <w:szCs w:val="24"/>
        </w:rPr>
        <w:t>on</w:t>
      </w:r>
      <w:r w:rsidRPr="004B3772">
        <w:rPr>
          <w:rFonts w:ascii="Times New Roman" w:hAnsi="Times New Roman" w:cs="Times New Roman"/>
          <w:spacing w:val="-4"/>
          <w:sz w:val="24"/>
          <w:szCs w:val="24"/>
        </w:rPr>
        <w:t>m</w:t>
      </w:r>
      <w:r w:rsidRPr="004B3772">
        <w:rPr>
          <w:rFonts w:ascii="Times New Roman" w:hAnsi="Times New Roman" w:cs="Times New Roman"/>
          <w:sz w:val="24"/>
          <w:szCs w:val="24"/>
        </w:rPr>
        <w:t>en</w:t>
      </w:r>
      <w:r w:rsidRPr="004B3772">
        <w:rPr>
          <w:rFonts w:ascii="Times New Roman" w:hAnsi="Times New Roman" w:cs="Times New Roman"/>
          <w:spacing w:val="1"/>
          <w:sz w:val="24"/>
          <w:szCs w:val="24"/>
        </w:rPr>
        <w:t>t</w:t>
      </w:r>
      <w:r w:rsidR="00FF5308" w:rsidRPr="004B3772">
        <w:rPr>
          <w:rFonts w:ascii="Times New Roman" w:hAnsi="Times New Roman" w:cs="Times New Roman"/>
          <w:sz w:val="24"/>
          <w:szCs w:val="24"/>
        </w:rPr>
        <w:t>;</w:t>
      </w:r>
    </w:p>
    <w:p w14:paraId="6C19B1CF" w14:textId="77777777" w:rsidR="00451F1D" w:rsidRPr="004B3772" w:rsidRDefault="00451F1D" w:rsidP="00451F1D">
      <w:pPr>
        <w:spacing w:after="0"/>
        <w:jc w:val="both"/>
        <w:rPr>
          <w:rFonts w:ascii="Times New Roman" w:hAnsi="Times New Roman" w:cs="Times New Roman"/>
          <w:sz w:val="24"/>
          <w:szCs w:val="24"/>
        </w:rPr>
      </w:pPr>
    </w:p>
    <w:p w14:paraId="30C73DCC" w14:textId="789FA832" w:rsidR="00451F1D" w:rsidRPr="004B3772" w:rsidRDefault="00451F1D" w:rsidP="00451F1D">
      <w:pPr>
        <w:spacing w:after="0"/>
        <w:jc w:val="both"/>
        <w:rPr>
          <w:rFonts w:ascii="Times New Roman" w:hAnsi="Times New Roman" w:cs="Times New Roman"/>
          <w:sz w:val="24"/>
          <w:szCs w:val="24"/>
        </w:rPr>
      </w:pPr>
      <w:r w:rsidRPr="004B3772">
        <w:rPr>
          <w:rFonts w:ascii="Times New Roman" w:hAnsi="Times New Roman" w:cs="Times New Roman"/>
          <w:sz w:val="24"/>
          <w:szCs w:val="24"/>
        </w:rPr>
        <w:t>“</w:t>
      </w:r>
      <w:proofErr w:type="gramStart"/>
      <w:r w:rsidRPr="004B3772">
        <w:rPr>
          <w:rFonts w:ascii="Times New Roman" w:hAnsi="Times New Roman" w:cs="Times New Roman"/>
          <w:sz w:val="24"/>
          <w:szCs w:val="24"/>
        </w:rPr>
        <w:t>e</w:t>
      </w:r>
      <w:r w:rsidRPr="004B3772">
        <w:rPr>
          <w:rFonts w:ascii="Times New Roman" w:hAnsi="Times New Roman" w:cs="Times New Roman"/>
          <w:spacing w:val="1"/>
          <w:sz w:val="24"/>
          <w:szCs w:val="24"/>
        </w:rPr>
        <w:t>m</w:t>
      </w:r>
      <w:r w:rsidRPr="004B3772">
        <w:rPr>
          <w:rFonts w:ascii="Times New Roman" w:hAnsi="Times New Roman" w:cs="Times New Roman"/>
          <w:spacing w:val="-2"/>
          <w:sz w:val="24"/>
          <w:szCs w:val="24"/>
        </w:rPr>
        <w:t>e</w:t>
      </w:r>
      <w:r w:rsidRPr="004B3772">
        <w:rPr>
          <w:rFonts w:ascii="Times New Roman" w:hAnsi="Times New Roman" w:cs="Times New Roman"/>
          <w:sz w:val="24"/>
          <w:szCs w:val="24"/>
        </w:rPr>
        <w:t>rgen</w:t>
      </w:r>
      <w:r w:rsidRPr="004B3772">
        <w:rPr>
          <w:rFonts w:ascii="Times New Roman" w:hAnsi="Times New Roman" w:cs="Times New Roman"/>
          <w:spacing w:val="-2"/>
          <w:sz w:val="24"/>
          <w:szCs w:val="24"/>
        </w:rPr>
        <w:t>c</w:t>
      </w:r>
      <w:r w:rsidRPr="004B3772">
        <w:rPr>
          <w:rFonts w:ascii="Times New Roman" w:hAnsi="Times New Roman" w:cs="Times New Roman"/>
          <w:sz w:val="24"/>
          <w:szCs w:val="24"/>
        </w:rPr>
        <w:t>y</w:t>
      </w:r>
      <w:proofErr w:type="gramEnd"/>
      <w:r w:rsidRPr="004B3772">
        <w:rPr>
          <w:rFonts w:ascii="Times New Roman" w:hAnsi="Times New Roman" w:cs="Times New Roman"/>
          <w:sz w:val="24"/>
          <w:szCs w:val="24"/>
        </w:rPr>
        <w:t xml:space="preserve"> pro</w:t>
      </w:r>
      <w:r w:rsidRPr="004B3772">
        <w:rPr>
          <w:rFonts w:ascii="Times New Roman" w:hAnsi="Times New Roman" w:cs="Times New Roman"/>
          <w:spacing w:val="-2"/>
          <w:sz w:val="24"/>
          <w:szCs w:val="24"/>
        </w:rPr>
        <w:t>c</w:t>
      </w:r>
      <w:r w:rsidRPr="004B3772">
        <w:rPr>
          <w:rFonts w:ascii="Times New Roman" w:hAnsi="Times New Roman" w:cs="Times New Roman"/>
          <w:sz w:val="24"/>
          <w:szCs w:val="24"/>
        </w:rPr>
        <w:t>edur</w:t>
      </w:r>
      <w:r w:rsidRPr="004B3772">
        <w:rPr>
          <w:rFonts w:ascii="Times New Roman" w:hAnsi="Times New Roman" w:cs="Times New Roman"/>
          <w:spacing w:val="-2"/>
          <w:sz w:val="24"/>
          <w:szCs w:val="24"/>
        </w:rPr>
        <w:t>e</w:t>
      </w:r>
      <w:r w:rsidRPr="004B3772">
        <w:rPr>
          <w:rFonts w:ascii="Times New Roman" w:hAnsi="Times New Roman" w:cs="Times New Roman"/>
          <w:spacing w:val="1"/>
          <w:sz w:val="24"/>
          <w:szCs w:val="24"/>
        </w:rPr>
        <w:t>s” means a</w:t>
      </w:r>
      <w:r w:rsidRPr="004B3772">
        <w:rPr>
          <w:rFonts w:ascii="Times New Roman" w:hAnsi="Times New Roman" w:cs="Times New Roman"/>
          <w:spacing w:val="16"/>
          <w:sz w:val="24"/>
          <w:szCs w:val="24"/>
        </w:rPr>
        <w:t xml:space="preserve"> </w:t>
      </w:r>
      <w:r w:rsidRPr="004B3772">
        <w:rPr>
          <w:rFonts w:ascii="Times New Roman" w:hAnsi="Times New Roman" w:cs="Times New Roman"/>
          <w:sz w:val="24"/>
          <w:szCs w:val="24"/>
        </w:rPr>
        <w:t>s</w:t>
      </w:r>
      <w:r w:rsidRPr="004B3772">
        <w:rPr>
          <w:rFonts w:ascii="Times New Roman" w:hAnsi="Times New Roman" w:cs="Times New Roman"/>
          <w:spacing w:val="1"/>
          <w:sz w:val="24"/>
          <w:szCs w:val="24"/>
        </w:rPr>
        <w:t>e</w:t>
      </w:r>
      <w:r w:rsidRPr="004B3772">
        <w:rPr>
          <w:rFonts w:ascii="Times New Roman" w:hAnsi="Times New Roman" w:cs="Times New Roman"/>
          <w:sz w:val="24"/>
          <w:szCs w:val="24"/>
        </w:rPr>
        <w:t>t</w:t>
      </w:r>
      <w:r w:rsidRPr="004B3772">
        <w:rPr>
          <w:rFonts w:ascii="Times New Roman" w:hAnsi="Times New Roman" w:cs="Times New Roman"/>
          <w:spacing w:val="15"/>
          <w:sz w:val="24"/>
          <w:szCs w:val="24"/>
        </w:rPr>
        <w:t xml:space="preserve"> </w:t>
      </w:r>
      <w:r w:rsidRPr="004B3772">
        <w:rPr>
          <w:rFonts w:ascii="Times New Roman" w:hAnsi="Times New Roman" w:cs="Times New Roman"/>
          <w:sz w:val="24"/>
          <w:szCs w:val="24"/>
        </w:rPr>
        <w:t>of</w:t>
      </w:r>
      <w:r w:rsidRPr="004B3772">
        <w:rPr>
          <w:rFonts w:ascii="Times New Roman" w:hAnsi="Times New Roman" w:cs="Times New Roman"/>
          <w:spacing w:val="15"/>
          <w:sz w:val="24"/>
          <w:szCs w:val="24"/>
        </w:rPr>
        <w:t xml:space="preserve"> </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n</w:t>
      </w:r>
      <w:r w:rsidRPr="004B3772">
        <w:rPr>
          <w:rFonts w:ascii="Times New Roman" w:hAnsi="Times New Roman" w:cs="Times New Roman"/>
          <w:spacing w:val="-2"/>
          <w:sz w:val="24"/>
          <w:szCs w:val="24"/>
        </w:rPr>
        <w:t>s</w:t>
      </w:r>
      <w:r w:rsidRPr="004B3772">
        <w:rPr>
          <w:rFonts w:ascii="Times New Roman" w:hAnsi="Times New Roman" w:cs="Times New Roman"/>
          <w:spacing w:val="1"/>
          <w:sz w:val="24"/>
          <w:szCs w:val="24"/>
        </w:rPr>
        <w:t>t</w:t>
      </w:r>
      <w:r w:rsidRPr="004B3772">
        <w:rPr>
          <w:rFonts w:ascii="Times New Roman" w:hAnsi="Times New Roman" w:cs="Times New Roman"/>
          <w:spacing w:val="-2"/>
          <w:sz w:val="24"/>
          <w:szCs w:val="24"/>
        </w:rPr>
        <w:t>r</w:t>
      </w:r>
      <w:r w:rsidRPr="004B3772">
        <w:rPr>
          <w:rFonts w:ascii="Times New Roman" w:hAnsi="Times New Roman" w:cs="Times New Roman"/>
          <w:sz w:val="24"/>
          <w:szCs w:val="24"/>
        </w:rPr>
        <w:t>uc</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o</w:t>
      </w:r>
      <w:r w:rsidRPr="004B3772">
        <w:rPr>
          <w:rFonts w:ascii="Times New Roman" w:hAnsi="Times New Roman" w:cs="Times New Roman"/>
          <w:spacing w:val="-2"/>
          <w:sz w:val="24"/>
          <w:szCs w:val="24"/>
        </w:rPr>
        <w:t>n</w:t>
      </w:r>
      <w:r w:rsidRPr="004B3772">
        <w:rPr>
          <w:rFonts w:ascii="Times New Roman" w:hAnsi="Times New Roman" w:cs="Times New Roman"/>
          <w:sz w:val="24"/>
          <w:szCs w:val="24"/>
        </w:rPr>
        <w:t>s</w:t>
      </w:r>
      <w:r w:rsidRPr="004B3772">
        <w:rPr>
          <w:rFonts w:ascii="Times New Roman" w:hAnsi="Times New Roman" w:cs="Times New Roman"/>
          <w:spacing w:val="17"/>
          <w:sz w:val="24"/>
          <w:szCs w:val="24"/>
        </w:rPr>
        <w:t xml:space="preserve"> </w:t>
      </w:r>
      <w:r w:rsidRPr="004B3772">
        <w:rPr>
          <w:rFonts w:ascii="Times New Roman" w:hAnsi="Times New Roman" w:cs="Times New Roman"/>
          <w:sz w:val="24"/>
          <w:szCs w:val="24"/>
        </w:rPr>
        <w:t>d</w:t>
      </w:r>
      <w:r w:rsidRPr="004B3772">
        <w:rPr>
          <w:rFonts w:ascii="Times New Roman" w:hAnsi="Times New Roman" w:cs="Times New Roman"/>
          <w:spacing w:val="-2"/>
          <w:sz w:val="24"/>
          <w:szCs w:val="24"/>
        </w:rPr>
        <w:t>e</w:t>
      </w:r>
      <w:r w:rsidRPr="004B3772">
        <w:rPr>
          <w:rFonts w:ascii="Times New Roman" w:hAnsi="Times New Roman" w:cs="Times New Roman"/>
          <w:sz w:val="24"/>
          <w:szCs w:val="24"/>
        </w:rPr>
        <w:t>s</w:t>
      </w:r>
      <w:r w:rsidRPr="004B3772">
        <w:rPr>
          <w:rFonts w:ascii="Times New Roman" w:hAnsi="Times New Roman" w:cs="Times New Roman"/>
          <w:spacing w:val="1"/>
          <w:sz w:val="24"/>
          <w:szCs w:val="24"/>
        </w:rPr>
        <w:t>c</w:t>
      </w:r>
      <w:r w:rsidRPr="004B3772">
        <w:rPr>
          <w:rFonts w:ascii="Times New Roman" w:hAnsi="Times New Roman" w:cs="Times New Roman"/>
          <w:spacing w:val="-2"/>
          <w:sz w:val="24"/>
          <w:szCs w:val="24"/>
        </w:rPr>
        <w:t>r</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b</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ng</w:t>
      </w:r>
      <w:r w:rsidRPr="004B3772">
        <w:rPr>
          <w:rFonts w:ascii="Times New Roman" w:hAnsi="Times New Roman" w:cs="Times New Roman"/>
          <w:spacing w:val="14"/>
          <w:sz w:val="24"/>
          <w:szCs w:val="24"/>
        </w:rPr>
        <w:t xml:space="preserve"> </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n</w:t>
      </w:r>
      <w:r w:rsidRPr="004B3772">
        <w:rPr>
          <w:rFonts w:ascii="Times New Roman" w:hAnsi="Times New Roman" w:cs="Times New Roman"/>
          <w:spacing w:val="17"/>
          <w:sz w:val="24"/>
          <w:szCs w:val="24"/>
        </w:rPr>
        <w:t xml:space="preserve"> </w:t>
      </w:r>
      <w:r w:rsidRPr="004B3772">
        <w:rPr>
          <w:rFonts w:ascii="Times New Roman" w:hAnsi="Times New Roman" w:cs="Times New Roman"/>
          <w:spacing w:val="-2"/>
          <w:sz w:val="24"/>
          <w:szCs w:val="24"/>
        </w:rPr>
        <w:t>d</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l</w:t>
      </w:r>
      <w:r w:rsidRPr="004B3772">
        <w:rPr>
          <w:rFonts w:ascii="Times New Roman" w:hAnsi="Times New Roman" w:cs="Times New Roman"/>
          <w:spacing w:val="18"/>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he</w:t>
      </w:r>
      <w:r w:rsidRPr="004B3772">
        <w:rPr>
          <w:rFonts w:ascii="Times New Roman" w:hAnsi="Times New Roman" w:cs="Times New Roman"/>
          <w:spacing w:val="17"/>
          <w:sz w:val="24"/>
          <w:szCs w:val="24"/>
        </w:rPr>
        <w:t xml:space="preserve"> </w:t>
      </w:r>
      <w:r w:rsidRPr="004B3772">
        <w:rPr>
          <w:rFonts w:ascii="Times New Roman" w:hAnsi="Times New Roman" w:cs="Times New Roman"/>
          <w:spacing w:val="-2"/>
          <w:sz w:val="24"/>
          <w:szCs w:val="24"/>
        </w:rPr>
        <w:t>a</w:t>
      </w:r>
      <w:r w:rsidRPr="004B3772">
        <w:rPr>
          <w:rFonts w:ascii="Times New Roman" w:hAnsi="Times New Roman" w:cs="Times New Roman"/>
          <w:sz w:val="24"/>
          <w:szCs w:val="24"/>
        </w:rPr>
        <w:t>c</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ons</w:t>
      </w:r>
      <w:r w:rsidRPr="004B3772">
        <w:rPr>
          <w:rFonts w:ascii="Times New Roman" w:hAnsi="Times New Roman" w:cs="Times New Roman"/>
          <w:spacing w:val="15"/>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o</w:t>
      </w:r>
      <w:r w:rsidRPr="004B3772">
        <w:rPr>
          <w:rFonts w:ascii="Times New Roman" w:hAnsi="Times New Roman" w:cs="Times New Roman"/>
          <w:spacing w:val="17"/>
          <w:sz w:val="24"/>
          <w:szCs w:val="24"/>
        </w:rPr>
        <w:t xml:space="preserve"> </w:t>
      </w:r>
      <w:r w:rsidRPr="004B3772">
        <w:rPr>
          <w:rFonts w:ascii="Times New Roman" w:hAnsi="Times New Roman" w:cs="Times New Roman"/>
          <w:sz w:val="24"/>
          <w:szCs w:val="24"/>
        </w:rPr>
        <w:t>be</w:t>
      </w:r>
      <w:r w:rsidRPr="004B3772">
        <w:rPr>
          <w:rFonts w:ascii="Times New Roman" w:hAnsi="Times New Roman" w:cs="Times New Roman"/>
          <w:spacing w:val="15"/>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a</w:t>
      </w:r>
      <w:r w:rsidRPr="004B3772">
        <w:rPr>
          <w:rFonts w:ascii="Times New Roman" w:hAnsi="Times New Roman" w:cs="Times New Roman"/>
          <w:spacing w:val="-2"/>
          <w:sz w:val="24"/>
          <w:szCs w:val="24"/>
        </w:rPr>
        <w:t>k</w:t>
      </w:r>
      <w:r w:rsidRPr="004B3772">
        <w:rPr>
          <w:rFonts w:ascii="Times New Roman" w:hAnsi="Times New Roman" w:cs="Times New Roman"/>
          <w:sz w:val="24"/>
          <w:szCs w:val="24"/>
        </w:rPr>
        <w:t>en</w:t>
      </w:r>
      <w:r w:rsidRPr="004B3772">
        <w:rPr>
          <w:rFonts w:ascii="Times New Roman" w:hAnsi="Times New Roman" w:cs="Times New Roman"/>
          <w:spacing w:val="17"/>
          <w:sz w:val="24"/>
          <w:szCs w:val="24"/>
        </w:rPr>
        <w:t xml:space="preserve"> </w:t>
      </w:r>
      <w:r w:rsidRPr="004B3772">
        <w:rPr>
          <w:rFonts w:ascii="Times New Roman" w:hAnsi="Times New Roman" w:cs="Times New Roman"/>
          <w:sz w:val="24"/>
          <w:szCs w:val="24"/>
        </w:rPr>
        <w:t>by</w:t>
      </w:r>
      <w:r w:rsidRPr="004B3772">
        <w:rPr>
          <w:rFonts w:ascii="Times New Roman" w:hAnsi="Times New Roman" w:cs="Times New Roman"/>
          <w:spacing w:val="14"/>
          <w:sz w:val="24"/>
          <w:szCs w:val="24"/>
        </w:rPr>
        <w:t xml:space="preserve"> </w:t>
      </w:r>
      <w:r w:rsidRPr="004B3772">
        <w:rPr>
          <w:rFonts w:ascii="Times New Roman" w:hAnsi="Times New Roman" w:cs="Times New Roman"/>
          <w:sz w:val="24"/>
          <w:szCs w:val="24"/>
        </w:rPr>
        <w:t>e</w:t>
      </w:r>
      <w:r w:rsidRPr="004B3772">
        <w:rPr>
          <w:rFonts w:ascii="Times New Roman" w:hAnsi="Times New Roman" w:cs="Times New Roman"/>
          <w:spacing w:val="-3"/>
          <w:sz w:val="24"/>
          <w:szCs w:val="24"/>
        </w:rPr>
        <w:t>m</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r</w:t>
      </w:r>
      <w:r w:rsidRPr="004B3772">
        <w:rPr>
          <w:rFonts w:ascii="Times New Roman" w:hAnsi="Times New Roman" w:cs="Times New Roman"/>
          <w:spacing w:val="-2"/>
          <w:sz w:val="24"/>
          <w:szCs w:val="24"/>
        </w:rPr>
        <w:t>g</w:t>
      </w:r>
      <w:r w:rsidRPr="004B3772">
        <w:rPr>
          <w:rFonts w:ascii="Times New Roman" w:hAnsi="Times New Roman" w:cs="Times New Roman"/>
          <w:sz w:val="24"/>
          <w:szCs w:val="24"/>
        </w:rPr>
        <w:t>ency</w:t>
      </w:r>
      <w:r w:rsidRPr="004B3772">
        <w:rPr>
          <w:rFonts w:ascii="Times New Roman" w:hAnsi="Times New Roman" w:cs="Times New Roman"/>
          <w:spacing w:val="14"/>
          <w:sz w:val="24"/>
          <w:szCs w:val="24"/>
        </w:rPr>
        <w:t xml:space="preserve"> </w:t>
      </w:r>
      <w:r w:rsidRPr="004B3772">
        <w:rPr>
          <w:rFonts w:ascii="Times New Roman" w:hAnsi="Times New Roman" w:cs="Times New Roman"/>
          <w:spacing w:val="-1"/>
          <w:sz w:val="24"/>
          <w:szCs w:val="24"/>
        </w:rPr>
        <w:t>w</w:t>
      </w:r>
      <w:r w:rsidRPr="004B3772">
        <w:rPr>
          <w:rFonts w:ascii="Times New Roman" w:hAnsi="Times New Roman" w:cs="Times New Roman"/>
          <w:sz w:val="24"/>
          <w:szCs w:val="24"/>
        </w:rPr>
        <w:t>o</w:t>
      </w:r>
      <w:r w:rsidRPr="004B3772">
        <w:rPr>
          <w:rFonts w:ascii="Times New Roman" w:hAnsi="Times New Roman" w:cs="Times New Roman"/>
          <w:spacing w:val="1"/>
          <w:sz w:val="24"/>
          <w:szCs w:val="24"/>
        </w:rPr>
        <w:t>r</w:t>
      </w:r>
      <w:r w:rsidRPr="004B3772">
        <w:rPr>
          <w:rFonts w:ascii="Times New Roman" w:hAnsi="Times New Roman" w:cs="Times New Roman"/>
          <w:spacing w:val="-2"/>
          <w:sz w:val="24"/>
          <w:szCs w:val="24"/>
        </w:rPr>
        <w:t>k</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s</w:t>
      </w:r>
      <w:r w:rsidRPr="004B3772">
        <w:rPr>
          <w:rFonts w:ascii="Times New Roman" w:hAnsi="Times New Roman" w:cs="Times New Roman"/>
          <w:spacing w:val="17"/>
          <w:sz w:val="24"/>
          <w:szCs w:val="24"/>
        </w:rPr>
        <w:t xml:space="preserve"> </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n</w:t>
      </w:r>
      <w:r w:rsidRPr="004B3772">
        <w:rPr>
          <w:rFonts w:ascii="Times New Roman" w:hAnsi="Times New Roman" w:cs="Times New Roman"/>
          <w:spacing w:val="17"/>
          <w:sz w:val="24"/>
          <w:szCs w:val="24"/>
        </w:rPr>
        <w:t xml:space="preserve"> </w:t>
      </w:r>
      <w:r w:rsidR="00DB2759" w:rsidRPr="004B3772">
        <w:rPr>
          <w:rFonts w:ascii="Times New Roman" w:hAnsi="Times New Roman" w:cs="Times New Roman"/>
          <w:sz w:val="24"/>
          <w:szCs w:val="24"/>
        </w:rPr>
        <w:t>a situation of</w:t>
      </w:r>
      <w:r w:rsidRPr="004B3772">
        <w:rPr>
          <w:rFonts w:ascii="Times New Roman" w:hAnsi="Times New Roman" w:cs="Times New Roman"/>
          <w:sz w:val="24"/>
          <w:szCs w:val="24"/>
        </w:rPr>
        <w:t xml:space="preserve"> e</w:t>
      </w:r>
      <w:r w:rsidRPr="004B3772">
        <w:rPr>
          <w:rFonts w:ascii="Times New Roman" w:hAnsi="Times New Roman" w:cs="Times New Roman"/>
          <w:spacing w:val="-3"/>
          <w:sz w:val="24"/>
          <w:szCs w:val="24"/>
        </w:rPr>
        <w:t>m</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r</w:t>
      </w:r>
      <w:r w:rsidRPr="004B3772">
        <w:rPr>
          <w:rFonts w:ascii="Times New Roman" w:hAnsi="Times New Roman" w:cs="Times New Roman"/>
          <w:spacing w:val="-2"/>
          <w:sz w:val="24"/>
          <w:szCs w:val="24"/>
        </w:rPr>
        <w:t>g</w:t>
      </w:r>
      <w:r w:rsidRPr="004B3772">
        <w:rPr>
          <w:rFonts w:ascii="Times New Roman" w:hAnsi="Times New Roman" w:cs="Times New Roman"/>
          <w:sz w:val="24"/>
          <w:szCs w:val="24"/>
        </w:rPr>
        <w:t>enc</w:t>
      </w:r>
      <w:r w:rsidRPr="004B3772">
        <w:rPr>
          <w:rFonts w:ascii="Times New Roman" w:hAnsi="Times New Roman" w:cs="Times New Roman"/>
          <w:spacing w:val="-2"/>
          <w:sz w:val="24"/>
          <w:szCs w:val="24"/>
        </w:rPr>
        <w:t>y</w:t>
      </w:r>
      <w:r w:rsidR="00FF5308" w:rsidRPr="004B3772">
        <w:rPr>
          <w:rFonts w:ascii="Times New Roman" w:hAnsi="Times New Roman" w:cs="Times New Roman"/>
          <w:spacing w:val="-2"/>
          <w:sz w:val="24"/>
          <w:szCs w:val="24"/>
        </w:rPr>
        <w:t>;</w:t>
      </w:r>
    </w:p>
    <w:p w14:paraId="669A8EA7" w14:textId="77777777" w:rsidR="00451F1D" w:rsidRPr="004B3772" w:rsidRDefault="00451F1D" w:rsidP="00451F1D">
      <w:pPr>
        <w:spacing w:after="0"/>
        <w:jc w:val="both"/>
        <w:rPr>
          <w:rFonts w:ascii="Times New Roman" w:hAnsi="Times New Roman" w:cs="Times New Roman"/>
          <w:sz w:val="24"/>
          <w:szCs w:val="24"/>
        </w:rPr>
      </w:pPr>
    </w:p>
    <w:p w14:paraId="525F8AD0" w14:textId="03203195" w:rsidR="00451F1D" w:rsidRPr="004B3772" w:rsidRDefault="00451F1D" w:rsidP="00451F1D">
      <w:pPr>
        <w:spacing w:after="0"/>
        <w:jc w:val="both"/>
        <w:rPr>
          <w:rFonts w:ascii="Times New Roman" w:hAnsi="Times New Roman" w:cs="Times New Roman"/>
          <w:sz w:val="24"/>
          <w:szCs w:val="24"/>
        </w:rPr>
      </w:pPr>
      <w:r w:rsidRPr="004B3772">
        <w:rPr>
          <w:rFonts w:ascii="Times New Roman" w:hAnsi="Times New Roman" w:cs="Times New Roman"/>
          <w:sz w:val="24"/>
          <w:szCs w:val="24"/>
        </w:rPr>
        <w:t>“</w:t>
      </w:r>
      <w:proofErr w:type="gramStart"/>
      <w:r w:rsidRPr="004B3772">
        <w:rPr>
          <w:rFonts w:ascii="Times New Roman" w:hAnsi="Times New Roman" w:cs="Times New Roman"/>
          <w:sz w:val="24"/>
          <w:szCs w:val="24"/>
        </w:rPr>
        <w:t>e</w:t>
      </w:r>
      <w:r w:rsidRPr="004B3772">
        <w:rPr>
          <w:rFonts w:ascii="Times New Roman" w:hAnsi="Times New Roman" w:cs="Times New Roman"/>
          <w:spacing w:val="1"/>
          <w:sz w:val="24"/>
          <w:szCs w:val="24"/>
        </w:rPr>
        <w:t>m</w:t>
      </w:r>
      <w:r w:rsidRPr="004B3772">
        <w:rPr>
          <w:rFonts w:ascii="Times New Roman" w:hAnsi="Times New Roman" w:cs="Times New Roman"/>
          <w:spacing w:val="-2"/>
          <w:sz w:val="24"/>
          <w:szCs w:val="24"/>
        </w:rPr>
        <w:t>e</w:t>
      </w:r>
      <w:r w:rsidRPr="004B3772">
        <w:rPr>
          <w:rFonts w:ascii="Times New Roman" w:hAnsi="Times New Roman" w:cs="Times New Roman"/>
          <w:sz w:val="24"/>
          <w:szCs w:val="24"/>
        </w:rPr>
        <w:t>rgen</w:t>
      </w:r>
      <w:r w:rsidRPr="004B3772">
        <w:rPr>
          <w:rFonts w:ascii="Times New Roman" w:hAnsi="Times New Roman" w:cs="Times New Roman"/>
          <w:spacing w:val="-2"/>
          <w:sz w:val="24"/>
          <w:szCs w:val="24"/>
        </w:rPr>
        <w:t>c</w:t>
      </w:r>
      <w:r w:rsidRPr="004B3772">
        <w:rPr>
          <w:rFonts w:ascii="Times New Roman" w:hAnsi="Times New Roman" w:cs="Times New Roman"/>
          <w:sz w:val="24"/>
          <w:szCs w:val="24"/>
        </w:rPr>
        <w:t>y</w:t>
      </w:r>
      <w:proofErr w:type="gramEnd"/>
      <w:r w:rsidRPr="004B3772">
        <w:rPr>
          <w:rFonts w:ascii="Times New Roman" w:hAnsi="Times New Roman" w:cs="Times New Roman"/>
          <w:sz w:val="24"/>
          <w:szCs w:val="24"/>
        </w:rPr>
        <w:t xml:space="preserve"> r</w:t>
      </w:r>
      <w:r w:rsidRPr="004B3772">
        <w:rPr>
          <w:rFonts w:ascii="Times New Roman" w:hAnsi="Times New Roman" w:cs="Times New Roman"/>
          <w:spacing w:val="-2"/>
          <w:sz w:val="24"/>
          <w:szCs w:val="24"/>
        </w:rPr>
        <w:t>e</w:t>
      </w:r>
      <w:r w:rsidRPr="004B3772">
        <w:rPr>
          <w:rFonts w:ascii="Times New Roman" w:hAnsi="Times New Roman" w:cs="Times New Roman"/>
          <w:sz w:val="24"/>
          <w:szCs w:val="24"/>
        </w:rPr>
        <w:t>spons</w:t>
      </w:r>
      <w:r w:rsidRPr="004B3772">
        <w:rPr>
          <w:rFonts w:ascii="Times New Roman" w:hAnsi="Times New Roman" w:cs="Times New Roman"/>
          <w:spacing w:val="-1"/>
          <w:sz w:val="24"/>
          <w:szCs w:val="24"/>
        </w:rPr>
        <w:t>e” means t</w:t>
      </w:r>
      <w:r w:rsidRPr="004B3772">
        <w:rPr>
          <w:rFonts w:ascii="Times New Roman" w:hAnsi="Times New Roman" w:cs="Times New Roman"/>
          <w:sz w:val="24"/>
          <w:szCs w:val="24"/>
        </w:rPr>
        <w:t>he</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2"/>
          <w:sz w:val="24"/>
          <w:szCs w:val="24"/>
        </w:rPr>
        <w:t>p</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r</w:t>
      </w:r>
      <w:r w:rsidRPr="004B3772">
        <w:rPr>
          <w:rFonts w:ascii="Times New Roman" w:hAnsi="Times New Roman" w:cs="Times New Roman"/>
          <w:spacing w:val="1"/>
          <w:sz w:val="24"/>
          <w:szCs w:val="24"/>
        </w:rPr>
        <w:t>f</w:t>
      </w:r>
      <w:r w:rsidRPr="004B3772">
        <w:rPr>
          <w:rFonts w:ascii="Times New Roman" w:hAnsi="Times New Roman" w:cs="Times New Roman"/>
          <w:sz w:val="24"/>
          <w:szCs w:val="24"/>
        </w:rPr>
        <w:t>o</w:t>
      </w:r>
      <w:r w:rsidRPr="004B3772">
        <w:rPr>
          <w:rFonts w:ascii="Times New Roman" w:hAnsi="Times New Roman" w:cs="Times New Roman"/>
          <w:spacing w:val="1"/>
          <w:sz w:val="24"/>
          <w:szCs w:val="24"/>
        </w:rPr>
        <w:t>r</w:t>
      </w:r>
      <w:r w:rsidRPr="004B3772">
        <w:rPr>
          <w:rFonts w:ascii="Times New Roman" w:hAnsi="Times New Roman" w:cs="Times New Roman"/>
          <w:spacing w:val="-4"/>
          <w:sz w:val="24"/>
          <w:szCs w:val="24"/>
        </w:rPr>
        <w:t>m</w:t>
      </w:r>
      <w:r w:rsidRPr="004B3772">
        <w:rPr>
          <w:rFonts w:ascii="Times New Roman" w:hAnsi="Times New Roman" w:cs="Times New Roman"/>
          <w:sz w:val="24"/>
          <w:szCs w:val="24"/>
        </w:rPr>
        <w:t>ance</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of</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ac</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o</w:t>
      </w:r>
      <w:r w:rsidRPr="004B3772">
        <w:rPr>
          <w:rFonts w:ascii="Times New Roman" w:hAnsi="Times New Roman" w:cs="Times New Roman"/>
          <w:spacing w:val="-2"/>
          <w:sz w:val="24"/>
          <w:szCs w:val="24"/>
        </w:rPr>
        <w:t>n</w:t>
      </w:r>
      <w:r w:rsidRPr="004B3772">
        <w:rPr>
          <w:rFonts w:ascii="Times New Roman" w:hAnsi="Times New Roman" w:cs="Times New Roman"/>
          <w:sz w:val="24"/>
          <w:szCs w:val="24"/>
        </w:rPr>
        <w:t>s</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o</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4"/>
          <w:sz w:val="24"/>
          <w:szCs w:val="24"/>
        </w:rPr>
        <w:t>m</w:t>
      </w:r>
      <w:r w:rsidRPr="004B3772">
        <w:rPr>
          <w:rFonts w:ascii="Times New Roman" w:hAnsi="Times New Roman" w:cs="Times New Roman"/>
          <w:spacing w:val="1"/>
          <w:sz w:val="24"/>
          <w:szCs w:val="24"/>
        </w:rPr>
        <w:t>iti</w:t>
      </w:r>
      <w:r w:rsidRPr="004B3772">
        <w:rPr>
          <w:rFonts w:ascii="Times New Roman" w:hAnsi="Times New Roman" w:cs="Times New Roman"/>
          <w:spacing w:val="-2"/>
          <w:sz w:val="24"/>
          <w:szCs w:val="24"/>
        </w:rPr>
        <w:t>g</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e</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he</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co</w:t>
      </w:r>
      <w:r w:rsidRPr="004B3772">
        <w:rPr>
          <w:rFonts w:ascii="Times New Roman" w:hAnsi="Times New Roman" w:cs="Times New Roman"/>
          <w:spacing w:val="-2"/>
          <w:sz w:val="24"/>
          <w:szCs w:val="24"/>
        </w:rPr>
        <w:t>n</w:t>
      </w:r>
      <w:r w:rsidRPr="004B3772">
        <w:rPr>
          <w:rFonts w:ascii="Times New Roman" w:hAnsi="Times New Roman" w:cs="Times New Roman"/>
          <w:sz w:val="24"/>
          <w:szCs w:val="24"/>
        </w:rPr>
        <w:t>s</w:t>
      </w:r>
      <w:r w:rsidRPr="004B3772">
        <w:rPr>
          <w:rFonts w:ascii="Times New Roman" w:hAnsi="Times New Roman" w:cs="Times New Roman"/>
          <w:spacing w:val="1"/>
          <w:sz w:val="24"/>
          <w:szCs w:val="24"/>
        </w:rPr>
        <w:t>e</w:t>
      </w:r>
      <w:r w:rsidRPr="004B3772">
        <w:rPr>
          <w:rFonts w:ascii="Times New Roman" w:hAnsi="Times New Roman" w:cs="Times New Roman"/>
          <w:sz w:val="24"/>
          <w:szCs w:val="24"/>
        </w:rPr>
        <w:t>q</w:t>
      </w:r>
      <w:r w:rsidRPr="004B3772">
        <w:rPr>
          <w:rFonts w:ascii="Times New Roman" w:hAnsi="Times New Roman" w:cs="Times New Roman"/>
          <w:spacing w:val="-2"/>
          <w:sz w:val="24"/>
          <w:szCs w:val="24"/>
        </w:rPr>
        <w:t>ue</w:t>
      </w:r>
      <w:r w:rsidRPr="004B3772">
        <w:rPr>
          <w:rFonts w:ascii="Times New Roman" w:hAnsi="Times New Roman" w:cs="Times New Roman"/>
          <w:sz w:val="24"/>
          <w:szCs w:val="24"/>
        </w:rPr>
        <w:t>nces</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2"/>
          <w:sz w:val="24"/>
          <w:szCs w:val="24"/>
        </w:rPr>
        <w:t>o</w:t>
      </w:r>
      <w:r w:rsidRPr="004B3772">
        <w:rPr>
          <w:rFonts w:ascii="Times New Roman" w:hAnsi="Times New Roman" w:cs="Times New Roman"/>
          <w:sz w:val="24"/>
          <w:szCs w:val="24"/>
        </w:rPr>
        <w:t>f</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an</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e</w:t>
      </w:r>
      <w:r w:rsidRPr="004B3772">
        <w:rPr>
          <w:rFonts w:ascii="Times New Roman" w:hAnsi="Times New Roman" w:cs="Times New Roman"/>
          <w:spacing w:val="-3"/>
          <w:sz w:val="24"/>
          <w:szCs w:val="24"/>
        </w:rPr>
        <w:t>m</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r</w:t>
      </w:r>
      <w:r w:rsidRPr="004B3772">
        <w:rPr>
          <w:rFonts w:ascii="Times New Roman" w:hAnsi="Times New Roman" w:cs="Times New Roman"/>
          <w:spacing w:val="-2"/>
          <w:sz w:val="24"/>
          <w:szCs w:val="24"/>
        </w:rPr>
        <w:t>g</w:t>
      </w:r>
      <w:r w:rsidRPr="004B3772">
        <w:rPr>
          <w:rFonts w:ascii="Times New Roman" w:hAnsi="Times New Roman" w:cs="Times New Roman"/>
          <w:sz w:val="24"/>
          <w:szCs w:val="24"/>
        </w:rPr>
        <w:t xml:space="preserve">ency </w:t>
      </w:r>
      <w:r w:rsidRPr="004B3772">
        <w:rPr>
          <w:rFonts w:ascii="Times New Roman" w:hAnsi="Times New Roman" w:cs="Times New Roman"/>
          <w:spacing w:val="1"/>
          <w:sz w:val="24"/>
          <w:szCs w:val="24"/>
        </w:rPr>
        <w:t>f</w:t>
      </w:r>
      <w:r w:rsidRPr="004B3772">
        <w:rPr>
          <w:rFonts w:ascii="Times New Roman" w:hAnsi="Times New Roman" w:cs="Times New Roman"/>
          <w:sz w:val="24"/>
          <w:szCs w:val="24"/>
        </w:rPr>
        <w:t>or</w:t>
      </w:r>
      <w:r w:rsidR="00FF5308" w:rsidRPr="004B3772">
        <w:rPr>
          <w:rFonts w:ascii="Times New Roman" w:hAnsi="Times New Roman" w:cs="Times New Roman"/>
          <w:sz w:val="24"/>
          <w:szCs w:val="24"/>
        </w:rPr>
        <w:t xml:space="preserve"> the purposes of safeguarding</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hu</w:t>
      </w:r>
      <w:r w:rsidRPr="004B3772">
        <w:rPr>
          <w:rFonts w:ascii="Times New Roman" w:hAnsi="Times New Roman" w:cs="Times New Roman"/>
          <w:spacing w:val="-4"/>
          <w:sz w:val="24"/>
          <w:szCs w:val="24"/>
        </w:rPr>
        <w:t>m</w:t>
      </w:r>
      <w:r w:rsidRPr="004B3772">
        <w:rPr>
          <w:rFonts w:ascii="Times New Roman" w:hAnsi="Times New Roman" w:cs="Times New Roman"/>
          <w:sz w:val="24"/>
          <w:szCs w:val="24"/>
        </w:rPr>
        <w:t>an</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1"/>
          <w:sz w:val="24"/>
          <w:szCs w:val="24"/>
        </w:rPr>
        <w:t>lif</w:t>
      </w:r>
      <w:r w:rsidRPr="004B3772">
        <w:rPr>
          <w:rFonts w:ascii="Times New Roman" w:hAnsi="Times New Roman" w:cs="Times New Roman"/>
          <w:sz w:val="24"/>
          <w:szCs w:val="24"/>
        </w:rPr>
        <w:t>e, hea</w:t>
      </w:r>
      <w:r w:rsidRPr="004B3772">
        <w:rPr>
          <w:rFonts w:ascii="Times New Roman" w:hAnsi="Times New Roman" w:cs="Times New Roman"/>
          <w:spacing w:val="-1"/>
          <w:sz w:val="24"/>
          <w:szCs w:val="24"/>
        </w:rPr>
        <w:t>l</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h,</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2"/>
          <w:sz w:val="24"/>
          <w:szCs w:val="24"/>
        </w:rPr>
        <w:t>p</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o</w:t>
      </w:r>
      <w:r w:rsidRPr="004B3772">
        <w:rPr>
          <w:rFonts w:ascii="Times New Roman" w:hAnsi="Times New Roman" w:cs="Times New Roman"/>
          <w:spacing w:val="-2"/>
          <w:sz w:val="24"/>
          <w:szCs w:val="24"/>
        </w:rPr>
        <w:t>p</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r</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y and</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pacing w:val="-2"/>
          <w:sz w:val="24"/>
          <w:szCs w:val="24"/>
        </w:rPr>
        <w:t>h</w:t>
      </w:r>
      <w:r w:rsidRPr="004B3772">
        <w:rPr>
          <w:rFonts w:ascii="Times New Roman" w:hAnsi="Times New Roman" w:cs="Times New Roman"/>
          <w:sz w:val="24"/>
          <w:szCs w:val="24"/>
        </w:rPr>
        <w:t>e</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nv</w:t>
      </w:r>
      <w:r w:rsidRPr="004B3772">
        <w:rPr>
          <w:rFonts w:ascii="Times New Roman" w:hAnsi="Times New Roman" w:cs="Times New Roman"/>
          <w:spacing w:val="1"/>
          <w:sz w:val="24"/>
          <w:szCs w:val="24"/>
        </w:rPr>
        <w:t>ir</w:t>
      </w:r>
      <w:r w:rsidRPr="004B3772">
        <w:rPr>
          <w:rFonts w:ascii="Times New Roman" w:hAnsi="Times New Roman" w:cs="Times New Roman"/>
          <w:sz w:val="24"/>
          <w:szCs w:val="24"/>
        </w:rPr>
        <w:t>on</w:t>
      </w:r>
      <w:r w:rsidRPr="004B3772">
        <w:rPr>
          <w:rFonts w:ascii="Times New Roman" w:hAnsi="Times New Roman" w:cs="Times New Roman"/>
          <w:spacing w:val="-4"/>
          <w:sz w:val="24"/>
          <w:szCs w:val="24"/>
        </w:rPr>
        <w:t>m</w:t>
      </w:r>
      <w:r w:rsidRPr="004B3772">
        <w:rPr>
          <w:rFonts w:ascii="Times New Roman" w:hAnsi="Times New Roman" w:cs="Times New Roman"/>
          <w:sz w:val="24"/>
          <w:szCs w:val="24"/>
        </w:rPr>
        <w:t>en</w:t>
      </w:r>
      <w:r w:rsidRPr="004B3772">
        <w:rPr>
          <w:rFonts w:ascii="Times New Roman" w:hAnsi="Times New Roman" w:cs="Times New Roman"/>
          <w:spacing w:val="1"/>
          <w:sz w:val="24"/>
          <w:szCs w:val="24"/>
        </w:rPr>
        <w:t>t</w:t>
      </w:r>
      <w:r w:rsidR="00FF5308" w:rsidRPr="004B3772">
        <w:rPr>
          <w:rFonts w:ascii="Times New Roman" w:hAnsi="Times New Roman" w:cs="Times New Roman"/>
          <w:sz w:val="24"/>
          <w:szCs w:val="24"/>
        </w:rPr>
        <w:t>;</w:t>
      </w:r>
    </w:p>
    <w:p w14:paraId="365D27DA" w14:textId="77777777" w:rsidR="00451F1D" w:rsidRPr="004B3772" w:rsidRDefault="00451F1D" w:rsidP="00451F1D">
      <w:pPr>
        <w:spacing w:after="0"/>
        <w:jc w:val="both"/>
        <w:rPr>
          <w:rFonts w:ascii="Times New Roman" w:hAnsi="Times New Roman" w:cs="Times New Roman"/>
          <w:sz w:val="24"/>
          <w:szCs w:val="24"/>
        </w:rPr>
      </w:pPr>
    </w:p>
    <w:p w14:paraId="2ECEAB51" w14:textId="0A289950" w:rsidR="00451F1D" w:rsidRPr="004B3772" w:rsidRDefault="00451F1D" w:rsidP="00451F1D">
      <w:pPr>
        <w:spacing w:after="0"/>
        <w:jc w:val="both"/>
        <w:rPr>
          <w:rFonts w:ascii="Times New Roman" w:hAnsi="Times New Roman" w:cs="Times New Roman"/>
          <w:sz w:val="24"/>
          <w:szCs w:val="24"/>
        </w:rPr>
      </w:pPr>
      <w:r w:rsidRPr="004B3772">
        <w:rPr>
          <w:rFonts w:ascii="Times New Roman" w:hAnsi="Times New Roman" w:cs="Times New Roman"/>
          <w:sz w:val="24"/>
          <w:szCs w:val="24"/>
        </w:rPr>
        <w:t>“</w:t>
      </w:r>
      <w:proofErr w:type="gramStart"/>
      <w:r w:rsidRPr="004B3772">
        <w:rPr>
          <w:rFonts w:ascii="Times New Roman" w:hAnsi="Times New Roman" w:cs="Times New Roman"/>
          <w:sz w:val="24"/>
          <w:szCs w:val="24"/>
        </w:rPr>
        <w:t>e</w:t>
      </w:r>
      <w:r w:rsidRPr="004B3772">
        <w:rPr>
          <w:rFonts w:ascii="Times New Roman" w:hAnsi="Times New Roman" w:cs="Times New Roman"/>
          <w:spacing w:val="1"/>
          <w:sz w:val="24"/>
          <w:szCs w:val="24"/>
        </w:rPr>
        <w:t>m</w:t>
      </w:r>
      <w:r w:rsidRPr="004B3772">
        <w:rPr>
          <w:rFonts w:ascii="Times New Roman" w:hAnsi="Times New Roman" w:cs="Times New Roman"/>
          <w:spacing w:val="-2"/>
          <w:sz w:val="24"/>
          <w:szCs w:val="24"/>
        </w:rPr>
        <w:t>e</w:t>
      </w:r>
      <w:r w:rsidRPr="004B3772">
        <w:rPr>
          <w:rFonts w:ascii="Times New Roman" w:hAnsi="Times New Roman" w:cs="Times New Roman"/>
          <w:sz w:val="24"/>
          <w:szCs w:val="24"/>
        </w:rPr>
        <w:t>rgen</w:t>
      </w:r>
      <w:r w:rsidRPr="004B3772">
        <w:rPr>
          <w:rFonts w:ascii="Times New Roman" w:hAnsi="Times New Roman" w:cs="Times New Roman"/>
          <w:spacing w:val="-2"/>
          <w:sz w:val="24"/>
          <w:szCs w:val="24"/>
        </w:rPr>
        <w:t>c</w:t>
      </w:r>
      <w:r w:rsidR="00DB2759" w:rsidRPr="004B3772">
        <w:rPr>
          <w:rFonts w:ascii="Times New Roman" w:hAnsi="Times New Roman" w:cs="Times New Roman"/>
          <w:sz w:val="24"/>
          <w:szCs w:val="24"/>
        </w:rPr>
        <w:t>y</w:t>
      </w:r>
      <w:proofErr w:type="gramEnd"/>
      <w:r w:rsidR="00DB2759" w:rsidRPr="004B3772">
        <w:rPr>
          <w:rFonts w:ascii="Times New Roman" w:hAnsi="Times New Roman" w:cs="Times New Roman"/>
          <w:spacing w:val="1"/>
          <w:sz w:val="24"/>
          <w:szCs w:val="24"/>
        </w:rPr>
        <w:t xml:space="preserve"> </w:t>
      </w:r>
      <w:r w:rsidRPr="004B3772">
        <w:rPr>
          <w:rFonts w:ascii="Times New Roman" w:hAnsi="Times New Roman" w:cs="Times New Roman"/>
          <w:spacing w:val="-2"/>
          <w:sz w:val="24"/>
          <w:szCs w:val="24"/>
        </w:rPr>
        <w:t>r</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s</w:t>
      </w:r>
      <w:r w:rsidRPr="004B3772">
        <w:rPr>
          <w:rFonts w:ascii="Times New Roman" w:hAnsi="Times New Roman" w:cs="Times New Roman"/>
          <w:sz w:val="24"/>
          <w:szCs w:val="24"/>
        </w:rPr>
        <w:t>po</w:t>
      </w:r>
      <w:r w:rsidRPr="004B3772">
        <w:rPr>
          <w:rFonts w:ascii="Times New Roman" w:hAnsi="Times New Roman" w:cs="Times New Roman"/>
          <w:spacing w:val="-3"/>
          <w:sz w:val="24"/>
          <w:szCs w:val="24"/>
        </w:rPr>
        <w:t>n</w:t>
      </w:r>
      <w:r w:rsidRPr="004B3772">
        <w:rPr>
          <w:rFonts w:ascii="Times New Roman" w:hAnsi="Times New Roman" w:cs="Times New Roman"/>
          <w:sz w:val="24"/>
          <w:szCs w:val="24"/>
        </w:rPr>
        <w:t>s</w:t>
      </w:r>
      <w:r w:rsidRPr="004B3772">
        <w:rPr>
          <w:rFonts w:ascii="Times New Roman" w:hAnsi="Times New Roman" w:cs="Times New Roman"/>
          <w:spacing w:val="1"/>
          <w:sz w:val="24"/>
          <w:szCs w:val="24"/>
        </w:rPr>
        <w:t>e</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ac</w:t>
      </w:r>
      <w:r w:rsidRPr="004B3772">
        <w:rPr>
          <w:rFonts w:ascii="Times New Roman" w:hAnsi="Times New Roman" w:cs="Times New Roman"/>
          <w:spacing w:val="-1"/>
          <w:sz w:val="24"/>
          <w:szCs w:val="24"/>
        </w:rPr>
        <w:t>ti</w:t>
      </w:r>
      <w:r w:rsidRPr="004B3772">
        <w:rPr>
          <w:rFonts w:ascii="Times New Roman" w:hAnsi="Times New Roman" w:cs="Times New Roman"/>
          <w:sz w:val="24"/>
          <w:szCs w:val="24"/>
        </w:rPr>
        <w:t>on” means an</w:t>
      </w:r>
      <w:r w:rsidRPr="004B3772">
        <w:rPr>
          <w:rFonts w:ascii="Times New Roman" w:hAnsi="Times New Roman" w:cs="Times New Roman"/>
          <w:spacing w:val="43"/>
          <w:sz w:val="24"/>
          <w:szCs w:val="24"/>
        </w:rPr>
        <w:t xml:space="preserve"> </w:t>
      </w:r>
      <w:r w:rsidRPr="004B3772">
        <w:rPr>
          <w:rFonts w:ascii="Times New Roman" w:hAnsi="Times New Roman" w:cs="Times New Roman"/>
          <w:sz w:val="24"/>
          <w:szCs w:val="24"/>
        </w:rPr>
        <w:t>ac</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on</w:t>
      </w:r>
      <w:r w:rsidRPr="004B3772">
        <w:rPr>
          <w:rFonts w:ascii="Times New Roman" w:hAnsi="Times New Roman" w:cs="Times New Roman"/>
          <w:spacing w:val="41"/>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o</w:t>
      </w:r>
      <w:r w:rsidRPr="004B3772">
        <w:rPr>
          <w:rFonts w:ascii="Times New Roman" w:hAnsi="Times New Roman" w:cs="Times New Roman"/>
          <w:spacing w:val="43"/>
          <w:sz w:val="24"/>
          <w:szCs w:val="24"/>
        </w:rPr>
        <w:t xml:space="preserve"> </w:t>
      </w:r>
      <w:r w:rsidRPr="004B3772">
        <w:rPr>
          <w:rFonts w:ascii="Times New Roman" w:hAnsi="Times New Roman" w:cs="Times New Roman"/>
          <w:sz w:val="24"/>
          <w:szCs w:val="24"/>
        </w:rPr>
        <w:t>be</w:t>
      </w:r>
      <w:r w:rsidRPr="004B3772">
        <w:rPr>
          <w:rFonts w:ascii="Times New Roman" w:hAnsi="Times New Roman" w:cs="Times New Roman"/>
          <w:spacing w:val="41"/>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a</w:t>
      </w:r>
      <w:r w:rsidRPr="004B3772">
        <w:rPr>
          <w:rFonts w:ascii="Times New Roman" w:hAnsi="Times New Roman" w:cs="Times New Roman"/>
          <w:spacing w:val="-2"/>
          <w:sz w:val="24"/>
          <w:szCs w:val="24"/>
        </w:rPr>
        <w:t>k</w:t>
      </w:r>
      <w:r w:rsidRPr="004B3772">
        <w:rPr>
          <w:rFonts w:ascii="Times New Roman" w:hAnsi="Times New Roman" w:cs="Times New Roman"/>
          <w:sz w:val="24"/>
          <w:szCs w:val="24"/>
        </w:rPr>
        <w:t>en</w:t>
      </w:r>
      <w:r w:rsidRPr="004B3772">
        <w:rPr>
          <w:rFonts w:ascii="Times New Roman" w:hAnsi="Times New Roman" w:cs="Times New Roman"/>
          <w:spacing w:val="41"/>
          <w:sz w:val="24"/>
          <w:szCs w:val="24"/>
        </w:rPr>
        <w:t xml:space="preserve"> </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n</w:t>
      </w:r>
      <w:r w:rsidRPr="004B3772">
        <w:rPr>
          <w:rFonts w:ascii="Times New Roman" w:hAnsi="Times New Roman" w:cs="Times New Roman"/>
          <w:spacing w:val="41"/>
          <w:sz w:val="24"/>
          <w:szCs w:val="24"/>
        </w:rPr>
        <w:t xml:space="preserve"> </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s</w:t>
      </w:r>
      <w:r w:rsidRPr="004B3772">
        <w:rPr>
          <w:rFonts w:ascii="Times New Roman" w:hAnsi="Times New Roman" w:cs="Times New Roman"/>
          <w:sz w:val="24"/>
          <w:szCs w:val="24"/>
        </w:rPr>
        <w:t>p</w:t>
      </w:r>
      <w:r w:rsidRPr="004B3772">
        <w:rPr>
          <w:rFonts w:ascii="Times New Roman" w:hAnsi="Times New Roman" w:cs="Times New Roman"/>
          <w:spacing w:val="-2"/>
          <w:sz w:val="24"/>
          <w:szCs w:val="24"/>
        </w:rPr>
        <w:t>o</w:t>
      </w:r>
      <w:r w:rsidRPr="004B3772">
        <w:rPr>
          <w:rFonts w:ascii="Times New Roman" w:hAnsi="Times New Roman" w:cs="Times New Roman"/>
          <w:spacing w:val="3"/>
          <w:sz w:val="24"/>
          <w:szCs w:val="24"/>
        </w:rPr>
        <w:t>n</w:t>
      </w:r>
      <w:r w:rsidRPr="004B3772">
        <w:rPr>
          <w:rFonts w:ascii="Times New Roman" w:hAnsi="Times New Roman" w:cs="Times New Roman"/>
          <w:sz w:val="24"/>
          <w:szCs w:val="24"/>
        </w:rPr>
        <w:t>se</w:t>
      </w:r>
      <w:r w:rsidRPr="004B3772">
        <w:rPr>
          <w:rFonts w:ascii="Times New Roman" w:hAnsi="Times New Roman" w:cs="Times New Roman"/>
          <w:spacing w:val="41"/>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o</w:t>
      </w:r>
      <w:r w:rsidRPr="004B3772">
        <w:rPr>
          <w:rFonts w:ascii="Times New Roman" w:hAnsi="Times New Roman" w:cs="Times New Roman"/>
          <w:spacing w:val="43"/>
          <w:sz w:val="24"/>
          <w:szCs w:val="24"/>
        </w:rPr>
        <w:t xml:space="preserve"> </w:t>
      </w:r>
      <w:r w:rsidRPr="004B3772">
        <w:rPr>
          <w:rFonts w:ascii="Times New Roman" w:hAnsi="Times New Roman" w:cs="Times New Roman"/>
          <w:sz w:val="24"/>
          <w:szCs w:val="24"/>
        </w:rPr>
        <w:t>a</w:t>
      </w:r>
      <w:r w:rsidRPr="004B3772">
        <w:rPr>
          <w:rFonts w:ascii="Times New Roman" w:hAnsi="Times New Roman" w:cs="Times New Roman"/>
          <w:spacing w:val="41"/>
          <w:sz w:val="24"/>
          <w:szCs w:val="24"/>
        </w:rPr>
        <w:t xml:space="preserve"> </w:t>
      </w:r>
      <w:r w:rsidRPr="004B3772">
        <w:rPr>
          <w:rFonts w:ascii="Times New Roman" w:hAnsi="Times New Roman" w:cs="Times New Roman"/>
          <w:sz w:val="24"/>
          <w:szCs w:val="24"/>
        </w:rPr>
        <w:t>nu</w:t>
      </w:r>
      <w:r w:rsidRPr="004B3772">
        <w:rPr>
          <w:rFonts w:ascii="Times New Roman" w:hAnsi="Times New Roman" w:cs="Times New Roman"/>
          <w:spacing w:val="-2"/>
          <w:sz w:val="24"/>
          <w:szCs w:val="24"/>
        </w:rPr>
        <w:t>c</w:t>
      </w:r>
      <w:r w:rsidRPr="004B3772">
        <w:rPr>
          <w:rFonts w:ascii="Times New Roman" w:hAnsi="Times New Roman" w:cs="Times New Roman"/>
          <w:spacing w:val="1"/>
          <w:sz w:val="24"/>
          <w:szCs w:val="24"/>
        </w:rPr>
        <w:t>l</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a</w:t>
      </w:r>
      <w:r w:rsidRPr="004B3772">
        <w:rPr>
          <w:rFonts w:ascii="Times New Roman" w:hAnsi="Times New Roman" w:cs="Times New Roman"/>
          <w:sz w:val="24"/>
          <w:szCs w:val="24"/>
        </w:rPr>
        <w:t>r</w:t>
      </w:r>
      <w:r w:rsidRPr="004B3772">
        <w:rPr>
          <w:rFonts w:ascii="Times New Roman" w:hAnsi="Times New Roman" w:cs="Times New Roman"/>
          <w:spacing w:val="44"/>
          <w:sz w:val="24"/>
          <w:szCs w:val="24"/>
        </w:rPr>
        <w:t xml:space="preserve"> </w:t>
      </w:r>
      <w:r w:rsidRPr="004B3772">
        <w:rPr>
          <w:rFonts w:ascii="Times New Roman" w:hAnsi="Times New Roman" w:cs="Times New Roman"/>
          <w:sz w:val="24"/>
          <w:szCs w:val="24"/>
        </w:rPr>
        <w:t>or</w:t>
      </w:r>
      <w:r w:rsidRPr="004B3772">
        <w:rPr>
          <w:rFonts w:ascii="Times New Roman" w:hAnsi="Times New Roman" w:cs="Times New Roman"/>
          <w:spacing w:val="42"/>
          <w:sz w:val="24"/>
          <w:szCs w:val="24"/>
        </w:rPr>
        <w:t xml:space="preserve"> </w:t>
      </w:r>
      <w:r w:rsidRPr="004B3772">
        <w:rPr>
          <w:rFonts w:ascii="Times New Roman" w:hAnsi="Times New Roman" w:cs="Times New Roman"/>
          <w:spacing w:val="-2"/>
          <w:sz w:val="24"/>
          <w:szCs w:val="24"/>
        </w:rPr>
        <w:t>r</w:t>
      </w:r>
      <w:r w:rsidRPr="004B3772">
        <w:rPr>
          <w:rFonts w:ascii="Times New Roman" w:hAnsi="Times New Roman" w:cs="Times New Roman"/>
          <w:sz w:val="24"/>
          <w:szCs w:val="24"/>
        </w:rPr>
        <w:t>ad</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o</w:t>
      </w:r>
      <w:r w:rsidRPr="004B3772">
        <w:rPr>
          <w:rFonts w:ascii="Times New Roman" w:hAnsi="Times New Roman" w:cs="Times New Roman"/>
          <w:spacing w:val="1"/>
          <w:sz w:val="24"/>
          <w:szCs w:val="24"/>
        </w:rPr>
        <w:t>l</w:t>
      </w:r>
      <w:r w:rsidRPr="004B3772">
        <w:rPr>
          <w:rFonts w:ascii="Times New Roman" w:hAnsi="Times New Roman" w:cs="Times New Roman"/>
          <w:sz w:val="24"/>
          <w:szCs w:val="24"/>
        </w:rPr>
        <w:t>o</w:t>
      </w:r>
      <w:r w:rsidRPr="004B3772">
        <w:rPr>
          <w:rFonts w:ascii="Times New Roman" w:hAnsi="Times New Roman" w:cs="Times New Roman"/>
          <w:spacing w:val="-2"/>
          <w:sz w:val="24"/>
          <w:szCs w:val="24"/>
        </w:rPr>
        <w:t>g</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c</w:t>
      </w:r>
      <w:r w:rsidRPr="004B3772">
        <w:rPr>
          <w:rFonts w:ascii="Times New Roman" w:hAnsi="Times New Roman" w:cs="Times New Roman"/>
          <w:spacing w:val="-2"/>
          <w:sz w:val="24"/>
          <w:szCs w:val="24"/>
        </w:rPr>
        <w:t>a</w:t>
      </w:r>
      <w:r w:rsidRPr="004B3772">
        <w:rPr>
          <w:rFonts w:ascii="Times New Roman" w:hAnsi="Times New Roman" w:cs="Times New Roman"/>
          <w:sz w:val="24"/>
          <w:szCs w:val="24"/>
        </w:rPr>
        <w:t>l</w:t>
      </w:r>
      <w:r w:rsidRPr="004B3772">
        <w:rPr>
          <w:rFonts w:ascii="Times New Roman" w:hAnsi="Times New Roman" w:cs="Times New Roman"/>
          <w:spacing w:val="44"/>
          <w:sz w:val="24"/>
          <w:szCs w:val="24"/>
        </w:rPr>
        <w:t xml:space="preserve"> </w:t>
      </w:r>
      <w:r w:rsidRPr="004B3772">
        <w:rPr>
          <w:rFonts w:ascii="Times New Roman" w:hAnsi="Times New Roman" w:cs="Times New Roman"/>
          <w:sz w:val="24"/>
          <w:szCs w:val="24"/>
        </w:rPr>
        <w:t>e</w:t>
      </w:r>
      <w:r w:rsidRPr="004B3772">
        <w:rPr>
          <w:rFonts w:ascii="Times New Roman" w:hAnsi="Times New Roman" w:cs="Times New Roman"/>
          <w:spacing w:val="-3"/>
          <w:sz w:val="24"/>
          <w:szCs w:val="24"/>
        </w:rPr>
        <w:t>m</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r</w:t>
      </w:r>
      <w:r w:rsidRPr="004B3772">
        <w:rPr>
          <w:rFonts w:ascii="Times New Roman" w:hAnsi="Times New Roman" w:cs="Times New Roman"/>
          <w:spacing w:val="-2"/>
          <w:sz w:val="24"/>
          <w:szCs w:val="24"/>
        </w:rPr>
        <w:t>g</w:t>
      </w:r>
      <w:r w:rsidRPr="004B3772">
        <w:rPr>
          <w:rFonts w:ascii="Times New Roman" w:hAnsi="Times New Roman" w:cs="Times New Roman"/>
          <w:sz w:val="24"/>
          <w:szCs w:val="24"/>
        </w:rPr>
        <w:t>ency</w:t>
      </w:r>
      <w:r w:rsidRPr="004B3772">
        <w:rPr>
          <w:rFonts w:ascii="Times New Roman" w:hAnsi="Times New Roman" w:cs="Times New Roman"/>
          <w:spacing w:val="45"/>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o</w:t>
      </w:r>
      <w:r w:rsidRPr="004B3772">
        <w:rPr>
          <w:rFonts w:ascii="Times New Roman" w:hAnsi="Times New Roman" w:cs="Times New Roman"/>
          <w:spacing w:val="41"/>
          <w:sz w:val="24"/>
          <w:szCs w:val="24"/>
        </w:rPr>
        <w:t xml:space="preserve"> </w:t>
      </w:r>
      <w:r w:rsidRPr="004B3772">
        <w:rPr>
          <w:rFonts w:ascii="Times New Roman" w:hAnsi="Times New Roman" w:cs="Times New Roman"/>
          <w:spacing w:val="-4"/>
          <w:sz w:val="24"/>
          <w:szCs w:val="24"/>
        </w:rPr>
        <w:t>m</w:t>
      </w:r>
      <w:r w:rsidRPr="004B3772">
        <w:rPr>
          <w:rFonts w:ascii="Times New Roman" w:hAnsi="Times New Roman" w:cs="Times New Roman"/>
          <w:spacing w:val="1"/>
          <w:sz w:val="24"/>
          <w:szCs w:val="24"/>
        </w:rPr>
        <w:t>iti</w:t>
      </w:r>
      <w:r w:rsidRPr="004B3772">
        <w:rPr>
          <w:rFonts w:ascii="Times New Roman" w:hAnsi="Times New Roman" w:cs="Times New Roman"/>
          <w:spacing w:val="-2"/>
          <w:sz w:val="24"/>
          <w:szCs w:val="24"/>
        </w:rPr>
        <w:t>g</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e</w:t>
      </w:r>
      <w:r w:rsidRPr="004B3772">
        <w:rPr>
          <w:rFonts w:ascii="Times New Roman" w:hAnsi="Times New Roman" w:cs="Times New Roman"/>
          <w:spacing w:val="43"/>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pacing w:val="-2"/>
          <w:sz w:val="24"/>
          <w:szCs w:val="24"/>
        </w:rPr>
        <w:t>h</w:t>
      </w:r>
      <w:r w:rsidRPr="004B3772">
        <w:rPr>
          <w:rFonts w:ascii="Times New Roman" w:hAnsi="Times New Roman" w:cs="Times New Roman"/>
          <w:sz w:val="24"/>
          <w:szCs w:val="24"/>
        </w:rPr>
        <w:t xml:space="preserve">e </w:t>
      </w:r>
      <w:r w:rsidRPr="004B3772">
        <w:rPr>
          <w:rFonts w:ascii="Times New Roman" w:hAnsi="Times New Roman" w:cs="Times New Roman"/>
          <w:spacing w:val="1"/>
          <w:sz w:val="24"/>
          <w:szCs w:val="24"/>
        </w:rPr>
        <w:t>i</w:t>
      </w:r>
      <w:r w:rsidRPr="004B3772">
        <w:rPr>
          <w:rFonts w:ascii="Times New Roman" w:hAnsi="Times New Roman" w:cs="Times New Roman"/>
          <w:spacing w:val="-4"/>
          <w:sz w:val="24"/>
          <w:szCs w:val="24"/>
        </w:rPr>
        <w:t>m</w:t>
      </w:r>
      <w:r w:rsidRPr="004B3772">
        <w:rPr>
          <w:rFonts w:ascii="Times New Roman" w:hAnsi="Times New Roman" w:cs="Times New Roman"/>
          <w:sz w:val="24"/>
          <w:szCs w:val="24"/>
        </w:rPr>
        <w:t>pact</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of</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an e</w:t>
      </w:r>
      <w:r w:rsidRPr="004B3772">
        <w:rPr>
          <w:rFonts w:ascii="Times New Roman" w:hAnsi="Times New Roman" w:cs="Times New Roman"/>
          <w:spacing w:val="-4"/>
          <w:sz w:val="24"/>
          <w:szCs w:val="24"/>
        </w:rPr>
        <w:t>m</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r</w:t>
      </w:r>
      <w:r w:rsidRPr="004B3772">
        <w:rPr>
          <w:rFonts w:ascii="Times New Roman" w:hAnsi="Times New Roman" w:cs="Times New Roman"/>
          <w:spacing w:val="-2"/>
          <w:sz w:val="24"/>
          <w:szCs w:val="24"/>
        </w:rPr>
        <w:t>g</w:t>
      </w:r>
      <w:r w:rsidRPr="004B3772">
        <w:rPr>
          <w:rFonts w:ascii="Times New Roman" w:hAnsi="Times New Roman" w:cs="Times New Roman"/>
          <w:sz w:val="24"/>
          <w:szCs w:val="24"/>
        </w:rPr>
        <w:t>ency</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on hu</w:t>
      </w:r>
      <w:r w:rsidRPr="004B3772">
        <w:rPr>
          <w:rFonts w:ascii="Times New Roman" w:hAnsi="Times New Roman" w:cs="Times New Roman"/>
          <w:spacing w:val="-4"/>
          <w:sz w:val="24"/>
          <w:szCs w:val="24"/>
        </w:rPr>
        <w:t>m</w:t>
      </w:r>
      <w:r w:rsidRPr="004B3772">
        <w:rPr>
          <w:rFonts w:ascii="Times New Roman" w:hAnsi="Times New Roman" w:cs="Times New Roman"/>
          <w:sz w:val="24"/>
          <w:szCs w:val="24"/>
        </w:rPr>
        <w:t>an</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hea</w:t>
      </w:r>
      <w:r w:rsidRPr="004B3772">
        <w:rPr>
          <w:rFonts w:ascii="Times New Roman" w:hAnsi="Times New Roman" w:cs="Times New Roman"/>
          <w:spacing w:val="1"/>
          <w:sz w:val="24"/>
          <w:szCs w:val="24"/>
        </w:rPr>
        <w:t>l</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h and</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s</w:t>
      </w:r>
      <w:r w:rsidRPr="004B3772">
        <w:rPr>
          <w:rFonts w:ascii="Times New Roman" w:hAnsi="Times New Roman" w:cs="Times New Roman"/>
          <w:spacing w:val="1"/>
          <w:sz w:val="24"/>
          <w:szCs w:val="24"/>
        </w:rPr>
        <w:t>a</w:t>
      </w:r>
      <w:r w:rsidRPr="004B3772">
        <w:rPr>
          <w:rFonts w:ascii="Times New Roman" w:hAnsi="Times New Roman" w:cs="Times New Roman"/>
          <w:spacing w:val="-2"/>
          <w:sz w:val="24"/>
          <w:szCs w:val="24"/>
        </w:rPr>
        <w:t>f</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t</w:t>
      </w:r>
      <w:r w:rsidRPr="004B3772">
        <w:rPr>
          <w:rFonts w:ascii="Times New Roman" w:hAnsi="Times New Roman" w:cs="Times New Roman"/>
          <w:spacing w:val="-2"/>
          <w:sz w:val="24"/>
          <w:szCs w:val="24"/>
        </w:rPr>
        <w:t>y</w:t>
      </w:r>
      <w:r w:rsidRPr="004B3772">
        <w:rPr>
          <w:rFonts w:ascii="Times New Roman" w:hAnsi="Times New Roman" w:cs="Times New Roman"/>
          <w:sz w:val="24"/>
          <w:szCs w:val="24"/>
        </w:rPr>
        <w:t>, p</w:t>
      </w:r>
      <w:r w:rsidRPr="004B3772">
        <w:rPr>
          <w:rFonts w:ascii="Times New Roman" w:hAnsi="Times New Roman" w:cs="Times New Roman"/>
          <w:spacing w:val="-2"/>
          <w:sz w:val="24"/>
          <w:szCs w:val="24"/>
        </w:rPr>
        <w:t>r</w:t>
      </w:r>
      <w:r w:rsidRPr="004B3772">
        <w:rPr>
          <w:rFonts w:ascii="Times New Roman" w:hAnsi="Times New Roman" w:cs="Times New Roman"/>
          <w:sz w:val="24"/>
          <w:szCs w:val="24"/>
        </w:rPr>
        <w:t>ope</w:t>
      </w:r>
      <w:r w:rsidRPr="004B3772">
        <w:rPr>
          <w:rFonts w:ascii="Times New Roman" w:hAnsi="Times New Roman" w:cs="Times New Roman"/>
          <w:spacing w:val="-1"/>
          <w:sz w:val="24"/>
          <w:szCs w:val="24"/>
        </w:rPr>
        <w:t>r</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y</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or</w:t>
      </w:r>
      <w:r w:rsidRPr="004B3772">
        <w:rPr>
          <w:rFonts w:ascii="Times New Roman" w:hAnsi="Times New Roman" w:cs="Times New Roman"/>
          <w:spacing w:val="1"/>
          <w:sz w:val="24"/>
          <w:szCs w:val="24"/>
        </w:rPr>
        <w:t xml:space="preserve"> t</w:t>
      </w:r>
      <w:r w:rsidRPr="004B3772">
        <w:rPr>
          <w:rFonts w:ascii="Times New Roman" w:hAnsi="Times New Roman" w:cs="Times New Roman"/>
          <w:spacing w:val="-2"/>
          <w:sz w:val="24"/>
          <w:szCs w:val="24"/>
        </w:rPr>
        <w:t>h</w:t>
      </w:r>
      <w:r w:rsidRPr="004B3772">
        <w:rPr>
          <w:rFonts w:ascii="Times New Roman" w:hAnsi="Times New Roman" w:cs="Times New Roman"/>
          <w:sz w:val="24"/>
          <w:szCs w:val="24"/>
        </w:rPr>
        <w:t>e en</w:t>
      </w:r>
      <w:r w:rsidRPr="004B3772">
        <w:rPr>
          <w:rFonts w:ascii="Times New Roman" w:hAnsi="Times New Roman" w:cs="Times New Roman"/>
          <w:spacing w:val="-2"/>
          <w:sz w:val="24"/>
          <w:szCs w:val="24"/>
        </w:rPr>
        <w:t>v</w:t>
      </w:r>
      <w:r w:rsidRPr="004B3772">
        <w:rPr>
          <w:rFonts w:ascii="Times New Roman" w:hAnsi="Times New Roman" w:cs="Times New Roman"/>
          <w:spacing w:val="1"/>
          <w:sz w:val="24"/>
          <w:szCs w:val="24"/>
        </w:rPr>
        <w:t>ir</w:t>
      </w:r>
      <w:r w:rsidRPr="004B3772">
        <w:rPr>
          <w:rFonts w:ascii="Times New Roman" w:hAnsi="Times New Roman" w:cs="Times New Roman"/>
          <w:spacing w:val="-2"/>
          <w:sz w:val="24"/>
          <w:szCs w:val="24"/>
        </w:rPr>
        <w:t>o</w:t>
      </w:r>
      <w:r w:rsidRPr="004B3772">
        <w:rPr>
          <w:rFonts w:ascii="Times New Roman" w:hAnsi="Times New Roman" w:cs="Times New Roman"/>
          <w:sz w:val="24"/>
          <w:szCs w:val="24"/>
        </w:rPr>
        <w:t>n</w:t>
      </w:r>
      <w:r w:rsidRPr="004B3772">
        <w:rPr>
          <w:rFonts w:ascii="Times New Roman" w:hAnsi="Times New Roman" w:cs="Times New Roman"/>
          <w:spacing w:val="-4"/>
          <w:sz w:val="24"/>
          <w:szCs w:val="24"/>
        </w:rPr>
        <w:t>m</w:t>
      </w:r>
      <w:r w:rsidRPr="004B3772">
        <w:rPr>
          <w:rFonts w:ascii="Times New Roman" w:hAnsi="Times New Roman" w:cs="Times New Roman"/>
          <w:sz w:val="24"/>
          <w:szCs w:val="24"/>
        </w:rPr>
        <w:t>en</w:t>
      </w:r>
      <w:r w:rsidRPr="004B3772">
        <w:rPr>
          <w:rFonts w:ascii="Times New Roman" w:hAnsi="Times New Roman" w:cs="Times New Roman"/>
          <w:spacing w:val="4"/>
          <w:sz w:val="24"/>
          <w:szCs w:val="24"/>
        </w:rPr>
        <w:t>t</w:t>
      </w:r>
      <w:r w:rsidR="00DB2759" w:rsidRPr="004B3772">
        <w:rPr>
          <w:rFonts w:ascii="Times New Roman" w:hAnsi="Times New Roman" w:cs="Times New Roman"/>
          <w:sz w:val="24"/>
          <w:szCs w:val="24"/>
        </w:rPr>
        <w:t>;</w:t>
      </w:r>
    </w:p>
    <w:p w14:paraId="498F0317" w14:textId="77777777" w:rsidR="00451F1D" w:rsidRPr="004B3772" w:rsidRDefault="00451F1D" w:rsidP="00451F1D">
      <w:pPr>
        <w:spacing w:after="0"/>
        <w:jc w:val="both"/>
        <w:rPr>
          <w:rFonts w:ascii="Times New Roman" w:hAnsi="Times New Roman" w:cs="Times New Roman"/>
          <w:sz w:val="24"/>
          <w:szCs w:val="24"/>
        </w:rPr>
      </w:pPr>
    </w:p>
    <w:p w14:paraId="6D60F700" w14:textId="1D20B892" w:rsidR="00451F1D" w:rsidRPr="004B3772" w:rsidRDefault="00451F1D" w:rsidP="00451F1D">
      <w:pPr>
        <w:spacing w:after="0"/>
        <w:jc w:val="both"/>
        <w:rPr>
          <w:rFonts w:ascii="Times New Roman" w:hAnsi="Times New Roman" w:cs="Times New Roman"/>
          <w:sz w:val="24"/>
          <w:szCs w:val="24"/>
        </w:rPr>
      </w:pPr>
      <w:r w:rsidRPr="004B3772">
        <w:rPr>
          <w:rFonts w:ascii="Times New Roman" w:hAnsi="Times New Roman" w:cs="Times New Roman"/>
          <w:sz w:val="24"/>
          <w:szCs w:val="24"/>
        </w:rPr>
        <w:t>“</w:t>
      </w:r>
      <w:proofErr w:type="gramStart"/>
      <w:r w:rsidRPr="004B3772">
        <w:rPr>
          <w:rFonts w:ascii="Times New Roman" w:hAnsi="Times New Roman" w:cs="Times New Roman"/>
          <w:sz w:val="24"/>
          <w:szCs w:val="24"/>
        </w:rPr>
        <w:t>e</w:t>
      </w:r>
      <w:r w:rsidRPr="004B3772">
        <w:rPr>
          <w:rFonts w:ascii="Times New Roman" w:hAnsi="Times New Roman" w:cs="Times New Roman"/>
          <w:spacing w:val="1"/>
          <w:sz w:val="24"/>
          <w:szCs w:val="24"/>
        </w:rPr>
        <w:t>m</w:t>
      </w:r>
      <w:r w:rsidRPr="004B3772">
        <w:rPr>
          <w:rFonts w:ascii="Times New Roman" w:hAnsi="Times New Roman" w:cs="Times New Roman"/>
          <w:spacing w:val="-2"/>
          <w:sz w:val="24"/>
          <w:szCs w:val="24"/>
        </w:rPr>
        <w:t>e</w:t>
      </w:r>
      <w:r w:rsidRPr="004B3772">
        <w:rPr>
          <w:rFonts w:ascii="Times New Roman" w:hAnsi="Times New Roman" w:cs="Times New Roman"/>
          <w:sz w:val="24"/>
          <w:szCs w:val="24"/>
        </w:rPr>
        <w:t>rgen</w:t>
      </w:r>
      <w:r w:rsidRPr="004B3772">
        <w:rPr>
          <w:rFonts w:ascii="Times New Roman" w:hAnsi="Times New Roman" w:cs="Times New Roman"/>
          <w:spacing w:val="-2"/>
          <w:sz w:val="24"/>
          <w:szCs w:val="24"/>
        </w:rPr>
        <w:t>c</w:t>
      </w:r>
      <w:r w:rsidRPr="004B3772">
        <w:rPr>
          <w:rFonts w:ascii="Times New Roman" w:hAnsi="Times New Roman" w:cs="Times New Roman"/>
          <w:sz w:val="24"/>
          <w:szCs w:val="24"/>
        </w:rPr>
        <w:t>y</w:t>
      </w:r>
      <w:proofErr w:type="gramEnd"/>
      <w:r w:rsidRPr="004B3772">
        <w:rPr>
          <w:rFonts w:ascii="Times New Roman" w:hAnsi="Times New Roman" w:cs="Times New Roman"/>
          <w:sz w:val="24"/>
          <w:szCs w:val="24"/>
        </w:rPr>
        <w:t xml:space="preserve"> r</w:t>
      </w:r>
      <w:r w:rsidRPr="004B3772">
        <w:rPr>
          <w:rFonts w:ascii="Times New Roman" w:hAnsi="Times New Roman" w:cs="Times New Roman"/>
          <w:spacing w:val="-2"/>
          <w:sz w:val="24"/>
          <w:szCs w:val="24"/>
        </w:rPr>
        <w:t>e</w:t>
      </w:r>
      <w:r w:rsidRPr="004B3772">
        <w:rPr>
          <w:rFonts w:ascii="Times New Roman" w:hAnsi="Times New Roman" w:cs="Times New Roman"/>
          <w:sz w:val="24"/>
          <w:szCs w:val="24"/>
        </w:rPr>
        <w:t>sponse</w:t>
      </w:r>
      <w:r w:rsidRPr="004B3772">
        <w:rPr>
          <w:rFonts w:ascii="Times New Roman" w:hAnsi="Times New Roman" w:cs="Times New Roman"/>
          <w:spacing w:val="-2"/>
          <w:sz w:val="24"/>
          <w:szCs w:val="24"/>
        </w:rPr>
        <w:t xml:space="preserve"> </w:t>
      </w:r>
      <w:r w:rsidRPr="004B3772">
        <w:rPr>
          <w:rFonts w:ascii="Times New Roman" w:hAnsi="Times New Roman" w:cs="Times New Roman"/>
          <w:spacing w:val="1"/>
          <w:sz w:val="24"/>
          <w:szCs w:val="24"/>
        </w:rPr>
        <w:t>f</w:t>
      </w:r>
      <w:r w:rsidRPr="004B3772">
        <w:rPr>
          <w:rFonts w:ascii="Times New Roman" w:hAnsi="Times New Roman" w:cs="Times New Roman"/>
          <w:sz w:val="24"/>
          <w:szCs w:val="24"/>
        </w:rPr>
        <w:t>a</w:t>
      </w:r>
      <w:r w:rsidRPr="004B3772">
        <w:rPr>
          <w:rFonts w:ascii="Times New Roman" w:hAnsi="Times New Roman" w:cs="Times New Roman"/>
          <w:spacing w:val="-2"/>
          <w:sz w:val="24"/>
          <w:szCs w:val="24"/>
        </w:rPr>
        <w:t>c</w:t>
      </w:r>
      <w:r w:rsidRPr="004B3772">
        <w:rPr>
          <w:rFonts w:ascii="Times New Roman" w:hAnsi="Times New Roman" w:cs="Times New Roman"/>
          <w:spacing w:val="1"/>
          <w:sz w:val="24"/>
          <w:szCs w:val="24"/>
        </w:rPr>
        <w:t>i</w:t>
      </w:r>
      <w:r w:rsidRPr="004B3772">
        <w:rPr>
          <w:rFonts w:ascii="Times New Roman" w:hAnsi="Times New Roman" w:cs="Times New Roman"/>
          <w:spacing w:val="-1"/>
          <w:sz w:val="24"/>
          <w:szCs w:val="24"/>
        </w:rPr>
        <w:t>li</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y or</w:t>
      </w:r>
      <w:r w:rsidRPr="004B3772">
        <w:rPr>
          <w:rFonts w:ascii="Times New Roman" w:hAnsi="Times New Roman" w:cs="Times New Roman"/>
          <w:spacing w:val="-2"/>
          <w:sz w:val="24"/>
          <w:szCs w:val="24"/>
        </w:rPr>
        <w:t xml:space="preserve"> </w:t>
      </w:r>
      <w:r w:rsidRPr="004B3772">
        <w:rPr>
          <w:rFonts w:ascii="Times New Roman" w:hAnsi="Times New Roman" w:cs="Times New Roman"/>
          <w:spacing w:val="1"/>
          <w:sz w:val="24"/>
          <w:szCs w:val="24"/>
        </w:rPr>
        <w:t>l</w:t>
      </w:r>
      <w:r w:rsidRPr="004B3772">
        <w:rPr>
          <w:rFonts w:ascii="Times New Roman" w:hAnsi="Times New Roman" w:cs="Times New Roman"/>
          <w:sz w:val="24"/>
          <w:szCs w:val="24"/>
        </w:rPr>
        <w:t>oc</w:t>
      </w:r>
      <w:r w:rsidRPr="004B3772">
        <w:rPr>
          <w:rFonts w:ascii="Times New Roman" w:hAnsi="Times New Roman" w:cs="Times New Roman"/>
          <w:spacing w:val="-2"/>
          <w:sz w:val="24"/>
          <w:szCs w:val="24"/>
        </w:rPr>
        <w:t>a</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o</w:t>
      </w:r>
      <w:r w:rsidRPr="004B3772">
        <w:rPr>
          <w:rFonts w:ascii="Times New Roman" w:hAnsi="Times New Roman" w:cs="Times New Roman"/>
          <w:spacing w:val="1"/>
          <w:sz w:val="24"/>
          <w:szCs w:val="24"/>
        </w:rPr>
        <w:t xml:space="preserve">n” means </w:t>
      </w:r>
      <w:r w:rsidR="00FF5308" w:rsidRPr="004B3772">
        <w:rPr>
          <w:rFonts w:ascii="Times New Roman" w:hAnsi="Times New Roman" w:cs="Times New Roman"/>
          <w:spacing w:val="1"/>
          <w:sz w:val="24"/>
          <w:szCs w:val="24"/>
        </w:rPr>
        <w:t xml:space="preserve">a </w:t>
      </w:r>
      <w:r w:rsidRPr="004B3772">
        <w:rPr>
          <w:rFonts w:ascii="Times New Roman" w:hAnsi="Times New Roman" w:cs="Times New Roman"/>
          <w:spacing w:val="1"/>
          <w:sz w:val="24"/>
          <w:szCs w:val="24"/>
        </w:rPr>
        <w:t>f</w:t>
      </w:r>
      <w:r w:rsidRPr="004B3772">
        <w:rPr>
          <w:rFonts w:ascii="Times New Roman" w:hAnsi="Times New Roman" w:cs="Times New Roman"/>
          <w:sz w:val="24"/>
          <w:szCs w:val="24"/>
        </w:rPr>
        <w:t>ac</w:t>
      </w:r>
      <w:r w:rsidRPr="004B3772">
        <w:rPr>
          <w:rFonts w:ascii="Times New Roman" w:hAnsi="Times New Roman" w:cs="Times New Roman"/>
          <w:spacing w:val="-1"/>
          <w:sz w:val="24"/>
          <w:szCs w:val="24"/>
        </w:rPr>
        <w:t>i</w:t>
      </w:r>
      <w:r w:rsidRPr="004B3772">
        <w:rPr>
          <w:rFonts w:ascii="Times New Roman" w:hAnsi="Times New Roman" w:cs="Times New Roman"/>
          <w:spacing w:val="1"/>
          <w:sz w:val="24"/>
          <w:szCs w:val="24"/>
        </w:rPr>
        <w:t>l</w:t>
      </w:r>
      <w:r w:rsidRPr="004B3772">
        <w:rPr>
          <w:rFonts w:ascii="Times New Roman" w:hAnsi="Times New Roman" w:cs="Times New Roman"/>
          <w:spacing w:val="-1"/>
          <w:sz w:val="24"/>
          <w:szCs w:val="24"/>
        </w:rPr>
        <w:t>i</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y or</w:t>
      </w:r>
      <w:r w:rsidR="00FF5308" w:rsidRPr="004B3772">
        <w:rPr>
          <w:rFonts w:ascii="Times New Roman" w:hAnsi="Times New Roman" w:cs="Times New Roman"/>
          <w:sz w:val="24"/>
          <w:szCs w:val="24"/>
        </w:rPr>
        <w:t xml:space="preserve"> a</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1"/>
          <w:sz w:val="24"/>
          <w:szCs w:val="24"/>
        </w:rPr>
        <w:t>l</w:t>
      </w:r>
      <w:r w:rsidRPr="004B3772">
        <w:rPr>
          <w:rFonts w:ascii="Times New Roman" w:hAnsi="Times New Roman" w:cs="Times New Roman"/>
          <w:sz w:val="24"/>
          <w:szCs w:val="24"/>
        </w:rPr>
        <w:t>oc</w:t>
      </w:r>
      <w:r w:rsidRPr="004B3772">
        <w:rPr>
          <w:rFonts w:ascii="Times New Roman" w:hAnsi="Times New Roman" w:cs="Times New Roman"/>
          <w:spacing w:val="-2"/>
          <w:sz w:val="24"/>
          <w:szCs w:val="24"/>
        </w:rPr>
        <w:t>a</w:t>
      </w:r>
      <w:r w:rsidRPr="004B3772">
        <w:rPr>
          <w:rFonts w:ascii="Times New Roman" w:hAnsi="Times New Roman" w:cs="Times New Roman"/>
          <w:spacing w:val="1"/>
          <w:sz w:val="24"/>
          <w:szCs w:val="24"/>
        </w:rPr>
        <w:t>ti</w:t>
      </w:r>
      <w:r w:rsidRPr="004B3772">
        <w:rPr>
          <w:rFonts w:ascii="Times New Roman" w:hAnsi="Times New Roman" w:cs="Times New Roman"/>
          <w:spacing w:val="-2"/>
          <w:sz w:val="24"/>
          <w:szCs w:val="24"/>
        </w:rPr>
        <w:t>o</w:t>
      </w:r>
      <w:r w:rsidRPr="004B3772">
        <w:rPr>
          <w:rFonts w:ascii="Times New Roman" w:hAnsi="Times New Roman" w:cs="Times New Roman"/>
          <w:sz w:val="24"/>
          <w:szCs w:val="24"/>
        </w:rPr>
        <w:t>n</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nee</w:t>
      </w:r>
      <w:r w:rsidRPr="004B3772">
        <w:rPr>
          <w:rFonts w:ascii="Times New Roman" w:hAnsi="Times New Roman" w:cs="Times New Roman"/>
          <w:spacing w:val="-2"/>
          <w:sz w:val="24"/>
          <w:szCs w:val="24"/>
        </w:rPr>
        <w:t>d</w:t>
      </w:r>
      <w:r w:rsidRPr="004B3772">
        <w:rPr>
          <w:rFonts w:ascii="Times New Roman" w:hAnsi="Times New Roman" w:cs="Times New Roman"/>
          <w:sz w:val="24"/>
          <w:szCs w:val="24"/>
        </w:rPr>
        <w:t>ed</w:t>
      </w:r>
      <w:r w:rsidRPr="004B3772">
        <w:rPr>
          <w:rFonts w:ascii="Times New Roman" w:hAnsi="Times New Roman" w:cs="Times New Roman"/>
          <w:spacing w:val="2"/>
          <w:sz w:val="24"/>
          <w:szCs w:val="24"/>
        </w:rPr>
        <w:t xml:space="preserve"> </w:t>
      </w:r>
      <w:r w:rsidRPr="004B3772">
        <w:rPr>
          <w:rFonts w:ascii="Times New Roman" w:hAnsi="Times New Roman" w:cs="Times New Roman"/>
          <w:spacing w:val="1"/>
          <w:sz w:val="24"/>
          <w:szCs w:val="24"/>
        </w:rPr>
        <w:t>f</w:t>
      </w:r>
      <w:r w:rsidRPr="004B3772">
        <w:rPr>
          <w:rFonts w:ascii="Times New Roman" w:hAnsi="Times New Roman" w:cs="Times New Roman"/>
          <w:sz w:val="24"/>
          <w:szCs w:val="24"/>
        </w:rPr>
        <w:t>or</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su</w:t>
      </w:r>
      <w:r w:rsidRPr="004B3772">
        <w:rPr>
          <w:rFonts w:ascii="Times New Roman" w:hAnsi="Times New Roman" w:cs="Times New Roman"/>
          <w:spacing w:val="-2"/>
          <w:sz w:val="24"/>
          <w:szCs w:val="24"/>
        </w:rPr>
        <w:t>p</w:t>
      </w:r>
      <w:r w:rsidRPr="004B3772">
        <w:rPr>
          <w:rFonts w:ascii="Times New Roman" w:hAnsi="Times New Roman" w:cs="Times New Roman"/>
          <w:sz w:val="24"/>
          <w:szCs w:val="24"/>
        </w:rPr>
        <w:t>po</w:t>
      </w:r>
      <w:r w:rsidRPr="004B3772">
        <w:rPr>
          <w:rFonts w:ascii="Times New Roman" w:hAnsi="Times New Roman" w:cs="Times New Roman"/>
          <w:spacing w:val="-2"/>
          <w:sz w:val="24"/>
          <w:szCs w:val="24"/>
        </w:rPr>
        <w:t>r</w:t>
      </w:r>
      <w:r w:rsidRPr="004B3772">
        <w:rPr>
          <w:rFonts w:ascii="Times New Roman" w:hAnsi="Times New Roman" w:cs="Times New Roman"/>
          <w:spacing w:val="1"/>
          <w:sz w:val="24"/>
          <w:szCs w:val="24"/>
        </w:rPr>
        <w:t>ti</w:t>
      </w:r>
      <w:r w:rsidRPr="004B3772">
        <w:rPr>
          <w:rFonts w:ascii="Times New Roman" w:hAnsi="Times New Roman" w:cs="Times New Roman"/>
          <w:sz w:val="24"/>
          <w:szCs w:val="24"/>
        </w:rPr>
        <w:t>ng an</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e</w:t>
      </w:r>
      <w:r w:rsidRPr="004B3772">
        <w:rPr>
          <w:rFonts w:ascii="Times New Roman" w:hAnsi="Times New Roman" w:cs="Times New Roman"/>
          <w:spacing w:val="-3"/>
          <w:sz w:val="24"/>
          <w:szCs w:val="24"/>
        </w:rPr>
        <w:t>m</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r</w:t>
      </w:r>
      <w:r w:rsidRPr="004B3772">
        <w:rPr>
          <w:rFonts w:ascii="Times New Roman" w:hAnsi="Times New Roman" w:cs="Times New Roman"/>
          <w:spacing w:val="-2"/>
          <w:sz w:val="24"/>
          <w:szCs w:val="24"/>
        </w:rPr>
        <w:t>g</w:t>
      </w:r>
      <w:r w:rsidRPr="004B3772">
        <w:rPr>
          <w:rFonts w:ascii="Times New Roman" w:hAnsi="Times New Roman" w:cs="Times New Roman"/>
          <w:sz w:val="24"/>
          <w:szCs w:val="24"/>
        </w:rPr>
        <w:t>ency</w:t>
      </w:r>
      <w:r w:rsidRPr="004B3772">
        <w:rPr>
          <w:rFonts w:ascii="Times New Roman" w:hAnsi="Times New Roman" w:cs="Times New Roman"/>
          <w:spacing w:val="5"/>
          <w:sz w:val="24"/>
          <w:szCs w:val="24"/>
        </w:rPr>
        <w:t xml:space="preserve"> </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s</w:t>
      </w:r>
      <w:r w:rsidRPr="004B3772">
        <w:rPr>
          <w:rFonts w:ascii="Times New Roman" w:hAnsi="Times New Roman" w:cs="Times New Roman"/>
          <w:sz w:val="24"/>
          <w:szCs w:val="24"/>
        </w:rPr>
        <w:t>pons</w:t>
      </w:r>
      <w:r w:rsidRPr="004B3772">
        <w:rPr>
          <w:rFonts w:ascii="Times New Roman" w:hAnsi="Times New Roman" w:cs="Times New Roman"/>
          <w:spacing w:val="1"/>
          <w:sz w:val="24"/>
          <w:szCs w:val="24"/>
        </w:rPr>
        <w:t>e</w:t>
      </w:r>
      <w:r w:rsidRPr="004B3772">
        <w:rPr>
          <w:rFonts w:ascii="Times New Roman" w:hAnsi="Times New Roman" w:cs="Times New Roman"/>
          <w:sz w:val="24"/>
          <w:szCs w:val="24"/>
        </w:rPr>
        <w:t>,</w:t>
      </w:r>
      <w:r w:rsidRPr="004B3772">
        <w:rPr>
          <w:rFonts w:ascii="Times New Roman" w:hAnsi="Times New Roman" w:cs="Times New Roman"/>
          <w:spacing w:val="2"/>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o</w:t>
      </w:r>
      <w:r w:rsidRPr="004B3772">
        <w:rPr>
          <w:rFonts w:ascii="Times New Roman" w:hAnsi="Times New Roman" w:cs="Times New Roman"/>
          <w:spacing w:val="2"/>
          <w:sz w:val="24"/>
          <w:szCs w:val="24"/>
        </w:rPr>
        <w:t xml:space="preserve"> </w:t>
      </w:r>
      <w:r w:rsidRPr="004B3772">
        <w:rPr>
          <w:rFonts w:ascii="Times New Roman" w:hAnsi="Times New Roman" w:cs="Times New Roman"/>
          <w:spacing w:val="-1"/>
          <w:sz w:val="24"/>
          <w:szCs w:val="24"/>
        </w:rPr>
        <w:t>w</w:t>
      </w:r>
      <w:r w:rsidRPr="004B3772">
        <w:rPr>
          <w:rFonts w:ascii="Times New Roman" w:hAnsi="Times New Roman" w:cs="Times New Roman"/>
          <w:sz w:val="24"/>
          <w:szCs w:val="24"/>
        </w:rPr>
        <w:t>h</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ch</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s</w:t>
      </w:r>
      <w:r w:rsidRPr="004B3772">
        <w:rPr>
          <w:rFonts w:ascii="Times New Roman" w:hAnsi="Times New Roman" w:cs="Times New Roman"/>
          <w:spacing w:val="-2"/>
          <w:sz w:val="24"/>
          <w:szCs w:val="24"/>
        </w:rPr>
        <w:t>p</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c</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f</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c</w:t>
      </w:r>
      <w:r w:rsidRPr="004B3772">
        <w:rPr>
          <w:rFonts w:ascii="Times New Roman" w:hAnsi="Times New Roman" w:cs="Times New Roman"/>
          <w:spacing w:val="2"/>
          <w:sz w:val="24"/>
          <w:szCs w:val="24"/>
        </w:rPr>
        <w:t xml:space="preserve"> </w:t>
      </w:r>
      <w:r w:rsidRPr="004B3772">
        <w:rPr>
          <w:rFonts w:ascii="Times New Roman" w:hAnsi="Times New Roman" w:cs="Times New Roman"/>
          <w:spacing w:val="1"/>
          <w:sz w:val="24"/>
          <w:szCs w:val="24"/>
        </w:rPr>
        <w:t>f</w:t>
      </w:r>
      <w:r w:rsidRPr="004B3772">
        <w:rPr>
          <w:rFonts w:ascii="Times New Roman" w:hAnsi="Times New Roman" w:cs="Times New Roman"/>
          <w:sz w:val="24"/>
          <w:szCs w:val="24"/>
        </w:rPr>
        <w:t>u</w:t>
      </w:r>
      <w:r w:rsidRPr="004B3772">
        <w:rPr>
          <w:rFonts w:ascii="Times New Roman" w:hAnsi="Times New Roman" w:cs="Times New Roman"/>
          <w:spacing w:val="-2"/>
          <w:sz w:val="24"/>
          <w:szCs w:val="24"/>
        </w:rPr>
        <w:t>n</w:t>
      </w:r>
      <w:r w:rsidRPr="004B3772">
        <w:rPr>
          <w:rFonts w:ascii="Times New Roman" w:hAnsi="Times New Roman" w:cs="Times New Roman"/>
          <w:sz w:val="24"/>
          <w:szCs w:val="24"/>
        </w:rPr>
        <w:t>c</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o</w:t>
      </w:r>
      <w:r w:rsidRPr="004B3772">
        <w:rPr>
          <w:rFonts w:ascii="Times New Roman" w:hAnsi="Times New Roman" w:cs="Times New Roman"/>
          <w:spacing w:val="-2"/>
          <w:sz w:val="24"/>
          <w:szCs w:val="24"/>
        </w:rPr>
        <w:t>n</w:t>
      </w:r>
      <w:r w:rsidRPr="004B3772">
        <w:rPr>
          <w:rFonts w:ascii="Times New Roman" w:hAnsi="Times New Roman" w:cs="Times New Roman"/>
          <w:sz w:val="24"/>
          <w:szCs w:val="24"/>
        </w:rPr>
        <w:t>s a</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 xml:space="preserve">e </w:t>
      </w:r>
      <w:r w:rsidRPr="004B3772">
        <w:rPr>
          <w:rFonts w:ascii="Times New Roman" w:hAnsi="Times New Roman" w:cs="Times New Roman"/>
          <w:spacing w:val="-2"/>
          <w:sz w:val="24"/>
          <w:szCs w:val="24"/>
        </w:rPr>
        <w:t>a</w:t>
      </w:r>
      <w:r w:rsidRPr="004B3772">
        <w:rPr>
          <w:rFonts w:ascii="Times New Roman" w:hAnsi="Times New Roman" w:cs="Times New Roman"/>
          <w:sz w:val="24"/>
          <w:szCs w:val="24"/>
        </w:rPr>
        <w:t>s</w:t>
      </w:r>
      <w:r w:rsidRPr="004B3772">
        <w:rPr>
          <w:rFonts w:ascii="Times New Roman" w:hAnsi="Times New Roman" w:cs="Times New Roman"/>
          <w:spacing w:val="-1"/>
          <w:sz w:val="24"/>
          <w:szCs w:val="24"/>
        </w:rPr>
        <w:t>s</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g</w:t>
      </w:r>
      <w:r w:rsidRPr="004B3772">
        <w:rPr>
          <w:rFonts w:ascii="Times New Roman" w:hAnsi="Times New Roman" w:cs="Times New Roman"/>
          <w:sz w:val="24"/>
          <w:szCs w:val="24"/>
        </w:rPr>
        <w:t>ned at</w:t>
      </w:r>
      <w:r w:rsidRPr="004B3772">
        <w:rPr>
          <w:rFonts w:ascii="Times New Roman" w:hAnsi="Times New Roman" w:cs="Times New Roman"/>
          <w:spacing w:val="-1"/>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he</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p</w:t>
      </w:r>
      <w:r w:rsidRPr="004B3772">
        <w:rPr>
          <w:rFonts w:ascii="Times New Roman" w:hAnsi="Times New Roman" w:cs="Times New Roman"/>
          <w:spacing w:val="1"/>
          <w:sz w:val="24"/>
          <w:szCs w:val="24"/>
        </w:rPr>
        <w:t>r</w:t>
      </w:r>
      <w:r w:rsidRPr="004B3772">
        <w:rPr>
          <w:rFonts w:ascii="Times New Roman" w:hAnsi="Times New Roman" w:cs="Times New Roman"/>
          <w:spacing w:val="-2"/>
          <w:sz w:val="24"/>
          <w:szCs w:val="24"/>
        </w:rPr>
        <w:t>e</w:t>
      </w:r>
      <w:r w:rsidRPr="004B3772">
        <w:rPr>
          <w:rFonts w:ascii="Times New Roman" w:hAnsi="Times New Roman" w:cs="Times New Roman"/>
          <w:sz w:val="24"/>
          <w:szCs w:val="24"/>
        </w:rPr>
        <w:t>pa</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d</w:t>
      </w:r>
      <w:r w:rsidRPr="004B3772">
        <w:rPr>
          <w:rFonts w:ascii="Times New Roman" w:hAnsi="Times New Roman" w:cs="Times New Roman"/>
          <w:sz w:val="24"/>
          <w:szCs w:val="24"/>
        </w:rPr>
        <w:t>ne</w:t>
      </w:r>
      <w:r w:rsidRPr="004B3772">
        <w:rPr>
          <w:rFonts w:ascii="Times New Roman" w:hAnsi="Times New Roman" w:cs="Times New Roman"/>
          <w:spacing w:val="1"/>
          <w:sz w:val="24"/>
          <w:szCs w:val="24"/>
        </w:rPr>
        <w:t>s</w:t>
      </w:r>
      <w:r w:rsidRPr="004B3772">
        <w:rPr>
          <w:rFonts w:ascii="Times New Roman" w:hAnsi="Times New Roman" w:cs="Times New Roman"/>
          <w:sz w:val="24"/>
          <w:szCs w:val="24"/>
        </w:rPr>
        <w:t>s</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s</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a</w:t>
      </w:r>
      <w:r w:rsidRPr="004B3772">
        <w:rPr>
          <w:rFonts w:ascii="Times New Roman" w:hAnsi="Times New Roman" w:cs="Times New Roman"/>
          <w:spacing w:val="-2"/>
          <w:sz w:val="24"/>
          <w:szCs w:val="24"/>
        </w:rPr>
        <w:t>g</w:t>
      </w:r>
      <w:r w:rsidRPr="004B3772">
        <w:rPr>
          <w:rFonts w:ascii="Times New Roman" w:hAnsi="Times New Roman" w:cs="Times New Roman"/>
          <w:sz w:val="24"/>
          <w:szCs w:val="24"/>
        </w:rPr>
        <w:t>e a</w:t>
      </w:r>
      <w:r w:rsidRPr="004B3772">
        <w:rPr>
          <w:rFonts w:ascii="Times New Roman" w:hAnsi="Times New Roman" w:cs="Times New Roman"/>
          <w:spacing w:val="-2"/>
          <w:sz w:val="24"/>
          <w:szCs w:val="24"/>
        </w:rPr>
        <w:t>n</w:t>
      </w:r>
      <w:r w:rsidRPr="004B3772">
        <w:rPr>
          <w:rFonts w:ascii="Times New Roman" w:hAnsi="Times New Roman" w:cs="Times New Roman"/>
          <w:sz w:val="24"/>
          <w:szCs w:val="24"/>
        </w:rPr>
        <w:t xml:space="preserve">d </w:t>
      </w:r>
      <w:r w:rsidRPr="004B3772">
        <w:rPr>
          <w:rFonts w:ascii="Times New Roman" w:hAnsi="Times New Roman" w:cs="Times New Roman"/>
          <w:spacing w:val="-1"/>
          <w:sz w:val="24"/>
          <w:szCs w:val="24"/>
        </w:rPr>
        <w:t>w</w:t>
      </w:r>
      <w:r w:rsidRPr="004B3772">
        <w:rPr>
          <w:rFonts w:ascii="Times New Roman" w:hAnsi="Times New Roman" w:cs="Times New Roman"/>
          <w:sz w:val="24"/>
          <w:szCs w:val="24"/>
        </w:rPr>
        <w:t>h</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c</w:t>
      </w:r>
      <w:r w:rsidRPr="004B3772">
        <w:rPr>
          <w:rFonts w:ascii="Times New Roman" w:hAnsi="Times New Roman" w:cs="Times New Roman"/>
          <w:sz w:val="24"/>
          <w:szCs w:val="24"/>
        </w:rPr>
        <w:t>h ne</w:t>
      </w:r>
      <w:r w:rsidRPr="004B3772">
        <w:rPr>
          <w:rFonts w:ascii="Times New Roman" w:hAnsi="Times New Roman" w:cs="Times New Roman"/>
          <w:spacing w:val="-2"/>
          <w:sz w:val="24"/>
          <w:szCs w:val="24"/>
        </w:rPr>
        <w:t>e</w:t>
      </w:r>
      <w:r w:rsidRPr="004B3772">
        <w:rPr>
          <w:rFonts w:ascii="Times New Roman" w:hAnsi="Times New Roman" w:cs="Times New Roman"/>
          <w:sz w:val="24"/>
          <w:szCs w:val="24"/>
        </w:rPr>
        <w:t xml:space="preserve">d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o be u</w:t>
      </w:r>
      <w:r w:rsidRPr="004B3772">
        <w:rPr>
          <w:rFonts w:ascii="Times New Roman" w:hAnsi="Times New Roman" w:cs="Times New Roman"/>
          <w:spacing w:val="-2"/>
          <w:sz w:val="24"/>
          <w:szCs w:val="24"/>
        </w:rPr>
        <w:t>s</w:t>
      </w:r>
      <w:r w:rsidRPr="004B3772">
        <w:rPr>
          <w:rFonts w:ascii="Times New Roman" w:hAnsi="Times New Roman" w:cs="Times New Roman"/>
          <w:sz w:val="24"/>
          <w:szCs w:val="24"/>
        </w:rPr>
        <w:t>ab</w:t>
      </w:r>
      <w:r w:rsidRPr="004B3772">
        <w:rPr>
          <w:rFonts w:ascii="Times New Roman" w:hAnsi="Times New Roman" w:cs="Times New Roman"/>
          <w:spacing w:val="-1"/>
          <w:sz w:val="24"/>
          <w:szCs w:val="24"/>
        </w:rPr>
        <w:t>l</w:t>
      </w:r>
      <w:r w:rsidRPr="004B3772">
        <w:rPr>
          <w:rFonts w:ascii="Times New Roman" w:hAnsi="Times New Roman" w:cs="Times New Roman"/>
          <w:sz w:val="24"/>
          <w:szCs w:val="24"/>
        </w:rPr>
        <w:t>e und</w:t>
      </w:r>
      <w:r w:rsidRPr="004B3772">
        <w:rPr>
          <w:rFonts w:ascii="Times New Roman" w:hAnsi="Times New Roman" w:cs="Times New Roman"/>
          <w:spacing w:val="-2"/>
          <w:sz w:val="24"/>
          <w:szCs w:val="24"/>
        </w:rPr>
        <w:t>e</w:t>
      </w:r>
      <w:r w:rsidRPr="004B3772">
        <w:rPr>
          <w:rFonts w:ascii="Times New Roman" w:hAnsi="Times New Roman" w:cs="Times New Roman"/>
          <w:sz w:val="24"/>
          <w:szCs w:val="24"/>
        </w:rPr>
        <w:t>r</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e</w:t>
      </w:r>
      <w:r w:rsidRPr="004B3772">
        <w:rPr>
          <w:rFonts w:ascii="Times New Roman" w:hAnsi="Times New Roman" w:cs="Times New Roman"/>
          <w:spacing w:val="-3"/>
          <w:sz w:val="24"/>
          <w:szCs w:val="24"/>
        </w:rPr>
        <w:t>m</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r</w:t>
      </w:r>
      <w:r w:rsidRPr="004B3772">
        <w:rPr>
          <w:rFonts w:ascii="Times New Roman" w:hAnsi="Times New Roman" w:cs="Times New Roman"/>
          <w:spacing w:val="-2"/>
          <w:sz w:val="24"/>
          <w:szCs w:val="24"/>
        </w:rPr>
        <w:t>g</w:t>
      </w:r>
      <w:r w:rsidRPr="004B3772">
        <w:rPr>
          <w:rFonts w:ascii="Times New Roman" w:hAnsi="Times New Roman" w:cs="Times New Roman"/>
          <w:sz w:val="24"/>
          <w:szCs w:val="24"/>
        </w:rPr>
        <w:t>en</w:t>
      </w:r>
      <w:r w:rsidRPr="004B3772">
        <w:rPr>
          <w:rFonts w:ascii="Times New Roman" w:hAnsi="Times New Roman" w:cs="Times New Roman"/>
          <w:spacing w:val="-2"/>
          <w:sz w:val="24"/>
          <w:szCs w:val="24"/>
        </w:rPr>
        <w:t>c</w:t>
      </w:r>
      <w:r w:rsidRPr="004B3772">
        <w:rPr>
          <w:rFonts w:ascii="Times New Roman" w:hAnsi="Times New Roman" w:cs="Times New Roman"/>
          <w:sz w:val="24"/>
          <w:szCs w:val="24"/>
        </w:rPr>
        <w:t>y</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cond</w:t>
      </w:r>
      <w:r w:rsidRPr="004B3772">
        <w:rPr>
          <w:rFonts w:ascii="Times New Roman" w:hAnsi="Times New Roman" w:cs="Times New Roman"/>
          <w:spacing w:val="1"/>
          <w:sz w:val="24"/>
          <w:szCs w:val="24"/>
        </w:rPr>
        <w:t>i</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00FF5308" w:rsidRPr="004B3772">
        <w:rPr>
          <w:rFonts w:ascii="Times New Roman" w:hAnsi="Times New Roman" w:cs="Times New Roman"/>
          <w:sz w:val="24"/>
          <w:szCs w:val="24"/>
        </w:rPr>
        <w:t>ons;</w:t>
      </w:r>
    </w:p>
    <w:p w14:paraId="3BF0A4CD" w14:textId="77777777" w:rsidR="00451F1D" w:rsidRPr="004B3772" w:rsidRDefault="00451F1D" w:rsidP="00451F1D">
      <w:pPr>
        <w:spacing w:after="0"/>
        <w:jc w:val="both"/>
        <w:rPr>
          <w:rFonts w:ascii="Times New Roman" w:hAnsi="Times New Roman" w:cs="Times New Roman"/>
          <w:sz w:val="24"/>
          <w:szCs w:val="24"/>
        </w:rPr>
      </w:pPr>
    </w:p>
    <w:p w14:paraId="75DBD6FC" w14:textId="694C9557" w:rsidR="00451F1D" w:rsidRPr="004B3772" w:rsidRDefault="00451F1D" w:rsidP="00451F1D">
      <w:pPr>
        <w:spacing w:after="0"/>
        <w:jc w:val="both"/>
        <w:rPr>
          <w:rFonts w:ascii="Times New Roman" w:hAnsi="Times New Roman" w:cs="Times New Roman"/>
          <w:sz w:val="24"/>
          <w:szCs w:val="24"/>
        </w:rPr>
      </w:pPr>
      <w:r w:rsidRPr="004B3772">
        <w:rPr>
          <w:rFonts w:ascii="Times New Roman" w:hAnsi="Times New Roman" w:cs="Times New Roman"/>
          <w:sz w:val="24"/>
          <w:szCs w:val="24"/>
        </w:rPr>
        <w:t>“</w:t>
      </w:r>
      <w:proofErr w:type="gramStart"/>
      <w:r w:rsidRPr="004B3772">
        <w:rPr>
          <w:rFonts w:ascii="Times New Roman" w:hAnsi="Times New Roman" w:cs="Times New Roman"/>
          <w:sz w:val="24"/>
          <w:szCs w:val="24"/>
        </w:rPr>
        <w:t>e</w:t>
      </w:r>
      <w:r w:rsidRPr="004B3772">
        <w:rPr>
          <w:rFonts w:ascii="Times New Roman" w:hAnsi="Times New Roman" w:cs="Times New Roman"/>
          <w:spacing w:val="1"/>
          <w:sz w:val="24"/>
          <w:szCs w:val="24"/>
        </w:rPr>
        <w:t>m</w:t>
      </w:r>
      <w:r w:rsidRPr="004B3772">
        <w:rPr>
          <w:rFonts w:ascii="Times New Roman" w:hAnsi="Times New Roman" w:cs="Times New Roman"/>
          <w:spacing w:val="-2"/>
          <w:sz w:val="24"/>
          <w:szCs w:val="24"/>
        </w:rPr>
        <w:t>e</w:t>
      </w:r>
      <w:r w:rsidRPr="004B3772">
        <w:rPr>
          <w:rFonts w:ascii="Times New Roman" w:hAnsi="Times New Roman" w:cs="Times New Roman"/>
          <w:sz w:val="24"/>
          <w:szCs w:val="24"/>
        </w:rPr>
        <w:t>rgen</w:t>
      </w:r>
      <w:r w:rsidRPr="004B3772">
        <w:rPr>
          <w:rFonts w:ascii="Times New Roman" w:hAnsi="Times New Roman" w:cs="Times New Roman"/>
          <w:spacing w:val="-2"/>
          <w:sz w:val="24"/>
          <w:szCs w:val="24"/>
        </w:rPr>
        <w:t>c</w:t>
      </w:r>
      <w:r w:rsidRPr="004B3772">
        <w:rPr>
          <w:rFonts w:ascii="Times New Roman" w:hAnsi="Times New Roman" w:cs="Times New Roman"/>
          <w:sz w:val="24"/>
          <w:szCs w:val="24"/>
        </w:rPr>
        <w:t>y</w:t>
      </w:r>
      <w:proofErr w:type="gramEnd"/>
      <w:r w:rsidRPr="004B3772">
        <w:rPr>
          <w:rFonts w:ascii="Times New Roman" w:hAnsi="Times New Roman" w:cs="Times New Roman"/>
          <w:sz w:val="24"/>
          <w:szCs w:val="24"/>
        </w:rPr>
        <w:t xml:space="preserve"> s</w:t>
      </w:r>
      <w:r w:rsidRPr="004B3772">
        <w:rPr>
          <w:rFonts w:ascii="Times New Roman" w:hAnsi="Times New Roman" w:cs="Times New Roman"/>
          <w:spacing w:val="-2"/>
          <w:sz w:val="24"/>
          <w:szCs w:val="24"/>
        </w:rPr>
        <w:t>e</w:t>
      </w:r>
      <w:r w:rsidRPr="004B3772">
        <w:rPr>
          <w:rFonts w:ascii="Times New Roman" w:hAnsi="Times New Roman" w:cs="Times New Roman"/>
          <w:sz w:val="24"/>
          <w:szCs w:val="24"/>
        </w:rPr>
        <w:t>rv</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ces” means</w:t>
      </w:r>
      <w:r w:rsidRPr="004B3772">
        <w:rPr>
          <w:rFonts w:ascii="Times New Roman" w:hAnsi="Times New Roman" w:cs="Times New Roman"/>
          <w:b/>
          <w:bCs/>
          <w:sz w:val="24"/>
          <w:szCs w:val="24"/>
        </w:rPr>
        <w:t xml:space="preserve"> </w:t>
      </w:r>
      <w:r w:rsidRPr="004B3772">
        <w:rPr>
          <w:rFonts w:ascii="Times New Roman" w:hAnsi="Times New Roman" w:cs="Times New Roman"/>
          <w:sz w:val="24"/>
          <w:szCs w:val="24"/>
        </w:rPr>
        <w:t xml:space="preserve">the </w:t>
      </w:r>
      <w:r w:rsidRPr="004B3772">
        <w:rPr>
          <w:rFonts w:ascii="Times New Roman" w:hAnsi="Times New Roman" w:cs="Times New Roman"/>
          <w:spacing w:val="1"/>
          <w:sz w:val="24"/>
          <w:szCs w:val="24"/>
        </w:rPr>
        <w:t>l</w:t>
      </w:r>
      <w:r w:rsidRPr="004B3772">
        <w:rPr>
          <w:rFonts w:ascii="Times New Roman" w:hAnsi="Times New Roman" w:cs="Times New Roman"/>
          <w:spacing w:val="-2"/>
          <w:sz w:val="24"/>
          <w:szCs w:val="24"/>
        </w:rPr>
        <w:t>o</w:t>
      </w:r>
      <w:r w:rsidRPr="004B3772">
        <w:rPr>
          <w:rFonts w:ascii="Times New Roman" w:hAnsi="Times New Roman" w:cs="Times New Roman"/>
          <w:sz w:val="24"/>
          <w:szCs w:val="24"/>
        </w:rPr>
        <w:t>cal</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o</w:t>
      </w:r>
      <w:r w:rsidRPr="004B3772">
        <w:rPr>
          <w:rFonts w:ascii="Times New Roman" w:hAnsi="Times New Roman" w:cs="Times New Roman"/>
          <w:spacing w:val="-2"/>
          <w:sz w:val="24"/>
          <w:szCs w:val="24"/>
        </w:rPr>
        <w:t>f</w:t>
      </w:r>
      <w:r w:rsidRPr="004B3772">
        <w:rPr>
          <w:rFonts w:ascii="Times New Roman" w:hAnsi="Times New Roman" w:cs="Times New Roman"/>
          <w:spacing w:val="2"/>
          <w:sz w:val="24"/>
          <w:szCs w:val="24"/>
        </w:rPr>
        <w:t>f</w:t>
      </w:r>
      <w:r w:rsidRPr="004B3772">
        <w:rPr>
          <w:rFonts w:ascii="Times New Roman" w:hAnsi="Times New Roman" w:cs="Times New Roman"/>
          <w:spacing w:val="-4"/>
          <w:sz w:val="24"/>
          <w:szCs w:val="24"/>
        </w:rPr>
        <w:t>-</w:t>
      </w:r>
      <w:r w:rsidRPr="004B3772">
        <w:rPr>
          <w:rFonts w:ascii="Times New Roman" w:hAnsi="Times New Roman" w:cs="Times New Roman"/>
          <w:sz w:val="24"/>
          <w:szCs w:val="24"/>
        </w:rPr>
        <w:t>s</w:t>
      </w:r>
      <w:r w:rsidRPr="004B3772">
        <w:rPr>
          <w:rFonts w:ascii="Times New Roman" w:hAnsi="Times New Roman" w:cs="Times New Roman"/>
          <w:spacing w:val="1"/>
          <w:sz w:val="24"/>
          <w:szCs w:val="24"/>
        </w:rPr>
        <w:t>it</w:t>
      </w:r>
      <w:r w:rsidRPr="004B3772">
        <w:rPr>
          <w:rFonts w:ascii="Times New Roman" w:hAnsi="Times New Roman" w:cs="Times New Roman"/>
          <w:sz w:val="24"/>
          <w:szCs w:val="24"/>
        </w:rPr>
        <w:t>e</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2"/>
          <w:sz w:val="24"/>
          <w:szCs w:val="24"/>
        </w:rPr>
        <w:t>r</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s</w:t>
      </w:r>
      <w:r w:rsidRPr="004B3772">
        <w:rPr>
          <w:rFonts w:ascii="Times New Roman" w:hAnsi="Times New Roman" w:cs="Times New Roman"/>
          <w:sz w:val="24"/>
          <w:szCs w:val="24"/>
        </w:rPr>
        <w:t>po</w:t>
      </w:r>
      <w:r w:rsidRPr="004B3772">
        <w:rPr>
          <w:rFonts w:ascii="Times New Roman" w:hAnsi="Times New Roman" w:cs="Times New Roman"/>
          <w:spacing w:val="-2"/>
          <w:sz w:val="24"/>
          <w:szCs w:val="24"/>
        </w:rPr>
        <w:t>n</w:t>
      </w:r>
      <w:r w:rsidRPr="004B3772">
        <w:rPr>
          <w:rFonts w:ascii="Times New Roman" w:hAnsi="Times New Roman" w:cs="Times New Roman"/>
          <w:sz w:val="24"/>
          <w:szCs w:val="24"/>
        </w:rPr>
        <w:t>se</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organisation</w:t>
      </w:r>
      <w:r w:rsidR="00FF5308" w:rsidRPr="004B3772">
        <w:rPr>
          <w:rFonts w:ascii="Times New Roman" w:hAnsi="Times New Roman" w:cs="Times New Roman"/>
          <w:sz w:val="24"/>
          <w:szCs w:val="24"/>
        </w:rPr>
        <w:t xml:space="preserve">, </w:t>
      </w:r>
      <w:r w:rsidR="00FF5308" w:rsidRPr="004B3772">
        <w:rPr>
          <w:rFonts w:ascii="Times New Roman" w:hAnsi="Times New Roman" w:cs="Times New Roman"/>
          <w:spacing w:val="1"/>
          <w:sz w:val="24"/>
          <w:szCs w:val="24"/>
        </w:rPr>
        <w:t>i</w:t>
      </w:r>
      <w:r w:rsidR="00FF5308" w:rsidRPr="004B3772">
        <w:rPr>
          <w:rFonts w:ascii="Times New Roman" w:hAnsi="Times New Roman" w:cs="Times New Roman"/>
          <w:sz w:val="24"/>
          <w:szCs w:val="24"/>
        </w:rPr>
        <w:t>nc</w:t>
      </w:r>
      <w:r w:rsidR="00FF5308" w:rsidRPr="004B3772">
        <w:rPr>
          <w:rFonts w:ascii="Times New Roman" w:hAnsi="Times New Roman" w:cs="Times New Roman"/>
          <w:spacing w:val="1"/>
          <w:sz w:val="24"/>
          <w:szCs w:val="24"/>
        </w:rPr>
        <w:t>l</w:t>
      </w:r>
      <w:r w:rsidR="00FF5308" w:rsidRPr="004B3772">
        <w:rPr>
          <w:rFonts w:ascii="Times New Roman" w:hAnsi="Times New Roman" w:cs="Times New Roman"/>
          <w:sz w:val="24"/>
          <w:szCs w:val="24"/>
        </w:rPr>
        <w:t>uding the</w:t>
      </w:r>
      <w:r w:rsidR="00FF5308" w:rsidRPr="004B3772">
        <w:rPr>
          <w:rFonts w:ascii="Times New Roman" w:hAnsi="Times New Roman" w:cs="Times New Roman"/>
          <w:spacing w:val="1"/>
          <w:sz w:val="24"/>
          <w:szCs w:val="24"/>
        </w:rPr>
        <w:t xml:space="preserve"> </w:t>
      </w:r>
      <w:r w:rsidR="00FF5308" w:rsidRPr="004B3772">
        <w:rPr>
          <w:rFonts w:ascii="Times New Roman" w:hAnsi="Times New Roman" w:cs="Times New Roman"/>
          <w:sz w:val="24"/>
          <w:szCs w:val="24"/>
        </w:rPr>
        <w:t>p</w:t>
      </w:r>
      <w:r w:rsidR="00FF5308" w:rsidRPr="004B3772">
        <w:rPr>
          <w:rFonts w:ascii="Times New Roman" w:hAnsi="Times New Roman" w:cs="Times New Roman"/>
          <w:spacing w:val="-2"/>
          <w:sz w:val="24"/>
          <w:szCs w:val="24"/>
        </w:rPr>
        <w:t>o</w:t>
      </w:r>
      <w:r w:rsidR="00FF5308" w:rsidRPr="004B3772">
        <w:rPr>
          <w:rFonts w:ascii="Times New Roman" w:hAnsi="Times New Roman" w:cs="Times New Roman"/>
          <w:spacing w:val="-1"/>
          <w:sz w:val="24"/>
          <w:szCs w:val="24"/>
        </w:rPr>
        <w:t>l</w:t>
      </w:r>
      <w:r w:rsidR="00FF5308" w:rsidRPr="004B3772">
        <w:rPr>
          <w:rFonts w:ascii="Times New Roman" w:hAnsi="Times New Roman" w:cs="Times New Roman"/>
          <w:spacing w:val="1"/>
          <w:sz w:val="24"/>
          <w:szCs w:val="24"/>
        </w:rPr>
        <w:t>i</w:t>
      </w:r>
      <w:r w:rsidR="00FF5308" w:rsidRPr="004B3772">
        <w:rPr>
          <w:rFonts w:ascii="Times New Roman" w:hAnsi="Times New Roman" w:cs="Times New Roman"/>
          <w:sz w:val="24"/>
          <w:szCs w:val="24"/>
        </w:rPr>
        <w:t xml:space="preserve">ce, </w:t>
      </w:r>
      <w:r w:rsidR="00FF5308" w:rsidRPr="004B3772">
        <w:rPr>
          <w:rFonts w:ascii="Times New Roman" w:hAnsi="Times New Roman" w:cs="Times New Roman"/>
          <w:spacing w:val="-2"/>
          <w:sz w:val="24"/>
          <w:szCs w:val="24"/>
        </w:rPr>
        <w:t>f</w:t>
      </w:r>
      <w:r w:rsidR="00FF5308" w:rsidRPr="004B3772">
        <w:rPr>
          <w:rFonts w:ascii="Times New Roman" w:hAnsi="Times New Roman" w:cs="Times New Roman"/>
          <w:spacing w:val="1"/>
          <w:sz w:val="24"/>
          <w:szCs w:val="24"/>
        </w:rPr>
        <w:t>ir</w:t>
      </w:r>
      <w:r w:rsidR="00FF5308" w:rsidRPr="004B3772">
        <w:rPr>
          <w:rFonts w:ascii="Times New Roman" w:hAnsi="Times New Roman" w:cs="Times New Roman"/>
          <w:sz w:val="24"/>
          <w:szCs w:val="24"/>
        </w:rPr>
        <w:t>e</w:t>
      </w:r>
      <w:r w:rsidR="00FF5308" w:rsidRPr="004B3772">
        <w:rPr>
          <w:rFonts w:ascii="Times New Roman" w:hAnsi="Times New Roman" w:cs="Times New Roman"/>
          <w:spacing w:val="1"/>
          <w:sz w:val="24"/>
          <w:szCs w:val="24"/>
        </w:rPr>
        <w:t xml:space="preserve"> </w:t>
      </w:r>
      <w:r w:rsidR="00FF5308" w:rsidRPr="004B3772">
        <w:rPr>
          <w:rFonts w:ascii="Times New Roman" w:hAnsi="Times New Roman" w:cs="Times New Roman"/>
          <w:spacing w:val="-2"/>
          <w:sz w:val="24"/>
          <w:szCs w:val="24"/>
        </w:rPr>
        <w:t>f</w:t>
      </w:r>
      <w:r w:rsidR="00FF5308" w:rsidRPr="004B3772">
        <w:rPr>
          <w:rFonts w:ascii="Times New Roman" w:hAnsi="Times New Roman" w:cs="Times New Roman"/>
          <w:spacing w:val="1"/>
          <w:sz w:val="24"/>
          <w:szCs w:val="24"/>
        </w:rPr>
        <w:t>i</w:t>
      </w:r>
      <w:r w:rsidR="00FF5308" w:rsidRPr="004B3772">
        <w:rPr>
          <w:rFonts w:ascii="Times New Roman" w:hAnsi="Times New Roman" w:cs="Times New Roman"/>
          <w:spacing w:val="-2"/>
          <w:sz w:val="24"/>
          <w:szCs w:val="24"/>
        </w:rPr>
        <w:t>g</w:t>
      </w:r>
      <w:r w:rsidR="00FF5308" w:rsidRPr="004B3772">
        <w:rPr>
          <w:rFonts w:ascii="Times New Roman" w:hAnsi="Times New Roman" w:cs="Times New Roman"/>
          <w:sz w:val="24"/>
          <w:szCs w:val="24"/>
        </w:rPr>
        <w:t>h</w:t>
      </w:r>
      <w:r w:rsidR="00FF5308" w:rsidRPr="004B3772">
        <w:rPr>
          <w:rFonts w:ascii="Times New Roman" w:hAnsi="Times New Roman" w:cs="Times New Roman"/>
          <w:spacing w:val="1"/>
          <w:sz w:val="24"/>
          <w:szCs w:val="24"/>
        </w:rPr>
        <w:t>t</w:t>
      </w:r>
      <w:r w:rsidR="00FF5308" w:rsidRPr="004B3772">
        <w:rPr>
          <w:rFonts w:ascii="Times New Roman" w:hAnsi="Times New Roman" w:cs="Times New Roman"/>
          <w:sz w:val="24"/>
          <w:szCs w:val="24"/>
        </w:rPr>
        <w:t>e</w:t>
      </w:r>
      <w:r w:rsidR="00FF5308" w:rsidRPr="004B3772">
        <w:rPr>
          <w:rFonts w:ascii="Times New Roman" w:hAnsi="Times New Roman" w:cs="Times New Roman"/>
          <w:spacing w:val="-1"/>
          <w:sz w:val="24"/>
          <w:szCs w:val="24"/>
        </w:rPr>
        <w:t>r</w:t>
      </w:r>
      <w:r w:rsidR="00FF5308" w:rsidRPr="004B3772">
        <w:rPr>
          <w:rFonts w:ascii="Times New Roman" w:hAnsi="Times New Roman" w:cs="Times New Roman"/>
          <w:sz w:val="24"/>
          <w:szCs w:val="24"/>
        </w:rPr>
        <w:t xml:space="preserve">s, </w:t>
      </w:r>
      <w:r w:rsidR="00FF5308" w:rsidRPr="004B3772">
        <w:rPr>
          <w:rFonts w:ascii="Times New Roman" w:hAnsi="Times New Roman" w:cs="Times New Roman"/>
          <w:spacing w:val="1"/>
          <w:sz w:val="24"/>
          <w:szCs w:val="24"/>
        </w:rPr>
        <w:t>r</w:t>
      </w:r>
      <w:r w:rsidR="00FF5308" w:rsidRPr="004B3772">
        <w:rPr>
          <w:rFonts w:ascii="Times New Roman" w:hAnsi="Times New Roman" w:cs="Times New Roman"/>
          <w:sz w:val="24"/>
          <w:szCs w:val="24"/>
        </w:rPr>
        <w:t>e</w:t>
      </w:r>
      <w:r w:rsidR="00FF5308" w:rsidRPr="004B3772">
        <w:rPr>
          <w:rFonts w:ascii="Times New Roman" w:hAnsi="Times New Roman" w:cs="Times New Roman"/>
          <w:spacing w:val="-2"/>
          <w:sz w:val="24"/>
          <w:szCs w:val="24"/>
        </w:rPr>
        <w:t>s</w:t>
      </w:r>
      <w:r w:rsidR="00FF5308" w:rsidRPr="004B3772">
        <w:rPr>
          <w:rFonts w:ascii="Times New Roman" w:hAnsi="Times New Roman" w:cs="Times New Roman"/>
          <w:sz w:val="24"/>
          <w:szCs w:val="24"/>
        </w:rPr>
        <w:t>cue</w:t>
      </w:r>
      <w:r w:rsidR="00FF5308" w:rsidRPr="004B3772">
        <w:rPr>
          <w:rFonts w:ascii="Times New Roman" w:hAnsi="Times New Roman" w:cs="Times New Roman"/>
          <w:spacing w:val="1"/>
          <w:sz w:val="24"/>
          <w:szCs w:val="24"/>
        </w:rPr>
        <w:t xml:space="preserve"> </w:t>
      </w:r>
      <w:r w:rsidR="00FF5308" w:rsidRPr="004B3772">
        <w:rPr>
          <w:rFonts w:ascii="Times New Roman" w:hAnsi="Times New Roman" w:cs="Times New Roman"/>
          <w:sz w:val="24"/>
          <w:szCs w:val="24"/>
        </w:rPr>
        <w:t>b</w:t>
      </w:r>
      <w:r w:rsidR="00FF5308" w:rsidRPr="004B3772">
        <w:rPr>
          <w:rFonts w:ascii="Times New Roman" w:hAnsi="Times New Roman" w:cs="Times New Roman"/>
          <w:spacing w:val="-2"/>
          <w:sz w:val="24"/>
          <w:szCs w:val="24"/>
        </w:rPr>
        <w:t>r</w:t>
      </w:r>
      <w:r w:rsidR="00FF5308" w:rsidRPr="004B3772">
        <w:rPr>
          <w:rFonts w:ascii="Times New Roman" w:hAnsi="Times New Roman" w:cs="Times New Roman"/>
          <w:spacing w:val="1"/>
          <w:sz w:val="24"/>
          <w:szCs w:val="24"/>
        </w:rPr>
        <w:t>i</w:t>
      </w:r>
      <w:r w:rsidR="00FF5308" w:rsidRPr="004B3772">
        <w:rPr>
          <w:rFonts w:ascii="Times New Roman" w:hAnsi="Times New Roman" w:cs="Times New Roman"/>
          <w:spacing w:val="-2"/>
          <w:sz w:val="24"/>
          <w:szCs w:val="24"/>
        </w:rPr>
        <w:t>g</w:t>
      </w:r>
      <w:r w:rsidR="00FF5308" w:rsidRPr="004B3772">
        <w:rPr>
          <w:rFonts w:ascii="Times New Roman" w:hAnsi="Times New Roman" w:cs="Times New Roman"/>
          <w:sz w:val="24"/>
          <w:szCs w:val="24"/>
        </w:rPr>
        <w:t>ades,</w:t>
      </w:r>
      <w:r w:rsidR="00FF5308" w:rsidRPr="004B3772">
        <w:rPr>
          <w:rFonts w:ascii="Times New Roman" w:hAnsi="Times New Roman" w:cs="Times New Roman"/>
          <w:spacing w:val="1"/>
          <w:sz w:val="24"/>
          <w:szCs w:val="24"/>
        </w:rPr>
        <w:t xml:space="preserve"> </w:t>
      </w:r>
      <w:r w:rsidR="00FF5308" w:rsidRPr="004B3772">
        <w:rPr>
          <w:rFonts w:ascii="Times New Roman" w:hAnsi="Times New Roman" w:cs="Times New Roman"/>
          <w:sz w:val="24"/>
          <w:szCs w:val="24"/>
        </w:rPr>
        <w:t>a</w:t>
      </w:r>
      <w:r w:rsidR="00FF5308" w:rsidRPr="004B3772">
        <w:rPr>
          <w:rFonts w:ascii="Times New Roman" w:hAnsi="Times New Roman" w:cs="Times New Roman"/>
          <w:spacing w:val="-3"/>
          <w:sz w:val="24"/>
          <w:szCs w:val="24"/>
        </w:rPr>
        <w:t>m</w:t>
      </w:r>
      <w:r w:rsidR="00FF5308" w:rsidRPr="004B3772">
        <w:rPr>
          <w:rFonts w:ascii="Times New Roman" w:hAnsi="Times New Roman" w:cs="Times New Roman"/>
          <w:sz w:val="24"/>
          <w:szCs w:val="24"/>
        </w:rPr>
        <w:t>bu</w:t>
      </w:r>
      <w:r w:rsidR="00FF5308" w:rsidRPr="004B3772">
        <w:rPr>
          <w:rFonts w:ascii="Times New Roman" w:hAnsi="Times New Roman" w:cs="Times New Roman"/>
          <w:spacing w:val="1"/>
          <w:sz w:val="24"/>
          <w:szCs w:val="24"/>
        </w:rPr>
        <w:t>l</w:t>
      </w:r>
      <w:r w:rsidR="00FF5308" w:rsidRPr="004B3772">
        <w:rPr>
          <w:rFonts w:ascii="Times New Roman" w:hAnsi="Times New Roman" w:cs="Times New Roman"/>
          <w:sz w:val="24"/>
          <w:szCs w:val="24"/>
        </w:rPr>
        <w:t>ance s</w:t>
      </w:r>
      <w:r w:rsidR="00FF5308" w:rsidRPr="004B3772">
        <w:rPr>
          <w:rFonts w:ascii="Times New Roman" w:hAnsi="Times New Roman" w:cs="Times New Roman"/>
          <w:spacing w:val="1"/>
          <w:sz w:val="24"/>
          <w:szCs w:val="24"/>
        </w:rPr>
        <w:t>er</w:t>
      </w:r>
      <w:r w:rsidR="00FF5308" w:rsidRPr="004B3772">
        <w:rPr>
          <w:rFonts w:ascii="Times New Roman" w:hAnsi="Times New Roman" w:cs="Times New Roman"/>
          <w:spacing w:val="-2"/>
          <w:sz w:val="24"/>
          <w:szCs w:val="24"/>
        </w:rPr>
        <w:t>v</w:t>
      </w:r>
      <w:r w:rsidR="00FF5308" w:rsidRPr="004B3772">
        <w:rPr>
          <w:rFonts w:ascii="Times New Roman" w:hAnsi="Times New Roman" w:cs="Times New Roman"/>
          <w:spacing w:val="1"/>
          <w:sz w:val="24"/>
          <w:szCs w:val="24"/>
        </w:rPr>
        <w:t>i</w:t>
      </w:r>
      <w:r w:rsidR="00FF5308" w:rsidRPr="004B3772">
        <w:rPr>
          <w:rFonts w:ascii="Times New Roman" w:hAnsi="Times New Roman" w:cs="Times New Roman"/>
          <w:sz w:val="24"/>
          <w:szCs w:val="24"/>
        </w:rPr>
        <w:t>c</w:t>
      </w:r>
      <w:r w:rsidR="00FF5308" w:rsidRPr="004B3772">
        <w:rPr>
          <w:rFonts w:ascii="Times New Roman" w:hAnsi="Times New Roman" w:cs="Times New Roman"/>
          <w:spacing w:val="-2"/>
          <w:sz w:val="24"/>
          <w:szCs w:val="24"/>
        </w:rPr>
        <w:t>e</w:t>
      </w:r>
      <w:r w:rsidR="00FF5308" w:rsidRPr="004B3772">
        <w:rPr>
          <w:rFonts w:ascii="Times New Roman" w:hAnsi="Times New Roman" w:cs="Times New Roman"/>
          <w:sz w:val="24"/>
          <w:szCs w:val="24"/>
        </w:rPr>
        <w:t xml:space="preserve">s </w:t>
      </w:r>
      <w:r w:rsidR="00FF5308" w:rsidRPr="004B3772">
        <w:rPr>
          <w:rFonts w:ascii="Times New Roman" w:hAnsi="Times New Roman" w:cs="Times New Roman"/>
          <w:spacing w:val="1"/>
          <w:sz w:val="24"/>
          <w:szCs w:val="24"/>
        </w:rPr>
        <w:t>a</w:t>
      </w:r>
      <w:r w:rsidR="00FF5308" w:rsidRPr="004B3772">
        <w:rPr>
          <w:rFonts w:ascii="Times New Roman" w:hAnsi="Times New Roman" w:cs="Times New Roman"/>
          <w:sz w:val="24"/>
          <w:szCs w:val="24"/>
        </w:rPr>
        <w:t>nd</w:t>
      </w:r>
      <w:r w:rsidR="00FF5308" w:rsidRPr="004B3772">
        <w:rPr>
          <w:rFonts w:ascii="Times New Roman" w:hAnsi="Times New Roman" w:cs="Times New Roman"/>
          <w:spacing w:val="-2"/>
          <w:sz w:val="24"/>
          <w:szCs w:val="24"/>
        </w:rPr>
        <w:t xml:space="preserve"> </w:t>
      </w:r>
      <w:r w:rsidR="00FF5308" w:rsidRPr="004B3772">
        <w:rPr>
          <w:rFonts w:ascii="Times New Roman" w:hAnsi="Times New Roman" w:cs="Times New Roman"/>
          <w:sz w:val="24"/>
          <w:szCs w:val="24"/>
        </w:rPr>
        <w:t>co</w:t>
      </w:r>
      <w:r w:rsidR="00FF5308" w:rsidRPr="004B3772">
        <w:rPr>
          <w:rFonts w:ascii="Times New Roman" w:hAnsi="Times New Roman" w:cs="Times New Roman"/>
          <w:spacing w:val="-1"/>
          <w:sz w:val="24"/>
          <w:szCs w:val="24"/>
        </w:rPr>
        <w:t>n</w:t>
      </w:r>
      <w:r w:rsidR="00FF5308" w:rsidRPr="004B3772">
        <w:rPr>
          <w:rFonts w:ascii="Times New Roman" w:hAnsi="Times New Roman" w:cs="Times New Roman"/>
          <w:spacing w:val="1"/>
          <w:sz w:val="24"/>
          <w:szCs w:val="24"/>
        </w:rPr>
        <w:t>tr</w:t>
      </w:r>
      <w:r w:rsidR="00FF5308" w:rsidRPr="004B3772">
        <w:rPr>
          <w:rFonts w:ascii="Times New Roman" w:hAnsi="Times New Roman" w:cs="Times New Roman"/>
          <w:spacing w:val="-2"/>
          <w:sz w:val="24"/>
          <w:szCs w:val="24"/>
        </w:rPr>
        <w:t>o</w:t>
      </w:r>
      <w:r w:rsidR="00FF5308" w:rsidRPr="004B3772">
        <w:rPr>
          <w:rFonts w:ascii="Times New Roman" w:hAnsi="Times New Roman" w:cs="Times New Roman"/>
          <w:sz w:val="24"/>
          <w:szCs w:val="24"/>
        </w:rPr>
        <w:t>l</w:t>
      </w:r>
      <w:r w:rsidR="00FF5308" w:rsidRPr="004B3772">
        <w:rPr>
          <w:rFonts w:ascii="Times New Roman" w:hAnsi="Times New Roman" w:cs="Times New Roman"/>
          <w:spacing w:val="1"/>
          <w:sz w:val="24"/>
          <w:szCs w:val="24"/>
        </w:rPr>
        <w:t xml:space="preserve"> </w:t>
      </w:r>
      <w:r w:rsidR="00FF5308" w:rsidRPr="004B3772">
        <w:rPr>
          <w:rFonts w:ascii="Times New Roman" w:hAnsi="Times New Roman" w:cs="Times New Roman"/>
          <w:spacing w:val="-1"/>
          <w:sz w:val="24"/>
          <w:szCs w:val="24"/>
        </w:rPr>
        <w:t>t</w:t>
      </w:r>
      <w:r w:rsidR="00FF5308" w:rsidRPr="004B3772">
        <w:rPr>
          <w:rFonts w:ascii="Times New Roman" w:hAnsi="Times New Roman" w:cs="Times New Roman"/>
          <w:sz w:val="24"/>
          <w:szCs w:val="24"/>
        </w:rPr>
        <w:t>ea</w:t>
      </w:r>
      <w:r w:rsidR="00FF5308" w:rsidRPr="004B3772">
        <w:rPr>
          <w:rFonts w:ascii="Times New Roman" w:hAnsi="Times New Roman" w:cs="Times New Roman"/>
          <w:spacing w:val="-4"/>
          <w:sz w:val="24"/>
          <w:szCs w:val="24"/>
        </w:rPr>
        <w:t>m</w:t>
      </w:r>
      <w:r w:rsidR="00FF5308" w:rsidRPr="004B3772">
        <w:rPr>
          <w:rFonts w:ascii="Times New Roman" w:hAnsi="Times New Roman" w:cs="Times New Roman"/>
          <w:sz w:val="24"/>
          <w:szCs w:val="24"/>
        </w:rPr>
        <w:t xml:space="preserve">s </w:t>
      </w:r>
      <w:r w:rsidR="00FF5308" w:rsidRPr="004B3772">
        <w:rPr>
          <w:rFonts w:ascii="Times New Roman" w:hAnsi="Times New Roman" w:cs="Times New Roman"/>
          <w:spacing w:val="-1"/>
          <w:sz w:val="24"/>
          <w:szCs w:val="24"/>
        </w:rPr>
        <w:t>f</w:t>
      </w:r>
      <w:r w:rsidR="00FF5308" w:rsidRPr="004B3772">
        <w:rPr>
          <w:rFonts w:ascii="Times New Roman" w:hAnsi="Times New Roman" w:cs="Times New Roman"/>
          <w:sz w:val="24"/>
          <w:szCs w:val="24"/>
        </w:rPr>
        <w:t>or</w:t>
      </w:r>
      <w:r w:rsidR="00FF5308" w:rsidRPr="004B3772">
        <w:rPr>
          <w:rFonts w:ascii="Times New Roman" w:hAnsi="Times New Roman" w:cs="Times New Roman"/>
          <w:spacing w:val="1"/>
          <w:sz w:val="24"/>
          <w:szCs w:val="24"/>
        </w:rPr>
        <w:t xml:space="preserve"> </w:t>
      </w:r>
      <w:r w:rsidR="00FF5308" w:rsidRPr="004B3772">
        <w:rPr>
          <w:rFonts w:ascii="Times New Roman" w:hAnsi="Times New Roman" w:cs="Times New Roman"/>
          <w:sz w:val="24"/>
          <w:szCs w:val="24"/>
        </w:rPr>
        <w:t>ha</w:t>
      </w:r>
      <w:r w:rsidR="00FF5308" w:rsidRPr="004B3772">
        <w:rPr>
          <w:rFonts w:ascii="Times New Roman" w:hAnsi="Times New Roman" w:cs="Times New Roman"/>
          <w:spacing w:val="-2"/>
          <w:sz w:val="24"/>
          <w:szCs w:val="24"/>
        </w:rPr>
        <w:t>z</w:t>
      </w:r>
      <w:r w:rsidR="00FF5308" w:rsidRPr="004B3772">
        <w:rPr>
          <w:rFonts w:ascii="Times New Roman" w:hAnsi="Times New Roman" w:cs="Times New Roman"/>
          <w:sz w:val="24"/>
          <w:szCs w:val="24"/>
        </w:rPr>
        <w:t>a</w:t>
      </w:r>
      <w:r w:rsidR="00FF5308" w:rsidRPr="004B3772">
        <w:rPr>
          <w:rFonts w:ascii="Times New Roman" w:hAnsi="Times New Roman" w:cs="Times New Roman"/>
          <w:spacing w:val="1"/>
          <w:sz w:val="24"/>
          <w:szCs w:val="24"/>
        </w:rPr>
        <w:t>r</w:t>
      </w:r>
      <w:r w:rsidR="00FF5308" w:rsidRPr="004B3772">
        <w:rPr>
          <w:rFonts w:ascii="Times New Roman" w:hAnsi="Times New Roman" w:cs="Times New Roman"/>
          <w:spacing w:val="-2"/>
          <w:sz w:val="24"/>
          <w:szCs w:val="24"/>
        </w:rPr>
        <w:t>d</w:t>
      </w:r>
      <w:r w:rsidR="00FF5308" w:rsidRPr="004B3772">
        <w:rPr>
          <w:rFonts w:ascii="Times New Roman" w:hAnsi="Times New Roman" w:cs="Times New Roman"/>
          <w:sz w:val="24"/>
          <w:szCs w:val="24"/>
        </w:rPr>
        <w:t xml:space="preserve">ous </w:t>
      </w:r>
      <w:r w:rsidR="00FF5308" w:rsidRPr="004B3772">
        <w:rPr>
          <w:rFonts w:ascii="Times New Roman" w:hAnsi="Times New Roman" w:cs="Times New Roman"/>
          <w:spacing w:val="-3"/>
          <w:sz w:val="24"/>
          <w:szCs w:val="24"/>
        </w:rPr>
        <w:t>m</w:t>
      </w:r>
      <w:r w:rsidR="00FF5308" w:rsidRPr="004B3772">
        <w:rPr>
          <w:rFonts w:ascii="Times New Roman" w:hAnsi="Times New Roman" w:cs="Times New Roman"/>
          <w:sz w:val="24"/>
          <w:szCs w:val="24"/>
        </w:rPr>
        <w:t>a</w:t>
      </w:r>
      <w:r w:rsidR="00FF5308" w:rsidRPr="004B3772">
        <w:rPr>
          <w:rFonts w:ascii="Times New Roman" w:hAnsi="Times New Roman" w:cs="Times New Roman"/>
          <w:spacing w:val="1"/>
          <w:sz w:val="24"/>
          <w:szCs w:val="24"/>
        </w:rPr>
        <w:t>t</w:t>
      </w:r>
      <w:r w:rsidR="00FF5308" w:rsidRPr="004B3772">
        <w:rPr>
          <w:rFonts w:ascii="Times New Roman" w:hAnsi="Times New Roman" w:cs="Times New Roman"/>
          <w:sz w:val="24"/>
          <w:szCs w:val="24"/>
        </w:rPr>
        <w:t>e</w:t>
      </w:r>
      <w:r w:rsidR="00FF5308" w:rsidRPr="004B3772">
        <w:rPr>
          <w:rFonts w:ascii="Times New Roman" w:hAnsi="Times New Roman" w:cs="Times New Roman"/>
          <w:spacing w:val="-1"/>
          <w:sz w:val="24"/>
          <w:szCs w:val="24"/>
        </w:rPr>
        <w:t>r</w:t>
      </w:r>
      <w:r w:rsidR="00FF5308" w:rsidRPr="004B3772">
        <w:rPr>
          <w:rFonts w:ascii="Times New Roman" w:hAnsi="Times New Roman" w:cs="Times New Roman"/>
          <w:spacing w:val="1"/>
          <w:sz w:val="24"/>
          <w:szCs w:val="24"/>
        </w:rPr>
        <w:t>i</w:t>
      </w:r>
      <w:r w:rsidR="00FF5308" w:rsidRPr="004B3772">
        <w:rPr>
          <w:rFonts w:ascii="Times New Roman" w:hAnsi="Times New Roman" w:cs="Times New Roman"/>
          <w:spacing w:val="-2"/>
          <w:sz w:val="24"/>
          <w:szCs w:val="24"/>
        </w:rPr>
        <w:t>a</w:t>
      </w:r>
      <w:r w:rsidR="00FF5308" w:rsidRPr="004B3772">
        <w:rPr>
          <w:rFonts w:ascii="Times New Roman" w:hAnsi="Times New Roman" w:cs="Times New Roman"/>
          <w:spacing w:val="1"/>
          <w:sz w:val="24"/>
          <w:szCs w:val="24"/>
        </w:rPr>
        <w:t>l</w:t>
      </w:r>
      <w:r w:rsidR="00FF5308" w:rsidRPr="004B3772">
        <w:rPr>
          <w:rFonts w:ascii="Times New Roman" w:hAnsi="Times New Roman" w:cs="Times New Roman"/>
          <w:sz w:val="24"/>
          <w:szCs w:val="24"/>
        </w:rPr>
        <w:t>s</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hat</w:t>
      </w:r>
      <w:r w:rsidRPr="004B3772">
        <w:rPr>
          <w:rFonts w:ascii="Times New Roman" w:hAnsi="Times New Roman" w:cs="Times New Roman"/>
          <w:spacing w:val="1"/>
          <w:sz w:val="24"/>
          <w:szCs w:val="24"/>
        </w:rPr>
        <w:t xml:space="preserve"> </w:t>
      </w:r>
      <w:r w:rsidR="00FF5308" w:rsidRPr="004B3772">
        <w:rPr>
          <w:rFonts w:ascii="Times New Roman" w:hAnsi="Times New Roman" w:cs="Times New Roman"/>
          <w:sz w:val="24"/>
          <w:szCs w:val="24"/>
        </w:rPr>
        <w:t>is</w:t>
      </w:r>
      <w:r w:rsidRPr="004B3772">
        <w:rPr>
          <w:rFonts w:ascii="Times New Roman" w:hAnsi="Times New Roman" w:cs="Times New Roman"/>
          <w:sz w:val="24"/>
          <w:szCs w:val="24"/>
        </w:rPr>
        <w:t xml:space="preserve"> </w:t>
      </w:r>
      <w:r w:rsidRPr="004B3772">
        <w:rPr>
          <w:rFonts w:ascii="Times New Roman" w:hAnsi="Times New Roman" w:cs="Times New Roman"/>
          <w:spacing w:val="-2"/>
          <w:sz w:val="24"/>
          <w:szCs w:val="24"/>
        </w:rPr>
        <w:t>g</w:t>
      </w:r>
      <w:r w:rsidRPr="004B3772">
        <w:rPr>
          <w:rFonts w:ascii="Times New Roman" w:hAnsi="Times New Roman" w:cs="Times New Roman"/>
          <w:sz w:val="24"/>
          <w:szCs w:val="24"/>
        </w:rPr>
        <w:t>ene</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l</w:t>
      </w:r>
      <w:r w:rsidRPr="004B3772">
        <w:rPr>
          <w:rFonts w:ascii="Times New Roman" w:hAnsi="Times New Roman" w:cs="Times New Roman"/>
          <w:spacing w:val="1"/>
          <w:sz w:val="24"/>
          <w:szCs w:val="24"/>
        </w:rPr>
        <w:t>l</w:t>
      </w:r>
      <w:r w:rsidRPr="004B3772">
        <w:rPr>
          <w:rFonts w:ascii="Times New Roman" w:hAnsi="Times New Roman" w:cs="Times New Roman"/>
          <w:sz w:val="24"/>
          <w:szCs w:val="24"/>
        </w:rPr>
        <w:t>y a</w:t>
      </w:r>
      <w:r w:rsidRPr="004B3772">
        <w:rPr>
          <w:rFonts w:ascii="Times New Roman" w:hAnsi="Times New Roman" w:cs="Times New Roman"/>
          <w:spacing w:val="-2"/>
          <w:sz w:val="24"/>
          <w:szCs w:val="24"/>
        </w:rPr>
        <w:t>v</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il</w:t>
      </w:r>
      <w:r w:rsidRPr="004B3772">
        <w:rPr>
          <w:rFonts w:ascii="Times New Roman" w:hAnsi="Times New Roman" w:cs="Times New Roman"/>
          <w:sz w:val="24"/>
          <w:szCs w:val="24"/>
        </w:rPr>
        <w:t>a</w:t>
      </w:r>
      <w:r w:rsidRPr="004B3772">
        <w:rPr>
          <w:rFonts w:ascii="Times New Roman" w:hAnsi="Times New Roman" w:cs="Times New Roman"/>
          <w:spacing w:val="-2"/>
          <w:sz w:val="24"/>
          <w:szCs w:val="24"/>
        </w:rPr>
        <w:t>b</w:t>
      </w:r>
      <w:r w:rsidRPr="004B3772">
        <w:rPr>
          <w:rFonts w:ascii="Times New Roman" w:hAnsi="Times New Roman" w:cs="Times New Roman"/>
          <w:spacing w:val="1"/>
          <w:sz w:val="24"/>
          <w:szCs w:val="24"/>
        </w:rPr>
        <w:t>l</w:t>
      </w:r>
      <w:r w:rsidRPr="004B3772">
        <w:rPr>
          <w:rFonts w:ascii="Times New Roman" w:hAnsi="Times New Roman" w:cs="Times New Roman"/>
          <w:sz w:val="24"/>
          <w:szCs w:val="24"/>
        </w:rPr>
        <w:t xml:space="preserve">e and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h</w:t>
      </w:r>
      <w:r w:rsidRPr="004B3772">
        <w:rPr>
          <w:rFonts w:ascii="Times New Roman" w:hAnsi="Times New Roman" w:cs="Times New Roman"/>
          <w:spacing w:val="-2"/>
          <w:sz w:val="24"/>
          <w:szCs w:val="24"/>
        </w:rPr>
        <w:t>a</w:t>
      </w:r>
      <w:r w:rsidRPr="004B3772">
        <w:rPr>
          <w:rFonts w:ascii="Times New Roman" w:hAnsi="Times New Roman" w:cs="Times New Roman"/>
          <w:sz w:val="24"/>
          <w:szCs w:val="24"/>
        </w:rPr>
        <w:t>t</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p</w:t>
      </w:r>
      <w:r w:rsidRPr="004B3772">
        <w:rPr>
          <w:rFonts w:ascii="Times New Roman" w:hAnsi="Times New Roman" w:cs="Times New Roman"/>
          <w:spacing w:val="-2"/>
          <w:sz w:val="24"/>
          <w:szCs w:val="24"/>
        </w:rPr>
        <w:t>e</w:t>
      </w:r>
      <w:r w:rsidRPr="004B3772">
        <w:rPr>
          <w:rFonts w:ascii="Times New Roman" w:hAnsi="Times New Roman" w:cs="Times New Roman"/>
          <w:spacing w:val="1"/>
          <w:sz w:val="24"/>
          <w:szCs w:val="24"/>
        </w:rPr>
        <w:t>rf</w:t>
      </w:r>
      <w:r w:rsidRPr="004B3772">
        <w:rPr>
          <w:rFonts w:ascii="Times New Roman" w:hAnsi="Times New Roman" w:cs="Times New Roman"/>
          <w:spacing w:val="-2"/>
          <w:sz w:val="24"/>
          <w:szCs w:val="24"/>
        </w:rPr>
        <w:t>o</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m</w:t>
      </w:r>
      <w:r w:rsidR="00FF5308" w:rsidRPr="004B3772">
        <w:rPr>
          <w:rFonts w:ascii="Times New Roman" w:hAnsi="Times New Roman" w:cs="Times New Roman"/>
          <w:sz w:val="24"/>
          <w:szCs w:val="24"/>
        </w:rPr>
        <w:t>s</w:t>
      </w:r>
      <w:r w:rsidRPr="004B3772">
        <w:rPr>
          <w:rFonts w:ascii="Times New Roman" w:hAnsi="Times New Roman" w:cs="Times New Roman"/>
          <w:sz w:val="24"/>
          <w:szCs w:val="24"/>
        </w:rPr>
        <w:t xml:space="preserve"> e</w:t>
      </w:r>
      <w:r w:rsidRPr="004B3772">
        <w:rPr>
          <w:rFonts w:ascii="Times New Roman" w:hAnsi="Times New Roman" w:cs="Times New Roman"/>
          <w:spacing w:val="-3"/>
          <w:sz w:val="24"/>
          <w:szCs w:val="24"/>
        </w:rPr>
        <w:t>m</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r</w:t>
      </w:r>
      <w:r w:rsidRPr="004B3772">
        <w:rPr>
          <w:rFonts w:ascii="Times New Roman" w:hAnsi="Times New Roman" w:cs="Times New Roman"/>
          <w:spacing w:val="-2"/>
          <w:sz w:val="24"/>
          <w:szCs w:val="24"/>
        </w:rPr>
        <w:t>g</w:t>
      </w:r>
      <w:r w:rsidRPr="004B3772">
        <w:rPr>
          <w:rFonts w:ascii="Times New Roman" w:hAnsi="Times New Roman" w:cs="Times New Roman"/>
          <w:sz w:val="24"/>
          <w:szCs w:val="24"/>
        </w:rPr>
        <w:t xml:space="preserve">ency </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s</w:t>
      </w:r>
      <w:r w:rsidRPr="004B3772">
        <w:rPr>
          <w:rFonts w:ascii="Times New Roman" w:hAnsi="Times New Roman" w:cs="Times New Roman"/>
          <w:sz w:val="24"/>
          <w:szCs w:val="24"/>
        </w:rPr>
        <w:t>pon</w:t>
      </w:r>
      <w:r w:rsidRPr="004B3772">
        <w:rPr>
          <w:rFonts w:ascii="Times New Roman" w:hAnsi="Times New Roman" w:cs="Times New Roman"/>
          <w:spacing w:val="-2"/>
          <w:sz w:val="24"/>
          <w:szCs w:val="24"/>
        </w:rPr>
        <w:t>s</w:t>
      </w:r>
      <w:r w:rsidRPr="004B3772">
        <w:rPr>
          <w:rFonts w:ascii="Times New Roman" w:hAnsi="Times New Roman" w:cs="Times New Roman"/>
          <w:sz w:val="24"/>
          <w:szCs w:val="24"/>
        </w:rPr>
        <w:t>e</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2"/>
          <w:sz w:val="24"/>
          <w:szCs w:val="24"/>
        </w:rPr>
        <w:t>f</w:t>
      </w:r>
      <w:r w:rsidRPr="004B3772">
        <w:rPr>
          <w:rFonts w:ascii="Times New Roman" w:hAnsi="Times New Roman" w:cs="Times New Roman"/>
          <w:sz w:val="24"/>
          <w:szCs w:val="24"/>
        </w:rPr>
        <w:t>un</w:t>
      </w:r>
      <w:r w:rsidRPr="004B3772">
        <w:rPr>
          <w:rFonts w:ascii="Times New Roman" w:hAnsi="Times New Roman" w:cs="Times New Roman"/>
          <w:spacing w:val="-2"/>
          <w:sz w:val="24"/>
          <w:szCs w:val="24"/>
        </w:rPr>
        <w:t>c</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00FF5308" w:rsidRPr="004B3772">
        <w:rPr>
          <w:rFonts w:ascii="Times New Roman" w:hAnsi="Times New Roman" w:cs="Times New Roman"/>
          <w:sz w:val="24"/>
          <w:szCs w:val="24"/>
        </w:rPr>
        <w:t>on;</w:t>
      </w:r>
    </w:p>
    <w:p w14:paraId="0DD384D3" w14:textId="77777777" w:rsidR="00451F1D" w:rsidRPr="004B3772" w:rsidRDefault="00451F1D" w:rsidP="00451F1D">
      <w:pPr>
        <w:spacing w:after="0"/>
        <w:jc w:val="both"/>
        <w:rPr>
          <w:rFonts w:ascii="Times New Roman" w:hAnsi="Times New Roman" w:cs="Times New Roman"/>
          <w:sz w:val="24"/>
          <w:szCs w:val="24"/>
        </w:rPr>
      </w:pPr>
    </w:p>
    <w:p w14:paraId="791F5FF0" w14:textId="77777777" w:rsidR="00112A1E" w:rsidRPr="004B3772" w:rsidRDefault="00451F1D" w:rsidP="00112A1E">
      <w:pPr>
        <w:spacing w:after="0"/>
        <w:jc w:val="both"/>
        <w:rPr>
          <w:rFonts w:ascii="Times New Roman" w:hAnsi="Times New Roman" w:cs="Times New Roman"/>
          <w:spacing w:val="18"/>
          <w:sz w:val="24"/>
          <w:szCs w:val="24"/>
        </w:rPr>
      </w:pPr>
      <w:r w:rsidRPr="004B3772">
        <w:rPr>
          <w:rFonts w:ascii="Times New Roman" w:hAnsi="Times New Roman" w:cs="Times New Roman"/>
          <w:sz w:val="24"/>
          <w:szCs w:val="24"/>
        </w:rPr>
        <w:t>“</w:t>
      </w:r>
      <w:proofErr w:type="gramStart"/>
      <w:r w:rsidRPr="004B3772">
        <w:rPr>
          <w:rFonts w:ascii="Times New Roman" w:hAnsi="Times New Roman" w:cs="Times New Roman"/>
          <w:sz w:val="24"/>
          <w:szCs w:val="24"/>
        </w:rPr>
        <w:t>e</w:t>
      </w:r>
      <w:r w:rsidRPr="004B3772">
        <w:rPr>
          <w:rFonts w:ascii="Times New Roman" w:hAnsi="Times New Roman" w:cs="Times New Roman"/>
          <w:spacing w:val="-2"/>
          <w:sz w:val="24"/>
          <w:szCs w:val="24"/>
        </w:rPr>
        <w:t>x</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s</w:t>
      </w:r>
      <w:r w:rsidRPr="004B3772">
        <w:rPr>
          <w:rFonts w:ascii="Times New Roman" w:hAnsi="Times New Roman" w:cs="Times New Roman"/>
          <w:spacing w:val="1"/>
          <w:sz w:val="24"/>
          <w:szCs w:val="24"/>
        </w:rPr>
        <w:t>ti</w:t>
      </w:r>
      <w:r w:rsidRPr="004B3772">
        <w:rPr>
          <w:rFonts w:ascii="Times New Roman" w:hAnsi="Times New Roman" w:cs="Times New Roman"/>
          <w:spacing w:val="-3"/>
          <w:sz w:val="24"/>
          <w:szCs w:val="24"/>
        </w:rPr>
        <w:t>n</w:t>
      </w:r>
      <w:r w:rsidRPr="004B3772">
        <w:rPr>
          <w:rFonts w:ascii="Times New Roman" w:hAnsi="Times New Roman" w:cs="Times New Roman"/>
          <w:sz w:val="24"/>
          <w:szCs w:val="24"/>
        </w:rPr>
        <w:t>g</w:t>
      </w:r>
      <w:proofErr w:type="gramEnd"/>
      <w:r w:rsidRPr="004B3772">
        <w:rPr>
          <w:rFonts w:ascii="Times New Roman" w:hAnsi="Times New Roman" w:cs="Times New Roman"/>
          <w:sz w:val="24"/>
          <w:szCs w:val="24"/>
        </w:rPr>
        <w:t xml:space="preserve"> e</w:t>
      </w:r>
      <w:r w:rsidRPr="004B3772">
        <w:rPr>
          <w:rFonts w:ascii="Times New Roman" w:hAnsi="Times New Roman" w:cs="Times New Roman"/>
          <w:spacing w:val="-2"/>
          <w:sz w:val="24"/>
          <w:szCs w:val="24"/>
        </w:rPr>
        <w:t>x</w:t>
      </w:r>
      <w:r w:rsidRPr="004B3772">
        <w:rPr>
          <w:rFonts w:ascii="Times New Roman" w:hAnsi="Times New Roman" w:cs="Times New Roman"/>
          <w:sz w:val="24"/>
          <w:szCs w:val="24"/>
        </w:rPr>
        <w:t>posure</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s</w:t>
      </w:r>
      <w:r w:rsidRPr="004B3772">
        <w:rPr>
          <w:rFonts w:ascii="Times New Roman" w:hAnsi="Times New Roman" w:cs="Times New Roman"/>
          <w:spacing w:val="-1"/>
          <w:sz w:val="24"/>
          <w:szCs w:val="24"/>
        </w:rPr>
        <w:t>i</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ua</w:t>
      </w:r>
      <w:r w:rsidRPr="004B3772">
        <w:rPr>
          <w:rFonts w:ascii="Times New Roman" w:hAnsi="Times New Roman" w:cs="Times New Roman"/>
          <w:spacing w:val="-2"/>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o</w:t>
      </w:r>
      <w:r w:rsidRPr="004B3772">
        <w:rPr>
          <w:rFonts w:ascii="Times New Roman" w:hAnsi="Times New Roman" w:cs="Times New Roman"/>
          <w:spacing w:val="1"/>
          <w:sz w:val="24"/>
          <w:szCs w:val="24"/>
        </w:rPr>
        <w:t xml:space="preserve">n” means </w:t>
      </w:r>
      <w:r w:rsidRPr="004B3772">
        <w:rPr>
          <w:rFonts w:ascii="Times New Roman" w:hAnsi="Times New Roman" w:cs="Times New Roman"/>
          <w:sz w:val="24"/>
          <w:szCs w:val="24"/>
        </w:rPr>
        <w:t xml:space="preserve">a </w:t>
      </w:r>
      <w:r w:rsidRPr="004B3772">
        <w:rPr>
          <w:rFonts w:ascii="Times New Roman" w:hAnsi="Times New Roman" w:cs="Times New Roman"/>
          <w:spacing w:val="1"/>
          <w:sz w:val="24"/>
          <w:szCs w:val="24"/>
        </w:rPr>
        <w:t>s</w:t>
      </w:r>
      <w:r w:rsidRPr="004B3772">
        <w:rPr>
          <w:rFonts w:ascii="Times New Roman" w:hAnsi="Times New Roman" w:cs="Times New Roman"/>
          <w:spacing w:val="-1"/>
          <w:sz w:val="24"/>
          <w:szCs w:val="24"/>
        </w:rPr>
        <w:t>i</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u</w:t>
      </w:r>
      <w:r w:rsidRPr="004B3772">
        <w:rPr>
          <w:rFonts w:ascii="Times New Roman" w:hAnsi="Times New Roman" w:cs="Times New Roman"/>
          <w:spacing w:val="-2"/>
          <w:sz w:val="24"/>
          <w:szCs w:val="24"/>
        </w:rPr>
        <w:t>a</w:t>
      </w:r>
      <w:r w:rsidRPr="004B3772">
        <w:rPr>
          <w:rFonts w:ascii="Times New Roman" w:hAnsi="Times New Roman" w:cs="Times New Roman"/>
          <w:spacing w:val="1"/>
          <w:sz w:val="24"/>
          <w:szCs w:val="24"/>
        </w:rPr>
        <w:t>ti</w:t>
      </w:r>
      <w:r w:rsidRPr="004B3772">
        <w:rPr>
          <w:rFonts w:ascii="Times New Roman" w:hAnsi="Times New Roman" w:cs="Times New Roman"/>
          <w:spacing w:val="-2"/>
          <w:sz w:val="24"/>
          <w:szCs w:val="24"/>
        </w:rPr>
        <w:t>o</w:t>
      </w:r>
      <w:r w:rsidRPr="004B3772">
        <w:rPr>
          <w:rFonts w:ascii="Times New Roman" w:hAnsi="Times New Roman" w:cs="Times New Roman"/>
          <w:sz w:val="24"/>
          <w:szCs w:val="24"/>
        </w:rPr>
        <w:t>n</w:t>
      </w:r>
      <w:r w:rsidRPr="004B3772">
        <w:rPr>
          <w:rFonts w:ascii="Times New Roman" w:hAnsi="Times New Roman" w:cs="Times New Roman"/>
          <w:spacing w:val="2"/>
          <w:sz w:val="24"/>
          <w:szCs w:val="24"/>
        </w:rPr>
        <w:t xml:space="preserve"> </w:t>
      </w:r>
      <w:r w:rsidRPr="004B3772">
        <w:rPr>
          <w:rFonts w:ascii="Times New Roman" w:hAnsi="Times New Roman" w:cs="Times New Roman"/>
          <w:spacing w:val="-2"/>
          <w:sz w:val="24"/>
          <w:szCs w:val="24"/>
        </w:rPr>
        <w:t>o</w:t>
      </w:r>
      <w:r w:rsidRPr="004B3772">
        <w:rPr>
          <w:rFonts w:ascii="Times New Roman" w:hAnsi="Times New Roman" w:cs="Times New Roman"/>
          <w:sz w:val="24"/>
          <w:szCs w:val="24"/>
        </w:rPr>
        <w:t>f</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2"/>
          <w:sz w:val="24"/>
          <w:szCs w:val="24"/>
        </w:rPr>
        <w:t>e</w:t>
      </w:r>
      <w:r w:rsidRPr="004B3772">
        <w:rPr>
          <w:rFonts w:ascii="Times New Roman" w:hAnsi="Times New Roman" w:cs="Times New Roman"/>
          <w:sz w:val="24"/>
          <w:szCs w:val="24"/>
        </w:rPr>
        <w:t>xpos</w:t>
      </w:r>
      <w:r w:rsidRPr="004B3772">
        <w:rPr>
          <w:rFonts w:ascii="Times New Roman" w:hAnsi="Times New Roman" w:cs="Times New Roman"/>
          <w:spacing w:val="-2"/>
          <w:sz w:val="24"/>
          <w:szCs w:val="24"/>
        </w:rPr>
        <w:t>ur</w:t>
      </w:r>
      <w:r w:rsidRPr="004B3772">
        <w:rPr>
          <w:rFonts w:ascii="Times New Roman" w:hAnsi="Times New Roman" w:cs="Times New Roman"/>
          <w:sz w:val="24"/>
          <w:szCs w:val="24"/>
        </w:rPr>
        <w:t>e</w:t>
      </w:r>
      <w:r w:rsidR="00FF5308" w:rsidRPr="004B3772">
        <w:rPr>
          <w:rFonts w:ascii="Times New Roman" w:hAnsi="Times New Roman" w:cs="Times New Roman"/>
          <w:sz w:val="24"/>
          <w:szCs w:val="24"/>
        </w:rPr>
        <w:t>, including</w:t>
      </w:r>
      <w:r w:rsidR="00112A1E" w:rsidRPr="004B3772">
        <w:rPr>
          <w:rFonts w:ascii="Times New Roman" w:hAnsi="Times New Roman" w:cs="Times New Roman"/>
          <w:sz w:val="24"/>
          <w:szCs w:val="24"/>
        </w:rPr>
        <w:t xml:space="preserve"> e</w:t>
      </w:r>
      <w:r w:rsidR="00112A1E" w:rsidRPr="004B3772">
        <w:rPr>
          <w:rFonts w:ascii="Times New Roman" w:hAnsi="Times New Roman" w:cs="Times New Roman"/>
          <w:spacing w:val="-1"/>
          <w:sz w:val="24"/>
          <w:szCs w:val="24"/>
        </w:rPr>
        <w:t>x</w:t>
      </w:r>
      <w:r w:rsidR="00112A1E" w:rsidRPr="004B3772">
        <w:rPr>
          <w:rFonts w:ascii="Times New Roman" w:hAnsi="Times New Roman" w:cs="Times New Roman"/>
          <w:spacing w:val="1"/>
          <w:sz w:val="24"/>
          <w:szCs w:val="24"/>
        </w:rPr>
        <w:t>po</w:t>
      </w:r>
      <w:r w:rsidR="00112A1E" w:rsidRPr="004B3772">
        <w:rPr>
          <w:rFonts w:ascii="Times New Roman" w:hAnsi="Times New Roman" w:cs="Times New Roman"/>
          <w:spacing w:val="2"/>
          <w:sz w:val="24"/>
          <w:szCs w:val="24"/>
        </w:rPr>
        <w:t>s</w:t>
      </w:r>
      <w:r w:rsidR="00112A1E" w:rsidRPr="004B3772">
        <w:rPr>
          <w:rFonts w:ascii="Times New Roman" w:hAnsi="Times New Roman" w:cs="Times New Roman"/>
          <w:spacing w:val="-1"/>
          <w:sz w:val="24"/>
          <w:szCs w:val="24"/>
        </w:rPr>
        <w:t>u</w:t>
      </w:r>
      <w:r w:rsidR="00112A1E" w:rsidRPr="004B3772">
        <w:rPr>
          <w:rFonts w:ascii="Times New Roman" w:hAnsi="Times New Roman" w:cs="Times New Roman"/>
          <w:spacing w:val="1"/>
          <w:sz w:val="24"/>
          <w:szCs w:val="24"/>
        </w:rPr>
        <w:t>r</w:t>
      </w:r>
      <w:r w:rsidR="00112A1E" w:rsidRPr="004B3772">
        <w:rPr>
          <w:rFonts w:ascii="Times New Roman" w:hAnsi="Times New Roman" w:cs="Times New Roman"/>
          <w:sz w:val="24"/>
          <w:szCs w:val="24"/>
        </w:rPr>
        <w:t>e</w:t>
      </w:r>
      <w:r w:rsidR="00112A1E" w:rsidRPr="004B3772">
        <w:rPr>
          <w:rFonts w:ascii="Times New Roman" w:hAnsi="Times New Roman" w:cs="Times New Roman"/>
          <w:spacing w:val="13"/>
          <w:sz w:val="24"/>
          <w:szCs w:val="24"/>
        </w:rPr>
        <w:t xml:space="preserve"> due </w:t>
      </w:r>
      <w:r w:rsidR="00112A1E" w:rsidRPr="004B3772">
        <w:rPr>
          <w:rFonts w:ascii="Times New Roman" w:hAnsi="Times New Roman" w:cs="Times New Roman"/>
          <w:sz w:val="24"/>
          <w:szCs w:val="24"/>
        </w:rPr>
        <w:t>to</w:t>
      </w:r>
      <w:r w:rsidR="00112A1E" w:rsidRPr="004B3772">
        <w:rPr>
          <w:rFonts w:ascii="Times New Roman" w:hAnsi="Times New Roman" w:cs="Times New Roman"/>
          <w:spacing w:val="18"/>
          <w:sz w:val="24"/>
          <w:szCs w:val="24"/>
        </w:rPr>
        <w:t xml:space="preserve"> </w:t>
      </w:r>
    </w:p>
    <w:p w14:paraId="2B50C993" w14:textId="77777777" w:rsidR="00112A1E" w:rsidRPr="004B3772" w:rsidRDefault="00112A1E" w:rsidP="00112A1E">
      <w:pPr>
        <w:spacing w:after="0"/>
        <w:jc w:val="both"/>
        <w:rPr>
          <w:rFonts w:ascii="Times New Roman" w:hAnsi="Times New Roman" w:cs="Times New Roman"/>
          <w:spacing w:val="18"/>
          <w:sz w:val="24"/>
          <w:szCs w:val="24"/>
        </w:rPr>
      </w:pPr>
    </w:p>
    <w:p w14:paraId="6E1E1FEF" w14:textId="516697AB" w:rsidR="00112A1E" w:rsidRPr="004B3772" w:rsidRDefault="00112A1E" w:rsidP="00112A1E">
      <w:pPr>
        <w:spacing w:after="0"/>
        <w:jc w:val="both"/>
        <w:rPr>
          <w:rFonts w:ascii="Times New Roman" w:hAnsi="Times New Roman" w:cs="Times New Roman"/>
          <w:spacing w:val="7"/>
          <w:sz w:val="24"/>
          <w:szCs w:val="24"/>
        </w:rPr>
      </w:pPr>
      <w:r w:rsidRPr="004B3772">
        <w:rPr>
          <w:rFonts w:ascii="Times New Roman" w:hAnsi="Times New Roman" w:cs="Times New Roman"/>
          <w:spacing w:val="18"/>
          <w:sz w:val="24"/>
          <w:szCs w:val="24"/>
        </w:rPr>
        <w:t xml:space="preserve">           (a) </w:t>
      </w:r>
      <w:r w:rsidRPr="004B3772">
        <w:rPr>
          <w:rFonts w:ascii="Times New Roman" w:hAnsi="Times New Roman" w:cs="Times New Roman"/>
          <w:spacing w:val="-1"/>
          <w:sz w:val="24"/>
          <w:szCs w:val="24"/>
        </w:rPr>
        <w:t>n</w:t>
      </w:r>
      <w:r w:rsidRPr="004B3772">
        <w:rPr>
          <w:rFonts w:ascii="Times New Roman" w:hAnsi="Times New Roman" w:cs="Times New Roman"/>
          <w:sz w:val="24"/>
          <w:szCs w:val="24"/>
        </w:rPr>
        <w:t>at</w:t>
      </w:r>
      <w:r w:rsidRPr="004B3772">
        <w:rPr>
          <w:rFonts w:ascii="Times New Roman" w:hAnsi="Times New Roman" w:cs="Times New Roman"/>
          <w:spacing w:val="-1"/>
          <w:sz w:val="24"/>
          <w:szCs w:val="24"/>
        </w:rPr>
        <w:t>u</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al</w:t>
      </w:r>
      <w:r w:rsidRPr="004B3772">
        <w:rPr>
          <w:rFonts w:ascii="Times New Roman" w:hAnsi="Times New Roman" w:cs="Times New Roman"/>
          <w:spacing w:val="14"/>
          <w:sz w:val="24"/>
          <w:szCs w:val="24"/>
        </w:rPr>
        <w:t xml:space="preserve"> </w:t>
      </w:r>
      <w:r w:rsidRPr="004B3772">
        <w:rPr>
          <w:rFonts w:ascii="Times New Roman" w:hAnsi="Times New Roman" w:cs="Times New Roman"/>
          <w:spacing w:val="1"/>
          <w:sz w:val="24"/>
          <w:szCs w:val="24"/>
        </w:rPr>
        <w:t>b</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c</w:t>
      </w:r>
      <w:r w:rsidRPr="004B3772">
        <w:rPr>
          <w:rFonts w:ascii="Times New Roman" w:hAnsi="Times New Roman" w:cs="Times New Roman"/>
          <w:spacing w:val="-1"/>
          <w:sz w:val="24"/>
          <w:szCs w:val="24"/>
        </w:rPr>
        <w:t>kg</w:t>
      </w:r>
      <w:r w:rsidRPr="004B3772">
        <w:rPr>
          <w:rFonts w:ascii="Times New Roman" w:hAnsi="Times New Roman" w:cs="Times New Roman"/>
          <w:spacing w:val="1"/>
          <w:sz w:val="24"/>
          <w:szCs w:val="24"/>
        </w:rPr>
        <w:t>rou</w:t>
      </w:r>
      <w:r w:rsidRPr="004B3772">
        <w:rPr>
          <w:rFonts w:ascii="Times New Roman" w:hAnsi="Times New Roman" w:cs="Times New Roman"/>
          <w:spacing w:val="-1"/>
          <w:sz w:val="24"/>
          <w:szCs w:val="24"/>
        </w:rPr>
        <w:t>n</w:t>
      </w:r>
      <w:r w:rsidRPr="004B3772">
        <w:rPr>
          <w:rFonts w:ascii="Times New Roman" w:hAnsi="Times New Roman" w:cs="Times New Roman"/>
          <w:sz w:val="24"/>
          <w:szCs w:val="24"/>
        </w:rPr>
        <w:t>d</w:t>
      </w:r>
      <w:r w:rsidRPr="004B3772">
        <w:rPr>
          <w:rFonts w:ascii="Times New Roman" w:hAnsi="Times New Roman" w:cs="Times New Roman"/>
          <w:spacing w:val="11"/>
          <w:sz w:val="24"/>
          <w:szCs w:val="24"/>
        </w:rPr>
        <w:t xml:space="preserve"> </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d</w:t>
      </w:r>
      <w:r w:rsidRPr="004B3772">
        <w:rPr>
          <w:rFonts w:ascii="Times New Roman" w:hAnsi="Times New Roman" w:cs="Times New Roman"/>
          <w:sz w:val="24"/>
          <w:szCs w:val="24"/>
        </w:rPr>
        <w:t>iati</w:t>
      </w:r>
      <w:r w:rsidRPr="004B3772">
        <w:rPr>
          <w:rFonts w:ascii="Times New Roman" w:hAnsi="Times New Roman" w:cs="Times New Roman"/>
          <w:spacing w:val="1"/>
          <w:sz w:val="24"/>
          <w:szCs w:val="24"/>
        </w:rPr>
        <w:t>o</w:t>
      </w:r>
      <w:r w:rsidRPr="004B3772">
        <w:rPr>
          <w:rFonts w:ascii="Times New Roman" w:hAnsi="Times New Roman" w:cs="Times New Roman"/>
          <w:sz w:val="24"/>
          <w:szCs w:val="24"/>
        </w:rPr>
        <w:t>n</w:t>
      </w:r>
      <w:r w:rsidRPr="004B3772">
        <w:rPr>
          <w:rFonts w:ascii="Times New Roman" w:hAnsi="Times New Roman" w:cs="Times New Roman"/>
          <w:spacing w:val="11"/>
          <w:sz w:val="24"/>
          <w:szCs w:val="24"/>
        </w:rPr>
        <w:t xml:space="preserve"> </w:t>
      </w:r>
      <w:r w:rsidRPr="004B3772">
        <w:rPr>
          <w:rFonts w:ascii="Times New Roman" w:hAnsi="Times New Roman" w:cs="Times New Roman"/>
          <w:sz w:val="24"/>
          <w:szCs w:val="24"/>
        </w:rPr>
        <w:t>t</w:t>
      </w:r>
      <w:r w:rsidRPr="004B3772">
        <w:rPr>
          <w:rFonts w:ascii="Times New Roman" w:hAnsi="Times New Roman" w:cs="Times New Roman"/>
          <w:spacing w:val="-1"/>
          <w:sz w:val="24"/>
          <w:szCs w:val="24"/>
        </w:rPr>
        <w:t>h</w:t>
      </w:r>
      <w:r w:rsidRPr="004B3772">
        <w:rPr>
          <w:rFonts w:ascii="Times New Roman" w:hAnsi="Times New Roman" w:cs="Times New Roman"/>
          <w:sz w:val="24"/>
          <w:szCs w:val="24"/>
        </w:rPr>
        <w:t>at</w:t>
      </w:r>
      <w:r w:rsidRPr="004B3772">
        <w:rPr>
          <w:rFonts w:ascii="Times New Roman" w:hAnsi="Times New Roman" w:cs="Times New Roman"/>
          <w:spacing w:val="17"/>
          <w:sz w:val="24"/>
          <w:szCs w:val="24"/>
        </w:rPr>
        <w:t xml:space="preserve"> </w:t>
      </w:r>
      <w:r w:rsidRPr="004B3772">
        <w:rPr>
          <w:rFonts w:ascii="Times New Roman" w:hAnsi="Times New Roman" w:cs="Times New Roman"/>
          <w:sz w:val="24"/>
          <w:szCs w:val="24"/>
        </w:rPr>
        <w:t>is</w:t>
      </w:r>
      <w:r w:rsidRPr="004B3772">
        <w:rPr>
          <w:rFonts w:ascii="Times New Roman" w:hAnsi="Times New Roman" w:cs="Times New Roman"/>
          <w:spacing w:val="18"/>
          <w:sz w:val="24"/>
          <w:szCs w:val="24"/>
        </w:rPr>
        <w:t xml:space="preserve"> </w:t>
      </w:r>
      <w:r w:rsidRPr="004B3772">
        <w:rPr>
          <w:rFonts w:ascii="Times New Roman" w:hAnsi="Times New Roman" w:cs="Times New Roman"/>
          <w:spacing w:val="3"/>
          <w:sz w:val="24"/>
          <w:szCs w:val="24"/>
        </w:rPr>
        <w:t>a</w:t>
      </w:r>
      <w:r w:rsidRPr="004B3772">
        <w:rPr>
          <w:rFonts w:ascii="Times New Roman" w:hAnsi="Times New Roman" w:cs="Times New Roman"/>
          <w:spacing w:val="-1"/>
          <w:sz w:val="24"/>
          <w:szCs w:val="24"/>
        </w:rPr>
        <w:t>m</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n</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b</w:t>
      </w:r>
      <w:r w:rsidRPr="004B3772">
        <w:rPr>
          <w:rFonts w:ascii="Times New Roman" w:hAnsi="Times New Roman" w:cs="Times New Roman"/>
          <w:sz w:val="24"/>
          <w:szCs w:val="24"/>
        </w:rPr>
        <w:t>le to</w:t>
      </w:r>
      <w:r w:rsidRPr="004B3772">
        <w:rPr>
          <w:rFonts w:ascii="Times New Roman" w:hAnsi="Times New Roman" w:cs="Times New Roman"/>
          <w:spacing w:val="7"/>
          <w:sz w:val="24"/>
          <w:szCs w:val="24"/>
        </w:rPr>
        <w:t xml:space="preserve"> </w:t>
      </w:r>
      <w:r w:rsidRPr="004B3772">
        <w:rPr>
          <w:rFonts w:ascii="Times New Roman" w:hAnsi="Times New Roman" w:cs="Times New Roman"/>
          <w:sz w:val="24"/>
          <w:szCs w:val="24"/>
        </w:rPr>
        <w:t>c</w:t>
      </w:r>
      <w:r w:rsidRPr="004B3772">
        <w:rPr>
          <w:rFonts w:ascii="Times New Roman" w:hAnsi="Times New Roman" w:cs="Times New Roman"/>
          <w:spacing w:val="1"/>
          <w:sz w:val="24"/>
          <w:szCs w:val="24"/>
        </w:rPr>
        <w:t>o</w:t>
      </w:r>
      <w:r w:rsidRPr="004B3772">
        <w:rPr>
          <w:rFonts w:ascii="Times New Roman" w:hAnsi="Times New Roman" w:cs="Times New Roman"/>
          <w:spacing w:val="-1"/>
          <w:sz w:val="24"/>
          <w:szCs w:val="24"/>
        </w:rPr>
        <w:t>n</w:t>
      </w:r>
      <w:r w:rsidRPr="004B3772">
        <w:rPr>
          <w:rFonts w:ascii="Times New Roman" w:hAnsi="Times New Roman" w:cs="Times New Roman"/>
          <w:sz w:val="24"/>
          <w:szCs w:val="24"/>
        </w:rPr>
        <w:t>tr</w:t>
      </w:r>
      <w:r w:rsidRPr="004B3772">
        <w:rPr>
          <w:rFonts w:ascii="Times New Roman" w:hAnsi="Times New Roman" w:cs="Times New Roman"/>
          <w:spacing w:val="1"/>
          <w:sz w:val="24"/>
          <w:szCs w:val="24"/>
        </w:rPr>
        <w:t>o</w:t>
      </w:r>
      <w:r w:rsidRPr="004B3772">
        <w:rPr>
          <w:rFonts w:ascii="Times New Roman" w:hAnsi="Times New Roman" w:cs="Times New Roman"/>
          <w:sz w:val="24"/>
          <w:szCs w:val="24"/>
        </w:rPr>
        <w:t>l,</w:t>
      </w:r>
      <w:r w:rsidRPr="004B3772">
        <w:rPr>
          <w:rFonts w:ascii="Times New Roman" w:hAnsi="Times New Roman" w:cs="Times New Roman"/>
          <w:spacing w:val="1"/>
          <w:sz w:val="24"/>
          <w:szCs w:val="24"/>
        </w:rPr>
        <w:t xml:space="preserve"> </w:t>
      </w:r>
      <w:r w:rsidRPr="004B3772">
        <w:rPr>
          <w:rFonts w:ascii="Times New Roman" w:hAnsi="Times New Roman" w:cs="Times New Roman"/>
          <w:spacing w:val="7"/>
          <w:sz w:val="24"/>
          <w:szCs w:val="24"/>
        </w:rPr>
        <w:t xml:space="preserve"> </w:t>
      </w:r>
    </w:p>
    <w:p w14:paraId="735C7CAE" w14:textId="039CE591" w:rsidR="00112A1E" w:rsidRPr="004B3772" w:rsidRDefault="00112A1E" w:rsidP="007F29CD">
      <w:pPr>
        <w:spacing w:after="0"/>
        <w:ind w:left="1260" w:hanging="1260"/>
        <w:jc w:val="both"/>
        <w:rPr>
          <w:rFonts w:ascii="Times New Roman" w:hAnsi="Times New Roman" w:cs="Times New Roman"/>
          <w:spacing w:val="9"/>
          <w:sz w:val="24"/>
          <w:szCs w:val="24"/>
        </w:rPr>
      </w:pPr>
      <w:r w:rsidRPr="004B3772">
        <w:rPr>
          <w:rFonts w:ascii="Times New Roman" w:hAnsi="Times New Roman" w:cs="Times New Roman"/>
          <w:spacing w:val="7"/>
          <w:sz w:val="24"/>
          <w:szCs w:val="24"/>
        </w:rPr>
        <w:t xml:space="preserve">             (b) </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esid</w:t>
      </w:r>
      <w:r w:rsidRPr="004B3772">
        <w:rPr>
          <w:rFonts w:ascii="Times New Roman" w:hAnsi="Times New Roman" w:cs="Times New Roman"/>
          <w:spacing w:val="-1"/>
          <w:sz w:val="24"/>
          <w:szCs w:val="24"/>
        </w:rPr>
        <w:t>u</w:t>
      </w:r>
      <w:r w:rsidRPr="004B3772">
        <w:rPr>
          <w:rFonts w:ascii="Times New Roman" w:hAnsi="Times New Roman" w:cs="Times New Roman"/>
          <w:sz w:val="24"/>
          <w:szCs w:val="24"/>
        </w:rPr>
        <w:t>al</w:t>
      </w:r>
      <w:r w:rsidRPr="004B3772">
        <w:rPr>
          <w:rFonts w:ascii="Times New Roman" w:hAnsi="Times New Roman" w:cs="Times New Roman"/>
          <w:spacing w:val="2"/>
          <w:sz w:val="24"/>
          <w:szCs w:val="24"/>
        </w:rPr>
        <w:t xml:space="preserve"> </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d</w:t>
      </w:r>
      <w:r w:rsidRPr="004B3772">
        <w:rPr>
          <w:rFonts w:ascii="Times New Roman" w:hAnsi="Times New Roman" w:cs="Times New Roman"/>
          <w:sz w:val="24"/>
          <w:szCs w:val="24"/>
        </w:rPr>
        <w:t>i</w:t>
      </w:r>
      <w:r w:rsidRPr="004B3772">
        <w:rPr>
          <w:rFonts w:ascii="Times New Roman" w:hAnsi="Times New Roman" w:cs="Times New Roman"/>
          <w:spacing w:val="6"/>
          <w:sz w:val="24"/>
          <w:szCs w:val="24"/>
        </w:rPr>
        <w:t>o</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c</w:t>
      </w:r>
      <w:r w:rsidRPr="004B3772">
        <w:rPr>
          <w:rFonts w:ascii="Times New Roman" w:hAnsi="Times New Roman" w:cs="Times New Roman"/>
          <w:sz w:val="24"/>
          <w:szCs w:val="24"/>
        </w:rPr>
        <w:t>ti</w:t>
      </w:r>
      <w:r w:rsidRPr="004B3772">
        <w:rPr>
          <w:rFonts w:ascii="Times New Roman" w:hAnsi="Times New Roman" w:cs="Times New Roman"/>
          <w:spacing w:val="-2"/>
          <w:sz w:val="24"/>
          <w:szCs w:val="24"/>
        </w:rPr>
        <w:t>v</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 xml:space="preserve"> </w:t>
      </w:r>
      <w:r w:rsidRPr="004B3772">
        <w:rPr>
          <w:rFonts w:ascii="Times New Roman" w:hAnsi="Times New Roman" w:cs="Times New Roman"/>
          <w:spacing w:val="-1"/>
          <w:sz w:val="24"/>
          <w:szCs w:val="24"/>
        </w:rPr>
        <w:t>m</w:t>
      </w:r>
      <w:r w:rsidRPr="004B3772">
        <w:rPr>
          <w:rFonts w:ascii="Times New Roman" w:hAnsi="Times New Roman" w:cs="Times New Roman"/>
          <w:sz w:val="24"/>
          <w:szCs w:val="24"/>
        </w:rPr>
        <w:t>ate</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ial</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t</w:t>
      </w:r>
      <w:r w:rsidRPr="004B3772">
        <w:rPr>
          <w:rFonts w:ascii="Times New Roman" w:hAnsi="Times New Roman" w:cs="Times New Roman"/>
          <w:spacing w:val="-1"/>
          <w:sz w:val="24"/>
          <w:szCs w:val="24"/>
        </w:rPr>
        <w:t>h</w:t>
      </w:r>
      <w:r w:rsidRPr="004B3772">
        <w:rPr>
          <w:rFonts w:ascii="Times New Roman" w:hAnsi="Times New Roman" w:cs="Times New Roman"/>
          <w:spacing w:val="3"/>
          <w:sz w:val="24"/>
          <w:szCs w:val="24"/>
        </w:rPr>
        <w:t>a</w:t>
      </w:r>
      <w:r w:rsidRPr="004B3772">
        <w:rPr>
          <w:rFonts w:ascii="Times New Roman" w:hAnsi="Times New Roman" w:cs="Times New Roman"/>
          <w:sz w:val="24"/>
          <w:szCs w:val="24"/>
        </w:rPr>
        <w:t>t</w:t>
      </w:r>
      <w:r w:rsidRPr="004B3772">
        <w:rPr>
          <w:rFonts w:ascii="Times New Roman" w:hAnsi="Times New Roman" w:cs="Times New Roman"/>
          <w:spacing w:val="5"/>
          <w:sz w:val="24"/>
          <w:szCs w:val="24"/>
        </w:rPr>
        <w:t xml:space="preserve"> </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ro</w:t>
      </w:r>
      <w:r w:rsidRPr="004B3772">
        <w:rPr>
          <w:rFonts w:ascii="Times New Roman" w:hAnsi="Times New Roman" w:cs="Times New Roman"/>
          <w:spacing w:val="-1"/>
          <w:sz w:val="24"/>
          <w:szCs w:val="24"/>
        </w:rPr>
        <w:t>s</w:t>
      </w:r>
      <w:r w:rsidRPr="004B3772">
        <w:rPr>
          <w:rFonts w:ascii="Times New Roman" w:hAnsi="Times New Roman" w:cs="Times New Roman"/>
          <w:sz w:val="24"/>
          <w:szCs w:val="24"/>
        </w:rPr>
        <w:t>e</w:t>
      </w:r>
      <w:r w:rsidRPr="004B3772">
        <w:rPr>
          <w:rFonts w:ascii="Times New Roman" w:hAnsi="Times New Roman" w:cs="Times New Roman"/>
          <w:spacing w:val="4"/>
          <w:sz w:val="24"/>
          <w:szCs w:val="24"/>
        </w:rPr>
        <w:t xml:space="preserve"> </w:t>
      </w:r>
      <w:r w:rsidRPr="004B3772">
        <w:rPr>
          <w:rFonts w:ascii="Times New Roman" w:hAnsi="Times New Roman" w:cs="Times New Roman"/>
          <w:spacing w:val="-2"/>
          <w:sz w:val="24"/>
          <w:szCs w:val="24"/>
        </w:rPr>
        <w:t>f</w:t>
      </w:r>
      <w:r w:rsidRPr="004B3772">
        <w:rPr>
          <w:rFonts w:ascii="Times New Roman" w:hAnsi="Times New Roman" w:cs="Times New Roman"/>
          <w:spacing w:val="1"/>
          <w:sz w:val="24"/>
          <w:szCs w:val="24"/>
        </w:rPr>
        <w:t>ro</w:t>
      </w:r>
      <w:r w:rsidRPr="004B3772">
        <w:rPr>
          <w:rFonts w:ascii="Times New Roman" w:hAnsi="Times New Roman" w:cs="Times New Roman"/>
          <w:sz w:val="24"/>
          <w:szCs w:val="24"/>
        </w:rPr>
        <w:t xml:space="preserve">m </w:t>
      </w:r>
      <w:r w:rsidRPr="004B3772">
        <w:rPr>
          <w:rFonts w:ascii="Times New Roman" w:hAnsi="Times New Roman" w:cs="Times New Roman"/>
          <w:spacing w:val="1"/>
          <w:sz w:val="24"/>
          <w:szCs w:val="24"/>
        </w:rPr>
        <w:t>p</w:t>
      </w:r>
      <w:r w:rsidRPr="004B3772">
        <w:rPr>
          <w:rFonts w:ascii="Times New Roman" w:hAnsi="Times New Roman" w:cs="Times New Roman"/>
          <w:sz w:val="24"/>
          <w:szCs w:val="24"/>
        </w:rPr>
        <w:t>ast</w:t>
      </w:r>
      <w:r w:rsidRPr="004B3772">
        <w:rPr>
          <w:rFonts w:ascii="Times New Roman" w:hAnsi="Times New Roman" w:cs="Times New Roman"/>
          <w:spacing w:val="4"/>
          <w:sz w:val="24"/>
          <w:szCs w:val="24"/>
        </w:rPr>
        <w:t xml:space="preserve"> </w:t>
      </w:r>
      <w:r w:rsidRPr="004B3772">
        <w:rPr>
          <w:rFonts w:ascii="Times New Roman" w:hAnsi="Times New Roman" w:cs="Times New Roman"/>
          <w:spacing w:val="1"/>
          <w:sz w:val="24"/>
          <w:szCs w:val="24"/>
        </w:rPr>
        <w:t>pr</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c</w:t>
      </w:r>
      <w:r w:rsidRPr="004B3772">
        <w:rPr>
          <w:rFonts w:ascii="Times New Roman" w:hAnsi="Times New Roman" w:cs="Times New Roman"/>
          <w:sz w:val="24"/>
          <w:szCs w:val="24"/>
        </w:rPr>
        <w:t>tices</w:t>
      </w:r>
      <w:r w:rsidRPr="004B3772">
        <w:rPr>
          <w:rFonts w:ascii="Times New Roman" w:hAnsi="Times New Roman" w:cs="Times New Roman"/>
          <w:spacing w:val="1"/>
          <w:sz w:val="24"/>
          <w:szCs w:val="24"/>
        </w:rPr>
        <w:t xml:space="preserve"> </w:t>
      </w:r>
      <w:r w:rsidRPr="004B3772">
        <w:rPr>
          <w:rFonts w:ascii="Times New Roman" w:hAnsi="Times New Roman" w:cs="Times New Roman"/>
          <w:spacing w:val="2"/>
          <w:sz w:val="24"/>
          <w:szCs w:val="24"/>
        </w:rPr>
        <w:t>t</w:t>
      </w:r>
      <w:r w:rsidRPr="004B3772">
        <w:rPr>
          <w:rFonts w:ascii="Times New Roman" w:hAnsi="Times New Roman" w:cs="Times New Roman"/>
          <w:spacing w:val="-1"/>
          <w:sz w:val="24"/>
          <w:szCs w:val="24"/>
        </w:rPr>
        <w:t>h</w:t>
      </w:r>
      <w:r w:rsidRPr="004B3772">
        <w:rPr>
          <w:rFonts w:ascii="Times New Roman" w:hAnsi="Times New Roman" w:cs="Times New Roman"/>
          <w:spacing w:val="3"/>
          <w:sz w:val="24"/>
          <w:szCs w:val="24"/>
        </w:rPr>
        <w:t>a</w:t>
      </w:r>
      <w:r w:rsidRPr="004B3772">
        <w:rPr>
          <w:rFonts w:ascii="Times New Roman" w:hAnsi="Times New Roman" w:cs="Times New Roman"/>
          <w:sz w:val="24"/>
          <w:szCs w:val="24"/>
        </w:rPr>
        <w:t>t</w:t>
      </w:r>
      <w:r w:rsidRPr="004B3772">
        <w:rPr>
          <w:rFonts w:ascii="Times New Roman" w:hAnsi="Times New Roman" w:cs="Times New Roman"/>
          <w:spacing w:val="7"/>
          <w:sz w:val="24"/>
          <w:szCs w:val="24"/>
        </w:rPr>
        <w:t xml:space="preserve"> </w:t>
      </w:r>
      <w:r w:rsidRPr="004B3772">
        <w:rPr>
          <w:rFonts w:ascii="Times New Roman" w:hAnsi="Times New Roman" w:cs="Times New Roman"/>
          <w:spacing w:val="-5"/>
          <w:sz w:val="24"/>
          <w:szCs w:val="24"/>
        </w:rPr>
        <w:t>w</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 xml:space="preserve">e </w:t>
      </w:r>
      <w:r w:rsidRPr="004B3772">
        <w:rPr>
          <w:rFonts w:ascii="Times New Roman" w:hAnsi="Times New Roman" w:cs="Times New Roman"/>
          <w:spacing w:val="-1"/>
          <w:sz w:val="24"/>
          <w:szCs w:val="24"/>
        </w:rPr>
        <w:t>n</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v</w:t>
      </w:r>
      <w:r w:rsidRPr="004B3772">
        <w:rPr>
          <w:rFonts w:ascii="Times New Roman" w:hAnsi="Times New Roman" w:cs="Times New Roman"/>
          <w:sz w:val="24"/>
          <w:szCs w:val="24"/>
        </w:rPr>
        <w:t>er</w:t>
      </w:r>
      <w:r w:rsidRPr="004B3772">
        <w:rPr>
          <w:rFonts w:ascii="Times New Roman" w:hAnsi="Times New Roman" w:cs="Times New Roman"/>
          <w:spacing w:val="9"/>
          <w:sz w:val="24"/>
          <w:szCs w:val="24"/>
        </w:rPr>
        <w:t xml:space="preserve"> </w:t>
      </w:r>
      <w:r w:rsidRPr="004B3772">
        <w:rPr>
          <w:rFonts w:ascii="Times New Roman" w:hAnsi="Times New Roman" w:cs="Times New Roman"/>
          <w:spacing w:val="-1"/>
          <w:sz w:val="24"/>
          <w:szCs w:val="24"/>
        </w:rPr>
        <w:t>su</w:t>
      </w:r>
      <w:r w:rsidRPr="004B3772">
        <w:rPr>
          <w:rFonts w:ascii="Times New Roman" w:hAnsi="Times New Roman" w:cs="Times New Roman"/>
          <w:spacing w:val="1"/>
          <w:sz w:val="24"/>
          <w:szCs w:val="24"/>
        </w:rPr>
        <w:t>b</w:t>
      </w:r>
      <w:r w:rsidRPr="004B3772">
        <w:rPr>
          <w:rFonts w:ascii="Times New Roman" w:hAnsi="Times New Roman" w:cs="Times New Roman"/>
          <w:spacing w:val="2"/>
          <w:sz w:val="24"/>
          <w:szCs w:val="24"/>
        </w:rPr>
        <w:t>j</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c</w:t>
      </w:r>
      <w:r w:rsidRPr="004B3772">
        <w:rPr>
          <w:rFonts w:ascii="Times New Roman" w:hAnsi="Times New Roman" w:cs="Times New Roman"/>
          <w:sz w:val="24"/>
          <w:szCs w:val="24"/>
        </w:rPr>
        <w:t>t</w:t>
      </w:r>
      <w:r w:rsidRPr="004B3772">
        <w:rPr>
          <w:rFonts w:ascii="Times New Roman" w:hAnsi="Times New Roman" w:cs="Times New Roman"/>
          <w:spacing w:val="4"/>
          <w:sz w:val="24"/>
          <w:szCs w:val="24"/>
        </w:rPr>
        <w:t xml:space="preserve"> </w:t>
      </w:r>
      <w:r w:rsidRPr="004B3772">
        <w:rPr>
          <w:rFonts w:ascii="Times New Roman" w:hAnsi="Times New Roman" w:cs="Times New Roman"/>
          <w:sz w:val="24"/>
          <w:szCs w:val="24"/>
        </w:rPr>
        <w:t>to</w:t>
      </w:r>
      <w:r w:rsidRPr="004B3772">
        <w:rPr>
          <w:rFonts w:ascii="Times New Roman" w:hAnsi="Times New Roman" w:cs="Times New Roman"/>
          <w:spacing w:val="9"/>
          <w:sz w:val="24"/>
          <w:szCs w:val="24"/>
        </w:rPr>
        <w:t xml:space="preserve"> </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g</w:t>
      </w:r>
      <w:r w:rsidRPr="004B3772">
        <w:rPr>
          <w:rFonts w:ascii="Times New Roman" w:hAnsi="Times New Roman" w:cs="Times New Roman"/>
          <w:spacing w:val="-1"/>
          <w:sz w:val="24"/>
          <w:szCs w:val="24"/>
        </w:rPr>
        <w:t>u</w:t>
      </w:r>
      <w:r w:rsidRPr="004B3772">
        <w:rPr>
          <w:rFonts w:ascii="Times New Roman" w:hAnsi="Times New Roman" w:cs="Times New Roman"/>
          <w:sz w:val="24"/>
          <w:szCs w:val="24"/>
        </w:rPr>
        <w:t>lat</w:t>
      </w:r>
      <w:r w:rsidRPr="004B3772">
        <w:rPr>
          <w:rFonts w:ascii="Times New Roman" w:hAnsi="Times New Roman" w:cs="Times New Roman"/>
          <w:spacing w:val="1"/>
          <w:sz w:val="24"/>
          <w:szCs w:val="24"/>
        </w:rPr>
        <w:t>o</w:t>
      </w:r>
      <w:r w:rsidRPr="004B3772">
        <w:rPr>
          <w:rFonts w:ascii="Times New Roman" w:hAnsi="Times New Roman" w:cs="Times New Roman"/>
          <w:spacing w:val="3"/>
          <w:sz w:val="24"/>
          <w:szCs w:val="24"/>
        </w:rPr>
        <w:t>r</w:t>
      </w:r>
      <w:r w:rsidRPr="004B3772">
        <w:rPr>
          <w:rFonts w:ascii="Times New Roman" w:hAnsi="Times New Roman" w:cs="Times New Roman"/>
          <w:sz w:val="24"/>
          <w:szCs w:val="24"/>
        </w:rPr>
        <w:t>y</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c</w:t>
      </w:r>
      <w:r w:rsidRPr="004B3772">
        <w:rPr>
          <w:rFonts w:ascii="Times New Roman" w:hAnsi="Times New Roman" w:cs="Times New Roman"/>
          <w:spacing w:val="4"/>
          <w:sz w:val="24"/>
          <w:szCs w:val="24"/>
        </w:rPr>
        <w:t>o</w:t>
      </w:r>
      <w:r w:rsidRPr="004B3772">
        <w:rPr>
          <w:rFonts w:ascii="Times New Roman" w:hAnsi="Times New Roman" w:cs="Times New Roman"/>
          <w:spacing w:val="-1"/>
          <w:sz w:val="24"/>
          <w:szCs w:val="24"/>
        </w:rPr>
        <w:t>n</w:t>
      </w:r>
      <w:r w:rsidRPr="004B3772">
        <w:rPr>
          <w:rFonts w:ascii="Times New Roman" w:hAnsi="Times New Roman" w:cs="Times New Roman"/>
          <w:sz w:val="24"/>
          <w:szCs w:val="24"/>
        </w:rPr>
        <w:t>tr</w:t>
      </w:r>
      <w:r w:rsidRPr="004B3772">
        <w:rPr>
          <w:rFonts w:ascii="Times New Roman" w:hAnsi="Times New Roman" w:cs="Times New Roman"/>
          <w:spacing w:val="1"/>
          <w:sz w:val="24"/>
          <w:szCs w:val="24"/>
        </w:rPr>
        <w:t>o</w:t>
      </w:r>
      <w:r w:rsidRPr="004B3772">
        <w:rPr>
          <w:rFonts w:ascii="Times New Roman" w:hAnsi="Times New Roman" w:cs="Times New Roman"/>
          <w:sz w:val="24"/>
          <w:szCs w:val="24"/>
        </w:rPr>
        <w:t>l,</w:t>
      </w:r>
      <w:r w:rsidRPr="004B3772">
        <w:rPr>
          <w:rFonts w:ascii="Times New Roman" w:hAnsi="Times New Roman" w:cs="Times New Roman"/>
          <w:spacing w:val="4"/>
          <w:sz w:val="24"/>
          <w:szCs w:val="24"/>
        </w:rPr>
        <w:t xml:space="preserve"> </w:t>
      </w:r>
      <w:r w:rsidRPr="004B3772">
        <w:rPr>
          <w:rFonts w:ascii="Times New Roman" w:hAnsi="Times New Roman" w:cs="Times New Roman"/>
          <w:spacing w:val="1"/>
          <w:sz w:val="24"/>
          <w:szCs w:val="24"/>
        </w:rPr>
        <w:t>o</w:t>
      </w:r>
      <w:r w:rsidRPr="004B3772">
        <w:rPr>
          <w:rFonts w:ascii="Times New Roman" w:hAnsi="Times New Roman" w:cs="Times New Roman"/>
          <w:sz w:val="24"/>
          <w:szCs w:val="24"/>
        </w:rPr>
        <w:t>r</w:t>
      </w:r>
      <w:r w:rsidRPr="004B3772">
        <w:rPr>
          <w:rFonts w:ascii="Times New Roman" w:hAnsi="Times New Roman" w:cs="Times New Roman"/>
          <w:spacing w:val="8"/>
          <w:sz w:val="24"/>
          <w:szCs w:val="24"/>
        </w:rPr>
        <w:t xml:space="preserve"> </w:t>
      </w:r>
      <w:r w:rsidRPr="004B3772">
        <w:rPr>
          <w:rFonts w:ascii="Times New Roman" w:hAnsi="Times New Roman" w:cs="Times New Roman"/>
          <w:spacing w:val="9"/>
          <w:sz w:val="24"/>
          <w:szCs w:val="24"/>
        </w:rPr>
        <w:t xml:space="preserve"> </w:t>
      </w:r>
    </w:p>
    <w:p w14:paraId="361E3211" w14:textId="3427CCC0" w:rsidR="00112A1E" w:rsidRPr="004B3772" w:rsidRDefault="00112A1E" w:rsidP="007F29CD">
      <w:pPr>
        <w:tabs>
          <w:tab w:val="left" w:pos="1440"/>
        </w:tabs>
        <w:spacing w:after="0"/>
        <w:ind w:left="1260" w:hanging="1260"/>
        <w:jc w:val="both"/>
        <w:rPr>
          <w:rFonts w:ascii="Times New Roman" w:hAnsi="Times New Roman" w:cs="Times New Roman"/>
          <w:sz w:val="24"/>
          <w:szCs w:val="24"/>
        </w:rPr>
      </w:pPr>
      <w:r w:rsidRPr="004B3772">
        <w:rPr>
          <w:rFonts w:ascii="Times New Roman" w:hAnsi="Times New Roman" w:cs="Times New Roman"/>
          <w:spacing w:val="9"/>
          <w:sz w:val="24"/>
          <w:szCs w:val="24"/>
        </w:rPr>
        <w:t xml:space="preserve">             (c) </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esi</w:t>
      </w:r>
      <w:r w:rsidRPr="004B3772">
        <w:rPr>
          <w:rFonts w:ascii="Times New Roman" w:hAnsi="Times New Roman" w:cs="Times New Roman"/>
          <w:spacing w:val="3"/>
          <w:sz w:val="24"/>
          <w:szCs w:val="24"/>
        </w:rPr>
        <w:t>d</w:t>
      </w:r>
      <w:r w:rsidRPr="004B3772">
        <w:rPr>
          <w:rFonts w:ascii="Times New Roman" w:hAnsi="Times New Roman" w:cs="Times New Roman"/>
          <w:spacing w:val="-1"/>
          <w:sz w:val="24"/>
          <w:szCs w:val="24"/>
        </w:rPr>
        <w:t>u</w:t>
      </w:r>
      <w:r w:rsidRPr="004B3772">
        <w:rPr>
          <w:rFonts w:ascii="Times New Roman" w:hAnsi="Times New Roman" w:cs="Times New Roman"/>
          <w:sz w:val="24"/>
          <w:szCs w:val="24"/>
        </w:rPr>
        <w:t>al</w:t>
      </w:r>
      <w:r w:rsidRPr="004B3772">
        <w:rPr>
          <w:rFonts w:ascii="Times New Roman" w:hAnsi="Times New Roman" w:cs="Times New Roman"/>
          <w:spacing w:val="4"/>
          <w:sz w:val="24"/>
          <w:szCs w:val="24"/>
        </w:rPr>
        <w:t xml:space="preserve"> </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d</w:t>
      </w:r>
      <w:r w:rsidRPr="004B3772">
        <w:rPr>
          <w:rFonts w:ascii="Times New Roman" w:hAnsi="Times New Roman" w:cs="Times New Roman"/>
          <w:sz w:val="24"/>
          <w:szCs w:val="24"/>
        </w:rPr>
        <w:t>i</w:t>
      </w:r>
      <w:r w:rsidRPr="004B3772">
        <w:rPr>
          <w:rFonts w:ascii="Times New Roman" w:hAnsi="Times New Roman" w:cs="Times New Roman"/>
          <w:spacing w:val="1"/>
          <w:sz w:val="24"/>
          <w:szCs w:val="24"/>
        </w:rPr>
        <w:t>o</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c</w:t>
      </w:r>
      <w:r w:rsidRPr="004B3772">
        <w:rPr>
          <w:rFonts w:ascii="Times New Roman" w:hAnsi="Times New Roman" w:cs="Times New Roman"/>
          <w:sz w:val="24"/>
          <w:szCs w:val="24"/>
        </w:rPr>
        <w:t>ti</w:t>
      </w:r>
      <w:r w:rsidRPr="004B3772">
        <w:rPr>
          <w:rFonts w:ascii="Times New Roman" w:hAnsi="Times New Roman" w:cs="Times New Roman"/>
          <w:spacing w:val="-2"/>
          <w:sz w:val="24"/>
          <w:szCs w:val="24"/>
        </w:rPr>
        <w:t>v</w:t>
      </w:r>
      <w:r w:rsidRPr="004B3772">
        <w:rPr>
          <w:rFonts w:ascii="Times New Roman" w:hAnsi="Times New Roman" w:cs="Times New Roman"/>
          <w:sz w:val="24"/>
          <w:szCs w:val="24"/>
        </w:rPr>
        <w:t>e</w:t>
      </w:r>
      <w:r w:rsidRPr="004B3772">
        <w:rPr>
          <w:rFonts w:ascii="Times New Roman" w:hAnsi="Times New Roman" w:cs="Times New Roman"/>
          <w:spacing w:val="4"/>
          <w:sz w:val="24"/>
          <w:szCs w:val="24"/>
        </w:rPr>
        <w:t xml:space="preserve"> </w:t>
      </w:r>
      <w:r w:rsidRPr="004B3772">
        <w:rPr>
          <w:rFonts w:ascii="Times New Roman" w:hAnsi="Times New Roman" w:cs="Times New Roman"/>
          <w:spacing w:val="-1"/>
          <w:sz w:val="24"/>
          <w:szCs w:val="24"/>
        </w:rPr>
        <w:t>m</w:t>
      </w:r>
      <w:r w:rsidRPr="004B3772">
        <w:rPr>
          <w:rFonts w:ascii="Times New Roman" w:hAnsi="Times New Roman" w:cs="Times New Roman"/>
          <w:sz w:val="24"/>
          <w:szCs w:val="24"/>
        </w:rPr>
        <w:t>ate</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ial</w:t>
      </w:r>
      <w:r w:rsidRPr="004B3772">
        <w:rPr>
          <w:rFonts w:ascii="Times New Roman" w:hAnsi="Times New Roman" w:cs="Times New Roman"/>
          <w:spacing w:val="5"/>
          <w:sz w:val="24"/>
          <w:szCs w:val="24"/>
        </w:rPr>
        <w:t xml:space="preserve"> </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i</w:t>
      </w:r>
      <w:r w:rsidRPr="004B3772">
        <w:rPr>
          <w:rFonts w:ascii="Times New Roman" w:hAnsi="Times New Roman" w:cs="Times New Roman"/>
          <w:spacing w:val="-1"/>
          <w:sz w:val="24"/>
          <w:szCs w:val="24"/>
        </w:rPr>
        <w:t>s</w:t>
      </w:r>
      <w:r w:rsidRPr="004B3772">
        <w:rPr>
          <w:rFonts w:ascii="Times New Roman" w:hAnsi="Times New Roman" w:cs="Times New Roman"/>
          <w:spacing w:val="2"/>
          <w:sz w:val="24"/>
          <w:szCs w:val="24"/>
        </w:rPr>
        <w:t>i</w:t>
      </w:r>
      <w:r w:rsidRPr="004B3772">
        <w:rPr>
          <w:rFonts w:ascii="Times New Roman" w:hAnsi="Times New Roman" w:cs="Times New Roman"/>
          <w:spacing w:val="1"/>
          <w:sz w:val="24"/>
          <w:szCs w:val="24"/>
        </w:rPr>
        <w:t>n</w:t>
      </w:r>
      <w:r w:rsidRPr="004B3772">
        <w:rPr>
          <w:rFonts w:ascii="Times New Roman" w:hAnsi="Times New Roman" w:cs="Times New Roman"/>
          <w:sz w:val="24"/>
          <w:szCs w:val="24"/>
        </w:rPr>
        <w:t>g</w:t>
      </w:r>
      <w:r w:rsidRPr="004B3772">
        <w:rPr>
          <w:rFonts w:ascii="Times New Roman" w:hAnsi="Times New Roman" w:cs="Times New Roman"/>
          <w:spacing w:val="6"/>
          <w:sz w:val="24"/>
          <w:szCs w:val="24"/>
        </w:rPr>
        <w:t xml:space="preserve"> </w:t>
      </w:r>
      <w:r w:rsidRPr="004B3772">
        <w:rPr>
          <w:rFonts w:ascii="Times New Roman" w:hAnsi="Times New Roman" w:cs="Times New Roman"/>
          <w:spacing w:val="-2"/>
          <w:sz w:val="24"/>
          <w:szCs w:val="24"/>
        </w:rPr>
        <w:t>f</w:t>
      </w:r>
      <w:r w:rsidRPr="004B3772">
        <w:rPr>
          <w:rFonts w:ascii="Times New Roman" w:hAnsi="Times New Roman" w:cs="Times New Roman"/>
          <w:spacing w:val="1"/>
          <w:sz w:val="24"/>
          <w:szCs w:val="24"/>
        </w:rPr>
        <w:t>r</w:t>
      </w:r>
      <w:r w:rsidRPr="004B3772">
        <w:rPr>
          <w:rFonts w:ascii="Times New Roman" w:hAnsi="Times New Roman" w:cs="Times New Roman"/>
          <w:spacing w:val="3"/>
          <w:sz w:val="24"/>
          <w:szCs w:val="24"/>
        </w:rPr>
        <w:t>o</w:t>
      </w:r>
      <w:r w:rsidRPr="004B3772">
        <w:rPr>
          <w:rFonts w:ascii="Times New Roman" w:hAnsi="Times New Roman" w:cs="Times New Roman"/>
          <w:sz w:val="24"/>
          <w:szCs w:val="24"/>
        </w:rPr>
        <w:t>m a</w:t>
      </w:r>
      <w:r w:rsidRPr="004B3772">
        <w:rPr>
          <w:rFonts w:ascii="Times New Roman" w:hAnsi="Times New Roman" w:cs="Times New Roman"/>
          <w:spacing w:val="9"/>
          <w:sz w:val="24"/>
          <w:szCs w:val="24"/>
        </w:rPr>
        <w:t xml:space="preserve"> </w:t>
      </w:r>
      <w:r w:rsidRPr="004B3772">
        <w:rPr>
          <w:rFonts w:ascii="Times New Roman" w:hAnsi="Times New Roman" w:cs="Times New Roman"/>
          <w:spacing w:val="1"/>
          <w:sz w:val="24"/>
          <w:szCs w:val="24"/>
        </w:rPr>
        <w:t>n</w:t>
      </w:r>
      <w:r w:rsidRPr="004B3772">
        <w:rPr>
          <w:rFonts w:ascii="Times New Roman" w:hAnsi="Times New Roman" w:cs="Times New Roman"/>
          <w:spacing w:val="-1"/>
          <w:sz w:val="24"/>
          <w:szCs w:val="24"/>
        </w:rPr>
        <w:t>u</w:t>
      </w:r>
      <w:r w:rsidRPr="004B3772">
        <w:rPr>
          <w:rFonts w:ascii="Times New Roman" w:hAnsi="Times New Roman" w:cs="Times New Roman"/>
          <w:sz w:val="24"/>
          <w:szCs w:val="24"/>
        </w:rPr>
        <w:t>cle</w:t>
      </w:r>
      <w:r w:rsidRPr="004B3772">
        <w:rPr>
          <w:rFonts w:ascii="Times New Roman" w:hAnsi="Times New Roman" w:cs="Times New Roman"/>
          <w:spacing w:val="1"/>
          <w:sz w:val="24"/>
          <w:szCs w:val="24"/>
        </w:rPr>
        <w:t>a</w:t>
      </w:r>
      <w:r w:rsidRPr="004B3772">
        <w:rPr>
          <w:rFonts w:ascii="Times New Roman" w:hAnsi="Times New Roman" w:cs="Times New Roman"/>
          <w:sz w:val="24"/>
          <w:szCs w:val="24"/>
        </w:rPr>
        <w:t>r</w:t>
      </w:r>
      <w:r w:rsidRPr="004B3772">
        <w:rPr>
          <w:rFonts w:ascii="Times New Roman" w:hAnsi="Times New Roman" w:cs="Times New Roman"/>
          <w:spacing w:val="4"/>
          <w:sz w:val="24"/>
          <w:szCs w:val="24"/>
        </w:rPr>
        <w:t xml:space="preserve"> </w:t>
      </w:r>
      <w:r w:rsidRPr="004B3772">
        <w:rPr>
          <w:rFonts w:ascii="Times New Roman" w:hAnsi="Times New Roman" w:cs="Times New Roman"/>
          <w:spacing w:val="1"/>
          <w:sz w:val="24"/>
          <w:szCs w:val="24"/>
        </w:rPr>
        <w:t>o</w:t>
      </w:r>
      <w:r w:rsidRPr="004B3772">
        <w:rPr>
          <w:rFonts w:ascii="Times New Roman" w:hAnsi="Times New Roman" w:cs="Times New Roman"/>
          <w:sz w:val="24"/>
          <w:szCs w:val="24"/>
        </w:rPr>
        <w:t>r</w:t>
      </w:r>
      <w:r w:rsidRPr="004B3772">
        <w:rPr>
          <w:rFonts w:ascii="Times New Roman" w:hAnsi="Times New Roman" w:cs="Times New Roman"/>
          <w:spacing w:val="8"/>
          <w:sz w:val="24"/>
          <w:szCs w:val="24"/>
        </w:rPr>
        <w:t xml:space="preserve"> </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d</w:t>
      </w:r>
      <w:r w:rsidRPr="004B3772">
        <w:rPr>
          <w:rFonts w:ascii="Times New Roman" w:hAnsi="Times New Roman" w:cs="Times New Roman"/>
          <w:sz w:val="24"/>
          <w:szCs w:val="24"/>
        </w:rPr>
        <w:t>i</w:t>
      </w:r>
      <w:r w:rsidRPr="004B3772">
        <w:rPr>
          <w:rFonts w:ascii="Times New Roman" w:hAnsi="Times New Roman" w:cs="Times New Roman"/>
          <w:spacing w:val="1"/>
          <w:sz w:val="24"/>
          <w:szCs w:val="24"/>
        </w:rPr>
        <w:t>o</w:t>
      </w:r>
      <w:r w:rsidRPr="004B3772">
        <w:rPr>
          <w:rFonts w:ascii="Times New Roman" w:hAnsi="Times New Roman" w:cs="Times New Roman"/>
          <w:sz w:val="24"/>
          <w:szCs w:val="24"/>
        </w:rPr>
        <w:t>l</w:t>
      </w:r>
      <w:r w:rsidRPr="004B3772">
        <w:rPr>
          <w:rFonts w:ascii="Times New Roman" w:hAnsi="Times New Roman" w:cs="Times New Roman"/>
          <w:spacing w:val="1"/>
          <w:sz w:val="24"/>
          <w:szCs w:val="24"/>
        </w:rPr>
        <w:t>o</w:t>
      </w:r>
      <w:r w:rsidRPr="004B3772">
        <w:rPr>
          <w:rFonts w:ascii="Times New Roman" w:hAnsi="Times New Roman" w:cs="Times New Roman"/>
          <w:spacing w:val="-1"/>
          <w:sz w:val="24"/>
          <w:szCs w:val="24"/>
        </w:rPr>
        <w:t>g</w:t>
      </w:r>
      <w:r w:rsidRPr="004B3772">
        <w:rPr>
          <w:rFonts w:ascii="Times New Roman" w:hAnsi="Times New Roman" w:cs="Times New Roman"/>
          <w:sz w:val="24"/>
          <w:szCs w:val="24"/>
        </w:rPr>
        <w:t xml:space="preserve">ical </w:t>
      </w:r>
      <w:r w:rsidRPr="004B3772">
        <w:rPr>
          <w:rFonts w:ascii="Times New Roman" w:hAnsi="Times New Roman" w:cs="Times New Roman"/>
          <w:spacing w:val="3"/>
          <w:sz w:val="24"/>
          <w:szCs w:val="24"/>
        </w:rPr>
        <w:t>e</w:t>
      </w:r>
      <w:r w:rsidRPr="004B3772">
        <w:rPr>
          <w:rFonts w:ascii="Times New Roman" w:hAnsi="Times New Roman" w:cs="Times New Roman"/>
          <w:spacing w:val="-4"/>
          <w:sz w:val="24"/>
          <w:szCs w:val="24"/>
        </w:rPr>
        <w:t>m</w:t>
      </w:r>
      <w:r w:rsidRPr="004B3772">
        <w:rPr>
          <w:rFonts w:ascii="Times New Roman" w:hAnsi="Times New Roman" w:cs="Times New Roman"/>
          <w:sz w:val="24"/>
          <w:szCs w:val="24"/>
        </w:rPr>
        <w:t>e</w:t>
      </w:r>
      <w:r w:rsidRPr="004B3772">
        <w:rPr>
          <w:rFonts w:ascii="Times New Roman" w:hAnsi="Times New Roman" w:cs="Times New Roman"/>
          <w:spacing w:val="3"/>
          <w:sz w:val="24"/>
          <w:szCs w:val="24"/>
        </w:rPr>
        <w:t>r</w:t>
      </w:r>
      <w:r w:rsidRPr="004B3772">
        <w:rPr>
          <w:rFonts w:ascii="Times New Roman" w:hAnsi="Times New Roman" w:cs="Times New Roman"/>
          <w:spacing w:val="-1"/>
          <w:sz w:val="24"/>
          <w:szCs w:val="24"/>
        </w:rPr>
        <w:t>g</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n</w:t>
      </w:r>
      <w:r w:rsidRPr="004B3772">
        <w:rPr>
          <w:rFonts w:ascii="Times New Roman" w:hAnsi="Times New Roman" w:cs="Times New Roman"/>
          <w:spacing w:val="3"/>
          <w:sz w:val="24"/>
          <w:szCs w:val="24"/>
        </w:rPr>
        <w:t>c</w:t>
      </w:r>
      <w:r w:rsidRPr="004B3772">
        <w:rPr>
          <w:rFonts w:ascii="Times New Roman" w:hAnsi="Times New Roman" w:cs="Times New Roman"/>
          <w:sz w:val="24"/>
          <w:szCs w:val="24"/>
        </w:rPr>
        <w:t xml:space="preserve">y </w:t>
      </w:r>
      <w:r w:rsidRPr="004B3772">
        <w:rPr>
          <w:rFonts w:ascii="Times New Roman" w:hAnsi="Times New Roman" w:cs="Times New Roman"/>
          <w:spacing w:val="3"/>
          <w:sz w:val="24"/>
          <w:szCs w:val="24"/>
        </w:rPr>
        <w:t>a</w:t>
      </w:r>
      <w:r w:rsidRPr="004B3772">
        <w:rPr>
          <w:rFonts w:ascii="Times New Roman" w:hAnsi="Times New Roman" w:cs="Times New Roman"/>
          <w:spacing w:val="-2"/>
          <w:sz w:val="24"/>
          <w:szCs w:val="24"/>
        </w:rPr>
        <w:t>f</w:t>
      </w:r>
      <w:r w:rsidRPr="004B3772">
        <w:rPr>
          <w:rFonts w:ascii="Times New Roman" w:hAnsi="Times New Roman" w:cs="Times New Roman"/>
          <w:sz w:val="24"/>
          <w:szCs w:val="24"/>
        </w:rPr>
        <w:t>ter</w:t>
      </w:r>
      <w:r w:rsidRPr="004B3772">
        <w:rPr>
          <w:rFonts w:ascii="Times New Roman" w:hAnsi="Times New Roman" w:cs="Times New Roman"/>
          <w:spacing w:val="7"/>
          <w:sz w:val="24"/>
          <w:szCs w:val="24"/>
        </w:rPr>
        <w:t xml:space="preserve"> </w:t>
      </w:r>
      <w:r w:rsidRPr="004B3772">
        <w:rPr>
          <w:rFonts w:ascii="Times New Roman" w:hAnsi="Times New Roman" w:cs="Times New Roman"/>
          <w:spacing w:val="3"/>
          <w:sz w:val="24"/>
          <w:szCs w:val="24"/>
        </w:rPr>
        <w:t>a</w:t>
      </w:r>
      <w:r w:rsidRPr="004B3772">
        <w:rPr>
          <w:rFonts w:ascii="Times New Roman" w:hAnsi="Times New Roman" w:cs="Times New Roman"/>
          <w:sz w:val="24"/>
          <w:szCs w:val="24"/>
        </w:rPr>
        <w:t>n</w:t>
      </w:r>
      <w:r w:rsidRPr="004B3772">
        <w:rPr>
          <w:rFonts w:ascii="Times New Roman" w:hAnsi="Times New Roman" w:cs="Times New Roman"/>
          <w:spacing w:val="7"/>
          <w:sz w:val="24"/>
          <w:szCs w:val="24"/>
        </w:rPr>
        <w:t xml:space="preserve"> </w:t>
      </w:r>
      <w:r w:rsidRPr="004B3772">
        <w:rPr>
          <w:rFonts w:ascii="Times New Roman" w:hAnsi="Times New Roman" w:cs="Times New Roman"/>
          <w:spacing w:val="3"/>
          <w:sz w:val="24"/>
          <w:szCs w:val="24"/>
        </w:rPr>
        <w:t>e</w:t>
      </w:r>
      <w:r w:rsidRPr="004B3772">
        <w:rPr>
          <w:rFonts w:ascii="Times New Roman" w:hAnsi="Times New Roman" w:cs="Times New Roman"/>
          <w:spacing w:val="-1"/>
          <w:sz w:val="24"/>
          <w:szCs w:val="24"/>
        </w:rPr>
        <w:t>m</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r</w:t>
      </w:r>
      <w:r w:rsidRPr="004B3772">
        <w:rPr>
          <w:rFonts w:ascii="Times New Roman" w:hAnsi="Times New Roman" w:cs="Times New Roman"/>
          <w:spacing w:val="-1"/>
          <w:sz w:val="24"/>
          <w:szCs w:val="24"/>
        </w:rPr>
        <w:t>g</w:t>
      </w:r>
      <w:r w:rsidRPr="004B3772">
        <w:rPr>
          <w:rFonts w:ascii="Times New Roman" w:hAnsi="Times New Roman" w:cs="Times New Roman"/>
          <w:spacing w:val="3"/>
          <w:sz w:val="24"/>
          <w:szCs w:val="24"/>
        </w:rPr>
        <w:t>e</w:t>
      </w:r>
      <w:r w:rsidRPr="004B3772">
        <w:rPr>
          <w:rFonts w:ascii="Times New Roman" w:hAnsi="Times New Roman" w:cs="Times New Roman"/>
          <w:spacing w:val="-1"/>
          <w:sz w:val="24"/>
          <w:szCs w:val="24"/>
        </w:rPr>
        <w:t>n</w:t>
      </w:r>
      <w:r w:rsidRPr="004B3772">
        <w:rPr>
          <w:rFonts w:ascii="Times New Roman" w:hAnsi="Times New Roman" w:cs="Times New Roman"/>
          <w:spacing w:val="3"/>
          <w:sz w:val="24"/>
          <w:szCs w:val="24"/>
        </w:rPr>
        <w:t>c</w:t>
      </w:r>
      <w:r w:rsidRPr="004B3772">
        <w:rPr>
          <w:rFonts w:ascii="Times New Roman" w:hAnsi="Times New Roman" w:cs="Times New Roman"/>
          <w:sz w:val="24"/>
          <w:szCs w:val="24"/>
        </w:rPr>
        <w:t>y e</w:t>
      </w:r>
      <w:r w:rsidRPr="004B3772">
        <w:rPr>
          <w:rFonts w:ascii="Times New Roman" w:hAnsi="Times New Roman" w:cs="Times New Roman"/>
          <w:spacing w:val="-1"/>
          <w:sz w:val="24"/>
          <w:szCs w:val="24"/>
        </w:rPr>
        <w:t>x</w:t>
      </w:r>
      <w:r w:rsidRPr="004B3772">
        <w:rPr>
          <w:rFonts w:ascii="Times New Roman" w:hAnsi="Times New Roman" w:cs="Times New Roman"/>
          <w:spacing w:val="3"/>
          <w:sz w:val="24"/>
          <w:szCs w:val="24"/>
        </w:rPr>
        <w:t>p</w:t>
      </w:r>
      <w:r w:rsidRPr="004B3772">
        <w:rPr>
          <w:rFonts w:ascii="Times New Roman" w:hAnsi="Times New Roman" w:cs="Times New Roman"/>
          <w:spacing w:val="1"/>
          <w:sz w:val="24"/>
          <w:szCs w:val="24"/>
        </w:rPr>
        <w:t>o</w:t>
      </w:r>
      <w:r w:rsidRPr="004B3772">
        <w:rPr>
          <w:rFonts w:ascii="Times New Roman" w:hAnsi="Times New Roman" w:cs="Times New Roman"/>
          <w:spacing w:val="-1"/>
          <w:sz w:val="24"/>
          <w:szCs w:val="24"/>
        </w:rPr>
        <w:t>su</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e</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1"/>
          <w:sz w:val="24"/>
          <w:szCs w:val="24"/>
        </w:rPr>
        <w:t>s</w:t>
      </w:r>
      <w:r w:rsidRPr="004B3772">
        <w:rPr>
          <w:rFonts w:ascii="Times New Roman" w:hAnsi="Times New Roman" w:cs="Times New Roman"/>
          <w:spacing w:val="2"/>
          <w:sz w:val="24"/>
          <w:szCs w:val="24"/>
        </w:rPr>
        <w:t>i</w:t>
      </w:r>
      <w:r w:rsidRPr="004B3772">
        <w:rPr>
          <w:rFonts w:ascii="Times New Roman" w:hAnsi="Times New Roman" w:cs="Times New Roman"/>
          <w:sz w:val="24"/>
          <w:szCs w:val="24"/>
        </w:rPr>
        <w:t>t</w:t>
      </w:r>
      <w:r w:rsidRPr="004B3772">
        <w:rPr>
          <w:rFonts w:ascii="Times New Roman" w:hAnsi="Times New Roman" w:cs="Times New Roman"/>
          <w:spacing w:val="-1"/>
          <w:sz w:val="24"/>
          <w:szCs w:val="24"/>
        </w:rPr>
        <w:t>u</w:t>
      </w:r>
      <w:r w:rsidRPr="004B3772">
        <w:rPr>
          <w:rFonts w:ascii="Times New Roman" w:hAnsi="Times New Roman" w:cs="Times New Roman"/>
          <w:sz w:val="24"/>
          <w:szCs w:val="24"/>
        </w:rPr>
        <w:t>ati</w:t>
      </w:r>
      <w:r w:rsidRPr="004B3772">
        <w:rPr>
          <w:rFonts w:ascii="Times New Roman" w:hAnsi="Times New Roman" w:cs="Times New Roman"/>
          <w:spacing w:val="3"/>
          <w:sz w:val="24"/>
          <w:szCs w:val="24"/>
        </w:rPr>
        <w:t>o</w:t>
      </w:r>
      <w:r w:rsidRPr="004B3772">
        <w:rPr>
          <w:rFonts w:ascii="Times New Roman" w:hAnsi="Times New Roman" w:cs="Times New Roman"/>
          <w:sz w:val="24"/>
          <w:szCs w:val="24"/>
        </w:rPr>
        <w:t>n</w:t>
      </w:r>
      <w:r w:rsidRPr="004B3772">
        <w:rPr>
          <w:rFonts w:ascii="Times New Roman" w:hAnsi="Times New Roman" w:cs="Times New Roman"/>
          <w:spacing w:val="4"/>
          <w:sz w:val="24"/>
          <w:szCs w:val="24"/>
        </w:rPr>
        <w:t xml:space="preserve"> </w:t>
      </w:r>
      <w:r w:rsidRPr="004B3772">
        <w:rPr>
          <w:rFonts w:ascii="Times New Roman" w:hAnsi="Times New Roman" w:cs="Times New Roman"/>
          <w:spacing w:val="-1"/>
          <w:sz w:val="24"/>
          <w:szCs w:val="24"/>
        </w:rPr>
        <w:t>h</w:t>
      </w:r>
      <w:r w:rsidRPr="004B3772">
        <w:rPr>
          <w:rFonts w:ascii="Times New Roman" w:hAnsi="Times New Roman" w:cs="Times New Roman"/>
          <w:sz w:val="24"/>
          <w:szCs w:val="24"/>
        </w:rPr>
        <w:t>as</w:t>
      </w:r>
      <w:r w:rsidRPr="004B3772">
        <w:rPr>
          <w:rFonts w:ascii="Times New Roman" w:hAnsi="Times New Roman" w:cs="Times New Roman"/>
          <w:spacing w:val="7"/>
          <w:sz w:val="24"/>
          <w:szCs w:val="24"/>
        </w:rPr>
        <w:t xml:space="preserve"> </w:t>
      </w:r>
      <w:r w:rsidRPr="004B3772">
        <w:rPr>
          <w:rFonts w:ascii="Times New Roman" w:hAnsi="Times New Roman" w:cs="Times New Roman"/>
          <w:spacing w:val="1"/>
          <w:sz w:val="24"/>
          <w:szCs w:val="24"/>
        </w:rPr>
        <w:t>b</w:t>
      </w:r>
      <w:r w:rsidRPr="004B3772">
        <w:rPr>
          <w:rFonts w:ascii="Times New Roman" w:hAnsi="Times New Roman" w:cs="Times New Roman"/>
          <w:sz w:val="24"/>
          <w:szCs w:val="24"/>
        </w:rPr>
        <w:t>e</w:t>
      </w:r>
      <w:r w:rsidRPr="004B3772">
        <w:rPr>
          <w:rFonts w:ascii="Times New Roman" w:hAnsi="Times New Roman" w:cs="Times New Roman"/>
          <w:spacing w:val="3"/>
          <w:sz w:val="24"/>
          <w:szCs w:val="24"/>
        </w:rPr>
        <w:t>e</w:t>
      </w:r>
      <w:r w:rsidRPr="004B3772">
        <w:rPr>
          <w:rFonts w:ascii="Times New Roman" w:hAnsi="Times New Roman" w:cs="Times New Roman"/>
          <w:sz w:val="24"/>
          <w:szCs w:val="24"/>
        </w:rPr>
        <w:t>n</w:t>
      </w:r>
      <w:r w:rsidRPr="004B3772">
        <w:rPr>
          <w:rFonts w:ascii="Times New Roman" w:hAnsi="Times New Roman" w:cs="Times New Roman"/>
          <w:spacing w:val="5"/>
          <w:sz w:val="24"/>
          <w:szCs w:val="24"/>
        </w:rPr>
        <w:t xml:space="preserve"> </w:t>
      </w:r>
      <w:r w:rsidRPr="004B3772">
        <w:rPr>
          <w:rFonts w:ascii="Times New Roman" w:hAnsi="Times New Roman" w:cs="Times New Roman"/>
          <w:spacing w:val="1"/>
          <w:sz w:val="24"/>
          <w:szCs w:val="24"/>
        </w:rPr>
        <w:t>d</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c</w:t>
      </w:r>
      <w:r w:rsidRPr="004B3772">
        <w:rPr>
          <w:rFonts w:ascii="Times New Roman" w:hAnsi="Times New Roman" w:cs="Times New Roman"/>
          <w:sz w:val="24"/>
          <w:szCs w:val="24"/>
        </w:rPr>
        <w:t>l</w:t>
      </w:r>
      <w:r w:rsidRPr="004B3772">
        <w:rPr>
          <w:rFonts w:ascii="Times New Roman" w:hAnsi="Times New Roman" w:cs="Times New Roman"/>
          <w:spacing w:val="2"/>
          <w:sz w:val="24"/>
          <w:szCs w:val="24"/>
        </w:rPr>
        <w:t>a</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ed</w:t>
      </w:r>
      <w:r w:rsidRPr="004B3772">
        <w:rPr>
          <w:rFonts w:ascii="Times New Roman" w:hAnsi="Times New Roman" w:cs="Times New Roman"/>
          <w:spacing w:val="4"/>
          <w:sz w:val="24"/>
          <w:szCs w:val="24"/>
        </w:rPr>
        <w:t xml:space="preserve"> </w:t>
      </w:r>
      <w:r w:rsidRPr="004B3772">
        <w:rPr>
          <w:rFonts w:ascii="Times New Roman" w:hAnsi="Times New Roman" w:cs="Times New Roman"/>
          <w:sz w:val="24"/>
          <w:szCs w:val="24"/>
        </w:rPr>
        <w:t>to have e</w:t>
      </w:r>
      <w:r w:rsidRPr="004B3772">
        <w:rPr>
          <w:rFonts w:ascii="Times New Roman" w:hAnsi="Times New Roman" w:cs="Times New Roman"/>
          <w:spacing w:val="-1"/>
          <w:sz w:val="24"/>
          <w:szCs w:val="24"/>
        </w:rPr>
        <w:t>n</w:t>
      </w:r>
      <w:r w:rsidRPr="004B3772">
        <w:rPr>
          <w:rFonts w:ascii="Times New Roman" w:hAnsi="Times New Roman" w:cs="Times New Roman"/>
          <w:spacing w:val="2"/>
          <w:sz w:val="24"/>
          <w:szCs w:val="24"/>
        </w:rPr>
        <w:t>d</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d,</w:t>
      </w:r>
    </w:p>
    <w:p w14:paraId="275398E2" w14:textId="77777777" w:rsidR="00112A1E" w:rsidRPr="004B3772" w:rsidRDefault="00112A1E" w:rsidP="00451F1D">
      <w:pPr>
        <w:spacing w:after="0"/>
        <w:jc w:val="both"/>
        <w:rPr>
          <w:rFonts w:ascii="Times New Roman" w:hAnsi="Times New Roman" w:cs="Times New Roman"/>
          <w:spacing w:val="3"/>
          <w:sz w:val="24"/>
          <w:szCs w:val="24"/>
        </w:rPr>
      </w:pPr>
    </w:p>
    <w:p w14:paraId="069B4F20" w14:textId="0782E9BD" w:rsidR="00451F1D" w:rsidRPr="004B3772" w:rsidRDefault="00451F1D" w:rsidP="00451F1D">
      <w:pPr>
        <w:spacing w:after="0"/>
        <w:jc w:val="both"/>
        <w:rPr>
          <w:rFonts w:ascii="Times New Roman" w:hAnsi="Times New Roman" w:cs="Times New Roman"/>
          <w:sz w:val="24"/>
          <w:szCs w:val="24"/>
        </w:rPr>
      </w:pPr>
      <w:r w:rsidRPr="004B3772">
        <w:rPr>
          <w:rFonts w:ascii="Times New Roman" w:hAnsi="Times New Roman" w:cs="Times New Roman"/>
          <w:spacing w:val="3"/>
          <w:sz w:val="24"/>
          <w:szCs w:val="24"/>
        </w:rPr>
        <w:t xml:space="preserve"> </w:t>
      </w:r>
      <w:r w:rsidR="00112A1E" w:rsidRPr="004B3772">
        <w:rPr>
          <w:rFonts w:ascii="Times New Roman" w:hAnsi="Times New Roman" w:cs="Times New Roman"/>
          <w:spacing w:val="3"/>
          <w:sz w:val="24"/>
          <w:szCs w:val="24"/>
        </w:rPr>
        <w:t xml:space="preserve">and </w:t>
      </w:r>
      <w:r w:rsidRPr="004B3772">
        <w:rPr>
          <w:rFonts w:ascii="Times New Roman" w:hAnsi="Times New Roman" w:cs="Times New Roman"/>
          <w:spacing w:val="1"/>
          <w:sz w:val="24"/>
          <w:szCs w:val="24"/>
        </w:rPr>
        <w:t>t</w:t>
      </w:r>
      <w:r w:rsidRPr="004B3772">
        <w:rPr>
          <w:rFonts w:ascii="Times New Roman" w:hAnsi="Times New Roman" w:cs="Times New Roman"/>
          <w:spacing w:val="-2"/>
          <w:sz w:val="24"/>
          <w:szCs w:val="24"/>
        </w:rPr>
        <w:t>h</w:t>
      </w:r>
      <w:r w:rsidRPr="004B3772">
        <w:rPr>
          <w:rFonts w:ascii="Times New Roman" w:hAnsi="Times New Roman" w:cs="Times New Roman"/>
          <w:sz w:val="24"/>
          <w:szCs w:val="24"/>
        </w:rPr>
        <w:t>at</w:t>
      </w:r>
      <w:r w:rsidRPr="004B3772">
        <w:rPr>
          <w:rFonts w:ascii="Times New Roman" w:hAnsi="Times New Roman" w:cs="Times New Roman"/>
          <w:spacing w:val="1"/>
          <w:sz w:val="24"/>
          <w:szCs w:val="24"/>
        </w:rPr>
        <w:t xml:space="preserve"> </w:t>
      </w:r>
      <w:r w:rsidRPr="004B3772">
        <w:rPr>
          <w:rFonts w:ascii="Times New Roman" w:hAnsi="Times New Roman" w:cs="Times New Roman"/>
          <w:spacing w:val="-2"/>
          <w:sz w:val="24"/>
          <w:szCs w:val="24"/>
        </w:rPr>
        <w:t>a</w:t>
      </w:r>
      <w:r w:rsidRPr="004B3772">
        <w:rPr>
          <w:rFonts w:ascii="Times New Roman" w:hAnsi="Times New Roman" w:cs="Times New Roman"/>
          <w:spacing w:val="1"/>
          <w:sz w:val="24"/>
          <w:szCs w:val="24"/>
        </w:rPr>
        <w:t>lr</w:t>
      </w:r>
      <w:r w:rsidRPr="004B3772">
        <w:rPr>
          <w:rFonts w:ascii="Times New Roman" w:hAnsi="Times New Roman" w:cs="Times New Roman"/>
          <w:spacing w:val="-2"/>
          <w:sz w:val="24"/>
          <w:szCs w:val="24"/>
        </w:rPr>
        <w:t>e</w:t>
      </w:r>
      <w:r w:rsidRPr="004B3772">
        <w:rPr>
          <w:rFonts w:ascii="Times New Roman" w:hAnsi="Times New Roman" w:cs="Times New Roman"/>
          <w:sz w:val="24"/>
          <w:szCs w:val="24"/>
        </w:rPr>
        <w:t>ady ex</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s</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s</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1"/>
          <w:sz w:val="24"/>
          <w:szCs w:val="24"/>
        </w:rPr>
        <w:t>w</w:t>
      </w:r>
      <w:r w:rsidRPr="004B3772">
        <w:rPr>
          <w:rFonts w:ascii="Times New Roman" w:hAnsi="Times New Roman" w:cs="Times New Roman"/>
          <w:sz w:val="24"/>
          <w:szCs w:val="24"/>
        </w:rPr>
        <w:t>hen a de</w:t>
      </w:r>
      <w:r w:rsidRPr="004B3772">
        <w:rPr>
          <w:rFonts w:ascii="Times New Roman" w:hAnsi="Times New Roman" w:cs="Times New Roman"/>
          <w:spacing w:val="-2"/>
          <w:sz w:val="24"/>
          <w:szCs w:val="24"/>
        </w:rPr>
        <w:t>c</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s</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 xml:space="preserve">on on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 xml:space="preserve">he </w:t>
      </w:r>
      <w:r w:rsidRPr="004B3772">
        <w:rPr>
          <w:rFonts w:ascii="Times New Roman" w:hAnsi="Times New Roman" w:cs="Times New Roman"/>
          <w:spacing w:val="-2"/>
          <w:sz w:val="24"/>
          <w:szCs w:val="24"/>
        </w:rPr>
        <w:t>n</w:t>
      </w:r>
      <w:r w:rsidRPr="004B3772">
        <w:rPr>
          <w:rFonts w:ascii="Times New Roman" w:hAnsi="Times New Roman" w:cs="Times New Roman"/>
          <w:sz w:val="24"/>
          <w:szCs w:val="24"/>
        </w:rPr>
        <w:t>eed</w:t>
      </w:r>
      <w:r w:rsidRPr="004B3772">
        <w:rPr>
          <w:rFonts w:ascii="Times New Roman" w:hAnsi="Times New Roman" w:cs="Times New Roman"/>
          <w:spacing w:val="-2"/>
          <w:sz w:val="24"/>
          <w:szCs w:val="24"/>
        </w:rPr>
        <w:t xml:space="preserve"> </w:t>
      </w:r>
      <w:r w:rsidRPr="004B3772">
        <w:rPr>
          <w:rFonts w:ascii="Times New Roman" w:hAnsi="Times New Roman" w:cs="Times New Roman"/>
          <w:spacing w:val="1"/>
          <w:sz w:val="24"/>
          <w:szCs w:val="24"/>
        </w:rPr>
        <w:t>f</w:t>
      </w:r>
      <w:r w:rsidRPr="004B3772">
        <w:rPr>
          <w:rFonts w:ascii="Times New Roman" w:hAnsi="Times New Roman" w:cs="Times New Roman"/>
          <w:sz w:val="24"/>
          <w:szCs w:val="24"/>
        </w:rPr>
        <w:t>or</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con</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r</w:t>
      </w:r>
      <w:r w:rsidRPr="004B3772">
        <w:rPr>
          <w:rFonts w:ascii="Times New Roman" w:hAnsi="Times New Roman" w:cs="Times New Roman"/>
          <w:spacing w:val="-2"/>
          <w:sz w:val="24"/>
          <w:szCs w:val="24"/>
        </w:rPr>
        <w:t>o</w:t>
      </w:r>
      <w:r w:rsidRPr="004B3772">
        <w:rPr>
          <w:rFonts w:ascii="Times New Roman" w:hAnsi="Times New Roman" w:cs="Times New Roman"/>
          <w:sz w:val="24"/>
          <w:szCs w:val="24"/>
        </w:rPr>
        <w:t>l</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n</w:t>
      </w:r>
      <w:r w:rsidRPr="004B3772">
        <w:rPr>
          <w:rFonts w:ascii="Times New Roman" w:hAnsi="Times New Roman" w:cs="Times New Roman"/>
          <w:spacing w:val="-2"/>
          <w:sz w:val="24"/>
          <w:szCs w:val="24"/>
        </w:rPr>
        <w:t>e</w:t>
      </w:r>
      <w:r w:rsidRPr="004B3772">
        <w:rPr>
          <w:rFonts w:ascii="Times New Roman" w:hAnsi="Times New Roman" w:cs="Times New Roman"/>
          <w:sz w:val="24"/>
          <w:szCs w:val="24"/>
        </w:rPr>
        <w:t>eds</w:t>
      </w:r>
      <w:r w:rsidRPr="004B3772">
        <w:rPr>
          <w:rFonts w:ascii="Times New Roman" w:hAnsi="Times New Roman" w:cs="Times New Roman"/>
          <w:spacing w:val="-2"/>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 xml:space="preserve">o be </w:t>
      </w:r>
      <w:proofErr w:type="gramStart"/>
      <w:r w:rsidRPr="004B3772">
        <w:rPr>
          <w:rFonts w:ascii="Times New Roman" w:hAnsi="Times New Roman" w:cs="Times New Roman"/>
          <w:spacing w:val="-1"/>
          <w:sz w:val="24"/>
          <w:szCs w:val="24"/>
        </w:rPr>
        <w:t>t</w:t>
      </w:r>
      <w:r w:rsidRPr="004B3772">
        <w:rPr>
          <w:rFonts w:ascii="Times New Roman" w:hAnsi="Times New Roman" w:cs="Times New Roman"/>
          <w:sz w:val="24"/>
          <w:szCs w:val="24"/>
        </w:rPr>
        <w:t>a</w:t>
      </w:r>
      <w:r w:rsidRPr="004B3772">
        <w:rPr>
          <w:rFonts w:ascii="Times New Roman" w:hAnsi="Times New Roman" w:cs="Times New Roman"/>
          <w:spacing w:val="-2"/>
          <w:sz w:val="24"/>
          <w:szCs w:val="24"/>
        </w:rPr>
        <w:t>k</w:t>
      </w:r>
      <w:r w:rsidR="00FF5308" w:rsidRPr="004B3772">
        <w:rPr>
          <w:rFonts w:ascii="Times New Roman" w:hAnsi="Times New Roman" w:cs="Times New Roman"/>
          <w:sz w:val="24"/>
          <w:szCs w:val="24"/>
        </w:rPr>
        <w:t>en;</w:t>
      </w:r>
      <w:proofErr w:type="gramEnd"/>
    </w:p>
    <w:p w14:paraId="0F372225" w14:textId="76120308" w:rsidR="00451F1D" w:rsidRPr="004B3772" w:rsidRDefault="00451F1D" w:rsidP="00451F1D">
      <w:pPr>
        <w:spacing w:after="0"/>
        <w:jc w:val="both"/>
        <w:rPr>
          <w:rFonts w:ascii="Times New Roman" w:hAnsi="Times New Roman" w:cs="Times New Roman"/>
          <w:sz w:val="24"/>
          <w:szCs w:val="24"/>
        </w:rPr>
      </w:pPr>
      <w:r w:rsidRPr="004B3772">
        <w:rPr>
          <w:rFonts w:ascii="Times New Roman" w:hAnsi="Times New Roman" w:cs="Times New Roman"/>
          <w:spacing w:val="14"/>
          <w:sz w:val="24"/>
          <w:szCs w:val="24"/>
        </w:rPr>
        <w:t xml:space="preserve"> </w:t>
      </w:r>
    </w:p>
    <w:p w14:paraId="51259CAA" w14:textId="77777777" w:rsidR="00451F1D" w:rsidRPr="004B3772" w:rsidRDefault="00451F1D" w:rsidP="00451F1D">
      <w:pPr>
        <w:spacing w:after="0"/>
        <w:jc w:val="both"/>
        <w:rPr>
          <w:rFonts w:ascii="Times New Roman" w:hAnsi="Times New Roman" w:cs="Times New Roman"/>
          <w:sz w:val="24"/>
          <w:szCs w:val="24"/>
        </w:rPr>
      </w:pPr>
    </w:p>
    <w:p w14:paraId="2AF7FA94" w14:textId="7B233A25" w:rsidR="00451F1D" w:rsidRPr="004B3772" w:rsidRDefault="00451F1D" w:rsidP="00451F1D">
      <w:pPr>
        <w:spacing w:after="0"/>
        <w:jc w:val="both"/>
        <w:rPr>
          <w:rFonts w:ascii="Times New Roman" w:hAnsi="Times New Roman" w:cs="Times New Roman"/>
          <w:sz w:val="24"/>
          <w:szCs w:val="24"/>
        </w:rPr>
      </w:pPr>
      <w:r w:rsidRPr="004B3772">
        <w:rPr>
          <w:rFonts w:ascii="Times New Roman" w:hAnsi="Times New Roman" w:cs="Times New Roman"/>
          <w:sz w:val="24"/>
          <w:szCs w:val="24"/>
        </w:rPr>
        <w:t>“</w:t>
      </w:r>
      <w:proofErr w:type="gramStart"/>
      <w:r w:rsidRPr="004B3772">
        <w:rPr>
          <w:rFonts w:ascii="Times New Roman" w:hAnsi="Times New Roman" w:cs="Times New Roman"/>
          <w:sz w:val="24"/>
          <w:szCs w:val="24"/>
        </w:rPr>
        <w:t>e</w:t>
      </w:r>
      <w:r w:rsidRPr="004B3772">
        <w:rPr>
          <w:rFonts w:ascii="Times New Roman" w:hAnsi="Times New Roman" w:cs="Times New Roman"/>
          <w:spacing w:val="-2"/>
          <w:sz w:val="24"/>
          <w:szCs w:val="24"/>
        </w:rPr>
        <w:t>x</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ended</w:t>
      </w:r>
      <w:proofErr w:type="gramEnd"/>
      <w:r w:rsidRPr="004B3772">
        <w:rPr>
          <w:rFonts w:ascii="Times New Roman" w:hAnsi="Times New Roman" w:cs="Times New Roman"/>
          <w:sz w:val="24"/>
          <w:szCs w:val="24"/>
        </w:rPr>
        <w:t xml:space="preserve"> </w:t>
      </w:r>
      <w:r w:rsidRPr="004B3772">
        <w:rPr>
          <w:rFonts w:ascii="Times New Roman" w:hAnsi="Times New Roman" w:cs="Times New Roman"/>
          <w:spacing w:val="-1"/>
          <w:sz w:val="24"/>
          <w:szCs w:val="24"/>
        </w:rPr>
        <w:t>p</w:t>
      </w:r>
      <w:r w:rsidRPr="004B3772">
        <w:rPr>
          <w:rFonts w:ascii="Times New Roman" w:hAnsi="Times New Roman" w:cs="Times New Roman"/>
          <w:spacing w:val="1"/>
          <w:sz w:val="24"/>
          <w:szCs w:val="24"/>
        </w:rPr>
        <w:t>l</w:t>
      </w:r>
      <w:r w:rsidRPr="004B3772">
        <w:rPr>
          <w:rFonts w:ascii="Times New Roman" w:hAnsi="Times New Roman" w:cs="Times New Roman"/>
          <w:sz w:val="24"/>
          <w:szCs w:val="24"/>
        </w:rPr>
        <w:t>an</w:t>
      </w:r>
      <w:r w:rsidRPr="004B3772">
        <w:rPr>
          <w:rFonts w:ascii="Times New Roman" w:hAnsi="Times New Roman" w:cs="Times New Roman"/>
          <w:spacing w:val="-3"/>
          <w:sz w:val="24"/>
          <w:szCs w:val="24"/>
        </w:rPr>
        <w:t>n</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 xml:space="preserve">ng </w:t>
      </w:r>
      <w:r w:rsidRPr="004B3772">
        <w:rPr>
          <w:rFonts w:ascii="Times New Roman" w:hAnsi="Times New Roman" w:cs="Times New Roman"/>
          <w:spacing w:val="-3"/>
          <w:sz w:val="24"/>
          <w:szCs w:val="24"/>
        </w:rPr>
        <w:t>d</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s</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a</w:t>
      </w:r>
      <w:r w:rsidRPr="004B3772">
        <w:rPr>
          <w:rFonts w:ascii="Times New Roman" w:hAnsi="Times New Roman" w:cs="Times New Roman"/>
          <w:spacing w:val="-3"/>
          <w:sz w:val="24"/>
          <w:szCs w:val="24"/>
        </w:rPr>
        <w:t>n</w:t>
      </w:r>
      <w:r w:rsidRPr="004B3772">
        <w:rPr>
          <w:rFonts w:ascii="Times New Roman" w:hAnsi="Times New Roman" w:cs="Times New Roman"/>
          <w:sz w:val="24"/>
          <w:szCs w:val="24"/>
        </w:rPr>
        <w:t>ce</w:t>
      </w:r>
      <w:r w:rsidRPr="004B3772">
        <w:rPr>
          <w:rFonts w:ascii="Times New Roman" w:hAnsi="Times New Roman" w:cs="Times New Roman"/>
          <w:spacing w:val="3"/>
          <w:sz w:val="24"/>
          <w:szCs w:val="24"/>
        </w:rPr>
        <w:t>” means a</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d</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s</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an</w:t>
      </w:r>
      <w:r w:rsidRPr="004B3772">
        <w:rPr>
          <w:rFonts w:ascii="Times New Roman" w:hAnsi="Times New Roman" w:cs="Times New Roman"/>
          <w:spacing w:val="-2"/>
          <w:sz w:val="24"/>
          <w:szCs w:val="24"/>
        </w:rPr>
        <w:t>c</w:t>
      </w:r>
      <w:r w:rsidRPr="004B3772">
        <w:rPr>
          <w:rFonts w:ascii="Times New Roman" w:hAnsi="Times New Roman" w:cs="Times New Roman"/>
          <w:sz w:val="24"/>
          <w:szCs w:val="24"/>
        </w:rPr>
        <w:t>e</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2"/>
          <w:sz w:val="24"/>
          <w:szCs w:val="24"/>
        </w:rPr>
        <w:t>a</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ou</w:t>
      </w:r>
      <w:r w:rsidRPr="004B3772">
        <w:rPr>
          <w:rFonts w:ascii="Times New Roman" w:hAnsi="Times New Roman" w:cs="Times New Roman"/>
          <w:spacing w:val="-2"/>
          <w:sz w:val="24"/>
          <w:szCs w:val="24"/>
        </w:rPr>
        <w:t>n</w:t>
      </w:r>
      <w:r w:rsidRPr="004B3772">
        <w:rPr>
          <w:rFonts w:ascii="Times New Roman" w:hAnsi="Times New Roman" w:cs="Times New Roman"/>
          <w:sz w:val="24"/>
          <w:szCs w:val="24"/>
        </w:rPr>
        <w:t>d</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 xml:space="preserve">a </w:t>
      </w:r>
      <w:r w:rsidRPr="004B3772">
        <w:rPr>
          <w:rFonts w:ascii="Times New Roman" w:hAnsi="Times New Roman" w:cs="Times New Roman"/>
          <w:spacing w:val="1"/>
          <w:sz w:val="24"/>
          <w:szCs w:val="24"/>
        </w:rPr>
        <w:t>f</w:t>
      </w:r>
      <w:r w:rsidRPr="004B3772">
        <w:rPr>
          <w:rFonts w:ascii="Times New Roman" w:hAnsi="Times New Roman" w:cs="Times New Roman"/>
          <w:spacing w:val="-2"/>
          <w:sz w:val="24"/>
          <w:szCs w:val="24"/>
        </w:rPr>
        <w:t>a</w:t>
      </w:r>
      <w:r w:rsidRPr="004B3772">
        <w:rPr>
          <w:rFonts w:ascii="Times New Roman" w:hAnsi="Times New Roman" w:cs="Times New Roman"/>
          <w:sz w:val="24"/>
          <w:szCs w:val="24"/>
        </w:rPr>
        <w:t>c</w:t>
      </w:r>
      <w:r w:rsidRPr="004B3772">
        <w:rPr>
          <w:rFonts w:ascii="Times New Roman" w:hAnsi="Times New Roman" w:cs="Times New Roman"/>
          <w:spacing w:val="-1"/>
          <w:sz w:val="24"/>
          <w:szCs w:val="24"/>
        </w:rPr>
        <w:t>il</w:t>
      </w:r>
      <w:r w:rsidRPr="004B3772">
        <w:rPr>
          <w:rFonts w:ascii="Times New Roman" w:hAnsi="Times New Roman" w:cs="Times New Roman"/>
          <w:spacing w:val="1"/>
          <w:sz w:val="24"/>
          <w:szCs w:val="24"/>
        </w:rPr>
        <w:t>it</w:t>
      </w:r>
      <w:r w:rsidRPr="004B3772">
        <w:rPr>
          <w:rFonts w:ascii="Times New Roman" w:hAnsi="Times New Roman" w:cs="Times New Roman"/>
          <w:sz w:val="24"/>
          <w:szCs w:val="24"/>
        </w:rPr>
        <w:t>y</w:t>
      </w:r>
      <w:r w:rsidRPr="004B3772">
        <w:rPr>
          <w:rFonts w:ascii="Times New Roman" w:hAnsi="Times New Roman" w:cs="Times New Roman"/>
          <w:spacing w:val="4"/>
          <w:sz w:val="24"/>
          <w:szCs w:val="24"/>
        </w:rPr>
        <w:t xml:space="preserve"> </w:t>
      </w:r>
      <w:r w:rsidRPr="004B3772">
        <w:rPr>
          <w:rFonts w:ascii="Times New Roman" w:hAnsi="Times New Roman" w:cs="Times New Roman"/>
          <w:spacing w:val="-1"/>
          <w:sz w:val="24"/>
          <w:szCs w:val="24"/>
        </w:rPr>
        <w:t>wi</w:t>
      </w:r>
      <w:r w:rsidRPr="004B3772">
        <w:rPr>
          <w:rFonts w:ascii="Times New Roman" w:hAnsi="Times New Roman" w:cs="Times New Roman"/>
          <w:spacing w:val="1"/>
          <w:sz w:val="24"/>
          <w:szCs w:val="24"/>
        </w:rPr>
        <w:t>t</w:t>
      </w:r>
      <w:r w:rsidRPr="004B3772">
        <w:rPr>
          <w:rFonts w:ascii="Times New Roman" w:hAnsi="Times New Roman" w:cs="Times New Roman"/>
          <w:spacing w:val="-2"/>
          <w:sz w:val="24"/>
          <w:szCs w:val="24"/>
        </w:rPr>
        <w:t>h</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n</w:t>
      </w:r>
      <w:r w:rsidRPr="004B3772">
        <w:rPr>
          <w:rFonts w:ascii="Times New Roman" w:hAnsi="Times New Roman" w:cs="Times New Roman"/>
          <w:spacing w:val="2"/>
          <w:sz w:val="24"/>
          <w:szCs w:val="24"/>
        </w:rPr>
        <w:t xml:space="preserve"> </w:t>
      </w:r>
      <w:r w:rsidRPr="004B3772">
        <w:rPr>
          <w:rFonts w:ascii="Times New Roman" w:hAnsi="Times New Roman" w:cs="Times New Roman"/>
          <w:spacing w:val="-3"/>
          <w:sz w:val="24"/>
          <w:szCs w:val="24"/>
        </w:rPr>
        <w:t>w</w:t>
      </w:r>
      <w:r w:rsidRPr="004B3772">
        <w:rPr>
          <w:rFonts w:ascii="Times New Roman" w:hAnsi="Times New Roman" w:cs="Times New Roman"/>
          <w:sz w:val="24"/>
          <w:szCs w:val="24"/>
        </w:rPr>
        <w:t>h</w:t>
      </w:r>
      <w:r w:rsidRPr="004B3772">
        <w:rPr>
          <w:rFonts w:ascii="Times New Roman" w:hAnsi="Times New Roman" w:cs="Times New Roman"/>
          <w:spacing w:val="1"/>
          <w:sz w:val="24"/>
          <w:szCs w:val="24"/>
        </w:rPr>
        <w:t>i</w:t>
      </w:r>
      <w:r w:rsidR="00112A1E" w:rsidRPr="004B3772">
        <w:rPr>
          <w:rFonts w:ascii="Times New Roman" w:hAnsi="Times New Roman" w:cs="Times New Roman"/>
          <w:sz w:val="24"/>
          <w:szCs w:val="24"/>
        </w:rPr>
        <w:t>ch measures have been instituted</w:t>
      </w:r>
      <w:r w:rsidR="004910E0" w:rsidRPr="004B3772">
        <w:rPr>
          <w:rFonts w:ascii="Times New Roman" w:hAnsi="Times New Roman" w:cs="Times New Roman"/>
          <w:sz w:val="24"/>
          <w:szCs w:val="24"/>
        </w:rPr>
        <w:t>,</w:t>
      </w:r>
      <w:r w:rsidR="002D2066" w:rsidRPr="004B3772">
        <w:rPr>
          <w:rFonts w:ascii="Times New Roman" w:hAnsi="Times New Roman" w:cs="Times New Roman"/>
          <w:sz w:val="24"/>
          <w:szCs w:val="24"/>
        </w:rPr>
        <w:t xml:space="preserve"> </w:t>
      </w:r>
      <w:r w:rsidR="00112A1E" w:rsidRPr="004B3772">
        <w:rPr>
          <w:rFonts w:ascii="Times New Roman" w:hAnsi="Times New Roman" w:cs="Times New Roman"/>
          <w:sz w:val="24"/>
          <w:szCs w:val="24"/>
        </w:rPr>
        <w:t>for th</w:t>
      </w:r>
      <w:r w:rsidR="004910E0" w:rsidRPr="004B3772">
        <w:rPr>
          <w:rFonts w:ascii="Times New Roman" w:hAnsi="Times New Roman" w:cs="Times New Roman"/>
          <w:sz w:val="24"/>
          <w:szCs w:val="24"/>
        </w:rPr>
        <w:t>e</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conduct</w:t>
      </w:r>
      <w:r w:rsidRPr="004B3772">
        <w:rPr>
          <w:rFonts w:ascii="Times New Roman" w:hAnsi="Times New Roman" w:cs="Times New Roman"/>
          <w:spacing w:val="4"/>
          <w:sz w:val="24"/>
          <w:szCs w:val="24"/>
        </w:rPr>
        <w:t xml:space="preserve"> </w:t>
      </w:r>
      <w:r w:rsidR="004910E0" w:rsidRPr="004B3772">
        <w:rPr>
          <w:rFonts w:ascii="Times New Roman" w:hAnsi="Times New Roman" w:cs="Times New Roman"/>
          <w:spacing w:val="4"/>
          <w:sz w:val="24"/>
          <w:szCs w:val="24"/>
        </w:rPr>
        <w:t xml:space="preserve">of </w:t>
      </w:r>
      <w:r w:rsidRPr="004B3772">
        <w:rPr>
          <w:rFonts w:ascii="Times New Roman" w:hAnsi="Times New Roman" w:cs="Times New Roman"/>
          <w:spacing w:val="-4"/>
          <w:sz w:val="24"/>
          <w:szCs w:val="24"/>
        </w:rPr>
        <w:t>m</w:t>
      </w:r>
      <w:r w:rsidRPr="004B3772">
        <w:rPr>
          <w:rFonts w:ascii="Times New Roman" w:hAnsi="Times New Roman" w:cs="Times New Roman"/>
          <w:sz w:val="24"/>
          <w:szCs w:val="24"/>
        </w:rPr>
        <w:t>on</w:t>
      </w:r>
      <w:r w:rsidRPr="004B3772">
        <w:rPr>
          <w:rFonts w:ascii="Times New Roman" w:hAnsi="Times New Roman" w:cs="Times New Roman"/>
          <w:spacing w:val="-1"/>
          <w:sz w:val="24"/>
          <w:szCs w:val="24"/>
        </w:rPr>
        <w:t>i</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o</w:t>
      </w:r>
      <w:r w:rsidRPr="004B3772">
        <w:rPr>
          <w:rFonts w:ascii="Times New Roman" w:hAnsi="Times New Roman" w:cs="Times New Roman"/>
          <w:spacing w:val="-2"/>
          <w:sz w:val="24"/>
          <w:szCs w:val="24"/>
        </w:rPr>
        <w:t>r</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ng and</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d</w:t>
      </w:r>
      <w:r w:rsidRPr="004B3772">
        <w:rPr>
          <w:rFonts w:ascii="Times New Roman" w:hAnsi="Times New Roman" w:cs="Times New Roman"/>
          <w:spacing w:val="-2"/>
          <w:sz w:val="24"/>
          <w:szCs w:val="24"/>
        </w:rPr>
        <w:t>e</w:t>
      </w:r>
      <w:r w:rsidRPr="004B3772">
        <w:rPr>
          <w:rFonts w:ascii="Times New Roman" w:hAnsi="Times New Roman" w:cs="Times New Roman"/>
          <w:sz w:val="24"/>
          <w:szCs w:val="24"/>
        </w:rPr>
        <w:t>n</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if</w:t>
      </w:r>
      <w:r w:rsidR="004910E0" w:rsidRPr="004B3772">
        <w:rPr>
          <w:rFonts w:ascii="Times New Roman" w:hAnsi="Times New Roman" w:cs="Times New Roman"/>
          <w:sz w:val="24"/>
          <w:szCs w:val="24"/>
        </w:rPr>
        <w:t>ication of</w:t>
      </w:r>
      <w:r w:rsidRPr="004B3772">
        <w:rPr>
          <w:rFonts w:ascii="Times New Roman" w:hAnsi="Times New Roman" w:cs="Times New Roman"/>
          <w:sz w:val="24"/>
          <w:szCs w:val="24"/>
        </w:rPr>
        <w:t xml:space="preserve"> a</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a</w:t>
      </w:r>
      <w:r w:rsidRPr="004B3772">
        <w:rPr>
          <w:rFonts w:ascii="Times New Roman" w:hAnsi="Times New Roman" w:cs="Times New Roman"/>
          <w:sz w:val="24"/>
          <w:szCs w:val="24"/>
        </w:rPr>
        <w:t>s</w:t>
      </w:r>
      <w:r w:rsidR="004910E0" w:rsidRPr="004B3772">
        <w:rPr>
          <w:rFonts w:ascii="Times New Roman" w:hAnsi="Times New Roman" w:cs="Times New Roman"/>
          <w:sz w:val="24"/>
          <w:szCs w:val="24"/>
        </w:rPr>
        <w:t xml:space="preserve"> that</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1"/>
          <w:sz w:val="24"/>
          <w:szCs w:val="24"/>
        </w:rPr>
        <w:t>w</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rr</w:t>
      </w:r>
      <w:r w:rsidRPr="004B3772">
        <w:rPr>
          <w:rFonts w:ascii="Times New Roman" w:hAnsi="Times New Roman" w:cs="Times New Roman"/>
          <w:spacing w:val="-2"/>
          <w:sz w:val="24"/>
          <w:szCs w:val="24"/>
        </w:rPr>
        <w:t>a</w:t>
      </w:r>
      <w:r w:rsidRPr="004B3772">
        <w:rPr>
          <w:rFonts w:ascii="Times New Roman" w:hAnsi="Times New Roman" w:cs="Times New Roman"/>
          <w:sz w:val="24"/>
          <w:szCs w:val="24"/>
        </w:rPr>
        <w:t>n</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 xml:space="preserve"> </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s</w:t>
      </w:r>
      <w:r w:rsidRPr="004B3772">
        <w:rPr>
          <w:rFonts w:ascii="Times New Roman" w:hAnsi="Times New Roman" w:cs="Times New Roman"/>
          <w:sz w:val="24"/>
          <w:szCs w:val="24"/>
        </w:rPr>
        <w:t>po</w:t>
      </w:r>
      <w:r w:rsidRPr="004B3772">
        <w:rPr>
          <w:rFonts w:ascii="Times New Roman" w:hAnsi="Times New Roman" w:cs="Times New Roman"/>
          <w:spacing w:val="-2"/>
          <w:sz w:val="24"/>
          <w:szCs w:val="24"/>
        </w:rPr>
        <w:t>n</w:t>
      </w:r>
      <w:r w:rsidRPr="004B3772">
        <w:rPr>
          <w:rFonts w:ascii="Times New Roman" w:hAnsi="Times New Roman" w:cs="Times New Roman"/>
          <w:sz w:val="24"/>
          <w:szCs w:val="24"/>
        </w:rPr>
        <w:t>se ac</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ons</w:t>
      </w:r>
      <w:r w:rsidR="00F24EB2" w:rsidRPr="004B3772">
        <w:rPr>
          <w:rFonts w:ascii="Times New Roman" w:hAnsi="Times New Roman" w:cs="Times New Roman"/>
          <w:spacing w:val="1"/>
          <w:sz w:val="24"/>
          <w:szCs w:val="24"/>
        </w:rPr>
        <w:t xml:space="preserve"> t</w:t>
      </w:r>
      <w:r w:rsidR="00F24EB2" w:rsidRPr="004B3772">
        <w:rPr>
          <w:rFonts w:ascii="Times New Roman" w:hAnsi="Times New Roman" w:cs="Times New Roman"/>
          <w:spacing w:val="-2"/>
          <w:sz w:val="24"/>
          <w:szCs w:val="24"/>
        </w:rPr>
        <w:t>h</w:t>
      </w:r>
      <w:r w:rsidR="00F24EB2" w:rsidRPr="004B3772">
        <w:rPr>
          <w:rFonts w:ascii="Times New Roman" w:hAnsi="Times New Roman" w:cs="Times New Roman"/>
          <w:sz w:val="24"/>
          <w:szCs w:val="24"/>
        </w:rPr>
        <w:t>at</w:t>
      </w:r>
      <w:r w:rsidR="00F24EB2" w:rsidRPr="004B3772">
        <w:rPr>
          <w:rFonts w:ascii="Times New Roman" w:hAnsi="Times New Roman" w:cs="Times New Roman"/>
          <w:spacing w:val="3"/>
          <w:sz w:val="24"/>
          <w:szCs w:val="24"/>
        </w:rPr>
        <w:t xml:space="preserve"> </w:t>
      </w:r>
      <w:r w:rsidR="00F24EB2" w:rsidRPr="004B3772">
        <w:rPr>
          <w:rFonts w:ascii="Times New Roman" w:hAnsi="Times New Roman" w:cs="Times New Roman"/>
          <w:spacing w:val="-1"/>
          <w:sz w:val="24"/>
          <w:szCs w:val="24"/>
        </w:rPr>
        <w:t>w</w:t>
      </w:r>
      <w:r w:rsidR="00F24EB2" w:rsidRPr="004B3772">
        <w:rPr>
          <w:rFonts w:ascii="Times New Roman" w:hAnsi="Times New Roman" w:cs="Times New Roman"/>
          <w:sz w:val="24"/>
          <w:szCs w:val="24"/>
        </w:rPr>
        <w:t>o</w:t>
      </w:r>
      <w:r w:rsidR="00F24EB2" w:rsidRPr="004B3772">
        <w:rPr>
          <w:rFonts w:ascii="Times New Roman" w:hAnsi="Times New Roman" w:cs="Times New Roman"/>
          <w:spacing w:val="-2"/>
          <w:sz w:val="24"/>
          <w:szCs w:val="24"/>
        </w:rPr>
        <w:t>u</w:t>
      </w:r>
      <w:r w:rsidR="00F24EB2" w:rsidRPr="004B3772">
        <w:rPr>
          <w:rFonts w:ascii="Times New Roman" w:hAnsi="Times New Roman" w:cs="Times New Roman"/>
          <w:spacing w:val="1"/>
          <w:sz w:val="24"/>
          <w:szCs w:val="24"/>
        </w:rPr>
        <w:t>l</w:t>
      </w:r>
      <w:r w:rsidR="00F24EB2" w:rsidRPr="004B3772">
        <w:rPr>
          <w:rFonts w:ascii="Times New Roman" w:hAnsi="Times New Roman" w:cs="Times New Roman"/>
          <w:sz w:val="24"/>
          <w:szCs w:val="24"/>
        </w:rPr>
        <w:t>d a</w:t>
      </w:r>
      <w:r w:rsidR="00F24EB2" w:rsidRPr="004B3772">
        <w:rPr>
          <w:rFonts w:ascii="Times New Roman" w:hAnsi="Times New Roman" w:cs="Times New Roman"/>
          <w:spacing w:val="-1"/>
          <w:sz w:val="24"/>
          <w:szCs w:val="24"/>
        </w:rPr>
        <w:t>l</w:t>
      </w:r>
      <w:r w:rsidR="00F24EB2" w:rsidRPr="004B3772">
        <w:rPr>
          <w:rFonts w:ascii="Times New Roman" w:hAnsi="Times New Roman" w:cs="Times New Roman"/>
          <w:spacing w:val="1"/>
          <w:sz w:val="24"/>
          <w:szCs w:val="24"/>
        </w:rPr>
        <w:t>l</w:t>
      </w:r>
      <w:r w:rsidR="00F24EB2" w:rsidRPr="004B3772">
        <w:rPr>
          <w:rFonts w:ascii="Times New Roman" w:hAnsi="Times New Roman" w:cs="Times New Roman"/>
          <w:sz w:val="24"/>
          <w:szCs w:val="24"/>
        </w:rPr>
        <w:t>ow</w:t>
      </w:r>
      <w:r w:rsidR="00F24EB2" w:rsidRPr="004B3772">
        <w:rPr>
          <w:rFonts w:ascii="Times New Roman" w:hAnsi="Times New Roman" w:cs="Times New Roman"/>
          <w:spacing w:val="1"/>
          <w:sz w:val="24"/>
          <w:szCs w:val="24"/>
        </w:rPr>
        <w:t xml:space="preserve"> </w:t>
      </w:r>
      <w:r w:rsidR="00F24EB2" w:rsidRPr="004B3772">
        <w:rPr>
          <w:rFonts w:ascii="Times New Roman" w:hAnsi="Times New Roman" w:cs="Times New Roman"/>
          <w:spacing w:val="-1"/>
          <w:sz w:val="24"/>
          <w:szCs w:val="24"/>
        </w:rPr>
        <w:t>for the</w:t>
      </w:r>
      <w:r w:rsidR="00F24EB2" w:rsidRPr="004B3772">
        <w:rPr>
          <w:rFonts w:ascii="Times New Roman" w:hAnsi="Times New Roman" w:cs="Times New Roman"/>
          <w:sz w:val="24"/>
          <w:szCs w:val="24"/>
        </w:rPr>
        <w:t xml:space="preserve"> e</w:t>
      </w:r>
      <w:r w:rsidR="00F24EB2" w:rsidRPr="004B3772">
        <w:rPr>
          <w:rFonts w:ascii="Times New Roman" w:hAnsi="Times New Roman" w:cs="Times New Roman"/>
          <w:spacing w:val="1"/>
          <w:sz w:val="24"/>
          <w:szCs w:val="24"/>
        </w:rPr>
        <w:t>f</w:t>
      </w:r>
      <w:r w:rsidR="00F24EB2" w:rsidRPr="004B3772">
        <w:rPr>
          <w:rFonts w:ascii="Times New Roman" w:hAnsi="Times New Roman" w:cs="Times New Roman"/>
          <w:spacing w:val="-2"/>
          <w:sz w:val="24"/>
          <w:szCs w:val="24"/>
        </w:rPr>
        <w:t>f</w:t>
      </w:r>
      <w:r w:rsidR="00F24EB2" w:rsidRPr="004B3772">
        <w:rPr>
          <w:rFonts w:ascii="Times New Roman" w:hAnsi="Times New Roman" w:cs="Times New Roman"/>
          <w:sz w:val="24"/>
          <w:szCs w:val="24"/>
        </w:rPr>
        <w:t>ec</w:t>
      </w:r>
      <w:r w:rsidR="00F24EB2" w:rsidRPr="004B3772">
        <w:rPr>
          <w:rFonts w:ascii="Times New Roman" w:hAnsi="Times New Roman" w:cs="Times New Roman"/>
          <w:spacing w:val="-1"/>
          <w:sz w:val="24"/>
          <w:szCs w:val="24"/>
        </w:rPr>
        <w:t>t</w:t>
      </w:r>
      <w:r w:rsidR="00F24EB2" w:rsidRPr="004B3772">
        <w:rPr>
          <w:rFonts w:ascii="Times New Roman" w:hAnsi="Times New Roman" w:cs="Times New Roman"/>
          <w:spacing w:val="1"/>
          <w:sz w:val="24"/>
          <w:szCs w:val="24"/>
        </w:rPr>
        <w:t>i</w:t>
      </w:r>
      <w:r w:rsidR="00F24EB2" w:rsidRPr="004B3772">
        <w:rPr>
          <w:rFonts w:ascii="Times New Roman" w:hAnsi="Times New Roman" w:cs="Times New Roman"/>
          <w:spacing w:val="-2"/>
          <w:sz w:val="24"/>
          <w:szCs w:val="24"/>
        </w:rPr>
        <w:t>v</w:t>
      </w:r>
      <w:r w:rsidR="00F24EB2" w:rsidRPr="004B3772">
        <w:rPr>
          <w:rFonts w:ascii="Times New Roman" w:hAnsi="Times New Roman" w:cs="Times New Roman"/>
          <w:spacing w:val="1"/>
          <w:sz w:val="24"/>
          <w:szCs w:val="24"/>
        </w:rPr>
        <w:t>e</w:t>
      </w:r>
      <w:r w:rsidR="00F24EB2" w:rsidRPr="004B3772">
        <w:rPr>
          <w:rFonts w:ascii="Times New Roman" w:hAnsi="Times New Roman" w:cs="Times New Roman"/>
          <w:spacing w:val="-2"/>
          <w:sz w:val="24"/>
          <w:szCs w:val="24"/>
        </w:rPr>
        <w:t xml:space="preserve"> </w:t>
      </w:r>
      <w:r w:rsidR="00F24EB2" w:rsidRPr="004B3772">
        <w:rPr>
          <w:rFonts w:ascii="Times New Roman" w:hAnsi="Times New Roman" w:cs="Times New Roman"/>
          <w:spacing w:val="1"/>
          <w:sz w:val="24"/>
          <w:szCs w:val="24"/>
        </w:rPr>
        <w:t>r</w:t>
      </w:r>
      <w:r w:rsidR="00F24EB2" w:rsidRPr="004B3772">
        <w:rPr>
          <w:rFonts w:ascii="Times New Roman" w:hAnsi="Times New Roman" w:cs="Times New Roman"/>
          <w:sz w:val="24"/>
          <w:szCs w:val="24"/>
        </w:rPr>
        <w:t>ed</w:t>
      </w:r>
      <w:r w:rsidR="00F24EB2" w:rsidRPr="004B3772">
        <w:rPr>
          <w:rFonts w:ascii="Times New Roman" w:hAnsi="Times New Roman" w:cs="Times New Roman"/>
          <w:spacing w:val="-2"/>
          <w:sz w:val="24"/>
          <w:szCs w:val="24"/>
        </w:rPr>
        <w:t>u</w:t>
      </w:r>
      <w:r w:rsidR="00F24EB2" w:rsidRPr="004B3772">
        <w:rPr>
          <w:rFonts w:ascii="Times New Roman" w:hAnsi="Times New Roman" w:cs="Times New Roman"/>
          <w:sz w:val="24"/>
          <w:szCs w:val="24"/>
        </w:rPr>
        <w:t>ction of</w:t>
      </w:r>
      <w:r w:rsidR="00F24EB2" w:rsidRPr="004B3772">
        <w:rPr>
          <w:rFonts w:ascii="Times New Roman" w:hAnsi="Times New Roman" w:cs="Times New Roman"/>
          <w:spacing w:val="-2"/>
          <w:sz w:val="24"/>
          <w:szCs w:val="24"/>
        </w:rPr>
        <w:t xml:space="preserve"> </w:t>
      </w:r>
      <w:r w:rsidR="00F24EB2" w:rsidRPr="004B3772">
        <w:rPr>
          <w:rFonts w:ascii="Times New Roman" w:hAnsi="Times New Roman" w:cs="Times New Roman"/>
          <w:spacing w:val="1"/>
          <w:sz w:val="24"/>
          <w:szCs w:val="24"/>
        </w:rPr>
        <w:t>t</w:t>
      </w:r>
      <w:r w:rsidR="00F24EB2" w:rsidRPr="004B3772">
        <w:rPr>
          <w:rFonts w:ascii="Times New Roman" w:hAnsi="Times New Roman" w:cs="Times New Roman"/>
          <w:sz w:val="24"/>
          <w:szCs w:val="24"/>
        </w:rPr>
        <w:t>he</w:t>
      </w:r>
      <w:r w:rsidR="00F24EB2" w:rsidRPr="004B3772">
        <w:rPr>
          <w:rFonts w:ascii="Times New Roman" w:hAnsi="Times New Roman" w:cs="Times New Roman"/>
          <w:spacing w:val="-2"/>
          <w:sz w:val="24"/>
          <w:szCs w:val="24"/>
        </w:rPr>
        <w:t xml:space="preserve"> </w:t>
      </w:r>
      <w:r w:rsidR="00F24EB2" w:rsidRPr="004B3772">
        <w:rPr>
          <w:rFonts w:ascii="Times New Roman" w:hAnsi="Times New Roman" w:cs="Times New Roman"/>
          <w:spacing w:val="1"/>
          <w:sz w:val="24"/>
          <w:szCs w:val="24"/>
        </w:rPr>
        <w:t>ri</w:t>
      </w:r>
      <w:r w:rsidR="00F24EB2" w:rsidRPr="004B3772">
        <w:rPr>
          <w:rFonts w:ascii="Times New Roman" w:hAnsi="Times New Roman" w:cs="Times New Roman"/>
          <w:sz w:val="24"/>
          <w:szCs w:val="24"/>
        </w:rPr>
        <w:t>sk</w:t>
      </w:r>
      <w:r w:rsidR="00F24EB2" w:rsidRPr="004B3772">
        <w:rPr>
          <w:rFonts w:ascii="Times New Roman" w:hAnsi="Times New Roman" w:cs="Times New Roman"/>
          <w:spacing w:val="-2"/>
          <w:sz w:val="24"/>
          <w:szCs w:val="24"/>
        </w:rPr>
        <w:t xml:space="preserve"> o</w:t>
      </w:r>
      <w:r w:rsidR="00F24EB2" w:rsidRPr="004B3772">
        <w:rPr>
          <w:rFonts w:ascii="Times New Roman" w:hAnsi="Times New Roman" w:cs="Times New Roman"/>
          <w:sz w:val="24"/>
          <w:szCs w:val="24"/>
        </w:rPr>
        <w:t>f</w:t>
      </w:r>
      <w:r w:rsidR="00F24EB2" w:rsidRPr="004B3772">
        <w:rPr>
          <w:rFonts w:ascii="Times New Roman" w:hAnsi="Times New Roman" w:cs="Times New Roman"/>
          <w:spacing w:val="1"/>
          <w:sz w:val="24"/>
          <w:szCs w:val="24"/>
        </w:rPr>
        <w:t xml:space="preserve"> </w:t>
      </w:r>
      <w:r w:rsidR="00F24EB2" w:rsidRPr="004B3772">
        <w:rPr>
          <w:rFonts w:ascii="Times New Roman" w:hAnsi="Times New Roman" w:cs="Times New Roman"/>
          <w:sz w:val="24"/>
          <w:szCs w:val="24"/>
        </w:rPr>
        <w:t>s</w:t>
      </w:r>
      <w:r w:rsidR="00F24EB2" w:rsidRPr="004B3772">
        <w:rPr>
          <w:rFonts w:ascii="Times New Roman" w:hAnsi="Times New Roman" w:cs="Times New Roman"/>
          <w:spacing w:val="-1"/>
          <w:sz w:val="24"/>
          <w:szCs w:val="24"/>
        </w:rPr>
        <w:t>t</w:t>
      </w:r>
      <w:r w:rsidR="00F24EB2" w:rsidRPr="004B3772">
        <w:rPr>
          <w:rFonts w:ascii="Times New Roman" w:hAnsi="Times New Roman" w:cs="Times New Roman"/>
          <w:sz w:val="24"/>
          <w:szCs w:val="24"/>
        </w:rPr>
        <w:t>och</w:t>
      </w:r>
      <w:r w:rsidR="00F24EB2" w:rsidRPr="004B3772">
        <w:rPr>
          <w:rFonts w:ascii="Times New Roman" w:hAnsi="Times New Roman" w:cs="Times New Roman"/>
          <w:spacing w:val="-2"/>
          <w:sz w:val="24"/>
          <w:szCs w:val="24"/>
        </w:rPr>
        <w:t>a</w:t>
      </w:r>
      <w:r w:rsidR="00F24EB2" w:rsidRPr="004B3772">
        <w:rPr>
          <w:rFonts w:ascii="Times New Roman" w:hAnsi="Times New Roman" w:cs="Times New Roman"/>
          <w:sz w:val="24"/>
          <w:szCs w:val="24"/>
        </w:rPr>
        <w:t>s</w:t>
      </w:r>
      <w:r w:rsidR="00F24EB2" w:rsidRPr="004B3772">
        <w:rPr>
          <w:rFonts w:ascii="Times New Roman" w:hAnsi="Times New Roman" w:cs="Times New Roman"/>
          <w:spacing w:val="-1"/>
          <w:sz w:val="24"/>
          <w:szCs w:val="24"/>
        </w:rPr>
        <w:t>t</w:t>
      </w:r>
      <w:r w:rsidR="00F24EB2" w:rsidRPr="004B3772">
        <w:rPr>
          <w:rFonts w:ascii="Times New Roman" w:hAnsi="Times New Roman" w:cs="Times New Roman"/>
          <w:spacing w:val="1"/>
          <w:sz w:val="24"/>
          <w:szCs w:val="24"/>
        </w:rPr>
        <w:t>i</w:t>
      </w:r>
      <w:r w:rsidR="00F24EB2" w:rsidRPr="004B3772">
        <w:rPr>
          <w:rFonts w:ascii="Times New Roman" w:hAnsi="Times New Roman" w:cs="Times New Roman"/>
          <w:sz w:val="24"/>
          <w:szCs w:val="24"/>
        </w:rPr>
        <w:t xml:space="preserve">c </w:t>
      </w:r>
      <w:r w:rsidR="00F24EB2" w:rsidRPr="004B3772">
        <w:rPr>
          <w:rFonts w:ascii="Times New Roman" w:hAnsi="Times New Roman" w:cs="Times New Roman"/>
          <w:spacing w:val="-2"/>
          <w:sz w:val="24"/>
          <w:szCs w:val="24"/>
        </w:rPr>
        <w:t>e</w:t>
      </w:r>
      <w:r w:rsidR="00F24EB2" w:rsidRPr="004B3772">
        <w:rPr>
          <w:rFonts w:ascii="Times New Roman" w:hAnsi="Times New Roman" w:cs="Times New Roman"/>
          <w:spacing w:val="1"/>
          <w:sz w:val="24"/>
          <w:szCs w:val="24"/>
        </w:rPr>
        <w:t>f</w:t>
      </w:r>
      <w:r w:rsidR="00F24EB2" w:rsidRPr="004B3772">
        <w:rPr>
          <w:rFonts w:ascii="Times New Roman" w:hAnsi="Times New Roman" w:cs="Times New Roman"/>
          <w:spacing w:val="-2"/>
          <w:sz w:val="24"/>
          <w:szCs w:val="24"/>
        </w:rPr>
        <w:t>f</w:t>
      </w:r>
      <w:r w:rsidR="00F24EB2" w:rsidRPr="004B3772">
        <w:rPr>
          <w:rFonts w:ascii="Times New Roman" w:hAnsi="Times New Roman" w:cs="Times New Roman"/>
          <w:sz w:val="24"/>
          <w:szCs w:val="24"/>
        </w:rPr>
        <w:t>e</w:t>
      </w:r>
      <w:r w:rsidR="00F24EB2" w:rsidRPr="004B3772">
        <w:rPr>
          <w:rFonts w:ascii="Times New Roman" w:hAnsi="Times New Roman" w:cs="Times New Roman"/>
          <w:spacing w:val="-2"/>
          <w:sz w:val="24"/>
          <w:szCs w:val="24"/>
        </w:rPr>
        <w:t>c</w:t>
      </w:r>
      <w:r w:rsidR="00F24EB2" w:rsidRPr="004B3772">
        <w:rPr>
          <w:rFonts w:ascii="Times New Roman" w:hAnsi="Times New Roman" w:cs="Times New Roman"/>
          <w:spacing w:val="1"/>
          <w:sz w:val="24"/>
          <w:szCs w:val="24"/>
        </w:rPr>
        <w:t>t</w:t>
      </w:r>
      <w:r w:rsidR="00F24EB2" w:rsidRPr="004B3772">
        <w:rPr>
          <w:rFonts w:ascii="Times New Roman" w:hAnsi="Times New Roman" w:cs="Times New Roman"/>
          <w:sz w:val="24"/>
          <w:szCs w:val="24"/>
        </w:rPr>
        <w:t xml:space="preserve">s </w:t>
      </w:r>
      <w:r w:rsidR="00F24EB2" w:rsidRPr="004B3772">
        <w:rPr>
          <w:rFonts w:ascii="Times New Roman" w:hAnsi="Times New Roman" w:cs="Times New Roman"/>
          <w:spacing w:val="1"/>
          <w:sz w:val="24"/>
          <w:szCs w:val="24"/>
        </w:rPr>
        <w:lastRenderedPageBreak/>
        <w:t>a</w:t>
      </w:r>
      <w:r w:rsidR="00F24EB2" w:rsidRPr="004B3772">
        <w:rPr>
          <w:rFonts w:ascii="Times New Roman" w:hAnsi="Times New Roman" w:cs="Times New Roman"/>
          <w:spacing w:val="-4"/>
          <w:sz w:val="24"/>
          <w:szCs w:val="24"/>
        </w:rPr>
        <w:t>m</w:t>
      </w:r>
      <w:r w:rsidR="00F24EB2" w:rsidRPr="004B3772">
        <w:rPr>
          <w:rFonts w:ascii="Times New Roman" w:hAnsi="Times New Roman" w:cs="Times New Roman"/>
          <w:sz w:val="24"/>
          <w:szCs w:val="24"/>
        </w:rPr>
        <w:t>ong</w:t>
      </w:r>
      <w:r w:rsidR="00F24EB2" w:rsidRPr="004B3772">
        <w:rPr>
          <w:rFonts w:ascii="Times New Roman" w:hAnsi="Times New Roman" w:cs="Times New Roman"/>
          <w:spacing w:val="-2"/>
          <w:sz w:val="24"/>
          <w:szCs w:val="24"/>
        </w:rPr>
        <w:t xml:space="preserve"> </w:t>
      </w:r>
      <w:r w:rsidR="00F24EB2" w:rsidRPr="004B3772">
        <w:rPr>
          <w:rFonts w:ascii="Times New Roman" w:hAnsi="Times New Roman" w:cs="Times New Roman"/>
          <w:spacing w:val="-4"/>
          <w:sz w:val="24"/>
          <w:szCs w:val="24"/>
        </w:rPr>
        <w:t>m</w:t>
      </w:r>
      <w:r w:rsidR="00F24EB2" w:rsidRPr="004B3772">
        <w:rPr>
          <w:rFonts w:ascii="Times New Roman" w:hAnsi="Times New Roman" w:cs="Times New Roman"/>
          <w:spacing w:val="3"/>
          <w:sz w:val="24"/>
          <w:szCs w:val="24"/>
        </w:rPr>
        <w:t>e</w:t>
      </w:r>
      <w:r w:rsidR="00F24EB2" w:rsidRPr="004B3772">
        <w:rPr>
          <w:rFonts w:ascii="Times New Roman" w:hAnsi="Times New Roman" w:cs="Times New Roman"/>
          <w:spacing w:val="-4"/>
          <w:sz w:val="24"/>
          <w:szCs w:val="24"/>
        </w:rPr>
        <w:t>m</w:t>
      </w:r>
      <w:r w:rsidR="00F24EB2" w:rsidRPr="004B3772">
        <w:rPr>
          <w:rFonts w:ascii="Times New Roman" w:hAnsi="Times New Roman" w:cs="Times New Roman"/>
          <w:sz w:val="24"/>
          <w:szCs w:val="24"/>
        </w:rPr>
        <w:t>be</w:t>
      </w:r>
      <w:r w:rsidR="00F24EB2" w:rsidRPr="004B3772">
        <w:rPr>
          <w:rFonts w:ascii="Times New Roman" w:hAnsi="Times New Roman" w:cs="Times New Roman"/>
          <w:spacing w:val="1"/>
          <w:sz w:val="24"/>
          <w:szCs w:val="24"/>
        </w:rPr>
        <w:t>r</w:t>
      </w:r>
      <w:r w:rsidR="00F24EB2" w:rsidRPr="004B3772">
        <w:rPr>
          <w:rFonts w:ascii="Times New Roman" w:hAnsi="Times New Roman" w:cs="Times New Roman"/>
          <w:sz w:val="24"/>
          <w:szCs w:val="24"/>
        </w:rPr>
        <w:t>s of</w:t>
      </w:r>
      <w:r w:rsidR="00F24EB2" w:rsidRPr="004B3772">
        <w:rPr>
          <w:rFonts w:ascii="Times New Roman" w:hAnsi="Times New Roman" w:cs="Times New Roman"/>
          <w:spacing w:val="1"/>
          <w:sz w:val="24"/>
          <w:szCs w:val="24"/>
        </w:rPr>
        <w:t xml:space="preserve"> t</w:t>
      </w:r>
      <w:r w:rsidR="00F24EB2" w:rsidRPr="004B3772">
        <w:rPr>
          <w:rFonts w:ascii="Times New Roman" w:hAnsi="Times New Roman" w:cs="Times New Roman"/>
          <w:spacing w:val="-2"/>
          <w:sz w:val="24"/>
          <w:szCs w:val="24"/>
        </w:rPr>
        <w:t>h</w:t>
      </w:r>
      <w:r w:rsidR="00F24EB2" w:rsidRPr="004B3772">
        <w:rPr>
          <w:rFonts w:ascii="Times New Roman" w:hAnsi="Times New Roman" w:cs="Times New Roman"/>
          <w:sz w:val="24"/>
          <w:szCs w:val="24"/>
        </w:rPr>
        <w:t>e pu</w:t>
      </w:r>
      <w:r w:rsidR="00F24EB2" w:rsidRPr="004B3772">
        <w:rPr>
          <w:rFonts w:ascii="Times New Roman" w:hAnsi="Times New Roman" w:cs="Times New Roman"/>
          <w:spacing w:val="-2"/>
          <w:sz w:val="24"/>
          <w:szCs w:val="24"/>
        </w:rPr>
        <w:t>b</w:t>
      </w:r>
      <w:r w:rsidR="00F24EB2" w:rsidRPr="004B3772">
        <w:rPr>
          <w:rFonts w:ascii="Times New Roman" w:hAnsi="Times New Roman" w:cs="Times New Roman"/>
          <w:spacing w:val="1"/>
          <w:sz w:val="24"/>
          <w:szCs w:val="24"/>
        </w:rPr>
        <w:t>l</w:t>
      </w:r>
      <w:r w:rsidR="00F24EB2" w:rsidRPr="004B3772">
        <w:rPr>
          <w:rFonts w:ascii="Times New Roman" w:hAnsi="Times New Roman" w:cs="Times New Roman"/>
          <w:spacing w:val="-1"/>
          <w:sz w:val="24"/>
          <w:szCs w:val="24"/>
        </w:rPr>
        <w:t>i</w:t>
      </w:r>
      <w:r w:rsidR="00F24EB2" w:rsidRPr="004B3772">
        <w:rPr>
          <w:rFonts w:ascii="Times New Roman" w:hAnsi="Times New Roman" w:cs="Times New Roman"/>
          <w:sz w:val="24"/>
          <w:szCs w:val="24"/>
        </w:rPr>
        <w:t>c</w:t>
      </w:r>
      <w:r w:rsidRPr="004B3772">
        <w:rPr>
          <w:rFonts w:ascii="Times New Roman" w:hAnsi="Times New Roman" w:cs="Times New Roman"/>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 xml:space="preserve">o be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a</w:t>
      </w:r>
      <w:r w:rsidRPr="004B3772">
        <w:rPr>
          <w:rFonts w:ascii="Times New Roman" w:hAnsi="Times New Roman" w:cs="Times New Roman"/>
          <w:spacing w:val="-2"/>
          <w:sz w:val="24"/>
          <w:szCs w:val="24"/>
        </w:rPr>
        <w:t>k</w:t>
      </w:r>
      <w:r w:rsidRPr="004B3772">
        <w:rPr>
          <w:rFonts w:ascii="Times New Roman" w:hAnsi="Times New Roman" w:cs="Times New Roman"/>
          <w:sz w:val="24"/>
          <w:szCs w:val="24"/>
        </w:rPr>
        <w:t>en</w:t>
      </w:r>
      <w:r w:rsidRPr="004B3772">
        <w:rPr>
          <w:rFonts w:ascii="Times New Roman" w:hAnsi="Times New Roman" w:cs="Times New Roman"/>
          <w:spacing w:val="2"/>
          <w:sz w:val="24"/>
          <w:szCs w:val="24"/>
        </w:rPr>
        <w:t xml:space="preserve"> </w:t>
      </w:r>
      <w:r w:rsidRPr="004B3772">
        <w:rPr>
          <w:rFonts w:ascii="Times New Roman" w:hAnsi="Times New Roman" w:cs="Times New Roman"/>
          <w:spacing w:val="-1"/>
          <w:sz w:val="24"/>
          <w:szCs w:val="24"/>
        </w:rPr>
        <w:t>wi</w:t>
      </w:r>
      <w:r w:rsidRPr="004B3772">
        <w:rPr>
          <w:rFonts w:ascii="Times New Roman" w:hAnsi="Times New Roman" w:cs="Times New Roman"/>
          <w:spacing w:val="1"/>
          <w:sz w:val="24"/>
          <w:szCs w:val="24"/>
        </w:rPr>
        <w:t>t</w:t>
      </w:r>
      <w:r w:rsidRPr="004B3772">
        <w:rPr>
          <w:rFonts w:ascii="Times New Roman" w:hAnsi="Times New Roman" w:cs="Times New Roman"/>
          <w:spacing w:val="-2"/>
          <w:sz w:val="24"/>
          <w:szCs w:val="24"/>
        </w:rPr>
        <w:t>h</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n</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a p</w:t>
      </w:r>
      <w:r w:rsidRPr="004B3772">
        <w:rPr>
          <w:rFonts w:ascii="Times New Roman" w:hAnsi="Times New Roman" w:cs="Times New Roman"/>
          <w:spacing w:val="-2"/>
          <w:sz w:val="24"/>
          <w:szCs w:val="24"/>
        </w:rPr>
        <w:t>e</w:t>
      </w:r>
      <w:r w:rsidRPr="004B3772">
        <w:rPr>
          <w:rFonts w:ascii="Times New Roman" w:hAnsi="Times New Roman" w:cs="Times New Roman"/>
          <w:spacing w:val="1"/>
          <w:sz w:val="24"/>
          <w:szCs w:val="24"/>
        </w:rPr>
        <w:t>ri</w:t>
      </w:r>
      <w:r w:rsidRPr="004B3772">
        <w:rPr>
          <w:rFonts w:ascii="Times New Roman" w:hAnsi="Times New Roman" w:cs="Times New Roman"/>
          <w:sz w:val="24"/>
          <w:szCs w:val="24"/>
        </w:rPr>
        <w:t xml:space="preserve">od </w:t>
      </w:r>
      <w:r w:rsidR="00E75CE7" w:rsidRPr="004B3772">
        <w:rPr>
          <w:rFonts w:ascii="Times New Roman" w:hAnsi="Times New Roman" w:cs="Times New Roman"/>
          <w:sz w:val="24"/>
          <w:szCs w:val="24"/>
        </w:rPr>
        <w:t xml:space="preserve">after the declaration of a general emergency, </w:t>
      </w:r>
      <w:r w:rsidRPr="004B3772">
        <w:rPr>
          <w:rFonts w:ascii="Times New Roman" w:hAnsi="Times New Roman" w:cs="Times New Roman"/>
          <w:spacing w:val="1"/>
          <w:sz w:val="24"/>
          <w:szCs w:val="24"/>
        </w:rPr>
        <w:t>f</w:t>
      </w:r>
      <w:r w:rsidRPr="004B3772">
        <w:rPr>
          <w:rFonts w:ascii="Times New Roman" w:hAnsi="Times New Roman" w:cs="Times New Roman"/>
          <w:spacing w:val="-2"/>
          <w:sz w:val="24"/>
          <w:szCs w:val="24"/>
        </w:rPr>
        <w:t>o</w:t>
      </w:r>
      <w:r w:rsidRPr="004B3772">
        <w:rPr>
          <w:rFonts w:ascii="Times New Roman" w:hAnsi="Times New Roman" w:cs="Times New Roman"/>
          <w:spacing w:val="1"/>
          <w:sz w:val="24"/>
          <w:szCs w:val="24"/>
        </w:rPr>
        <w:t>l</w:t>
      </w:r>
      <w:r w:rsidRPr="004B3772">
        <w:rPr>
          <w:rFonts w:ascii="Times New Roman" w:hAnsi="Times New Roman" w:cs="Times New Roman"/>
          <w:spacing w:val="-1"/>
          <w:sz w:val="24"/>
          <w:szCs w:val="24"/>
        </w:rPr>
        <w:t>l</w:t>
      </w:r>
      <w:r w:rsidRPr="004B3772">
        <w:rPr>
          <w:rFonts w:ascii="Times New Roman" w:hAnsi="Times New Roman" w:cs="Times New Roman"/>
          <w:spacing w:val="-2"/>
          <w:sz w:val="24"/>
          <w:szCs w:val="24"/>
        </w:rPr>
        <w:t>o</w:t>
      </w:r>
      <w:r w:rsidRPr="004B3772">
        <w:rPr>
          <w:rFonts w:ascii="Times New Roman" w:hAnsi="Times New Roman" w:cs="Times New Roman"/>
          <w:spacing w:val="-1"/>
          <w:sz w:val="24"/>
          <w:szCs w:val="24"/>
        </w:rPr>
        <w:t>w</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 xml:space="preserve">ng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he</w:t>
      </w:r>
      <w:r w:rsidRPr="004B3772">
        <w:rPr>
          <w:rFonts w:ascii="Times New Roman" w:hAnsi="Times New Roman" w:cs="Times New Roman"/>
          <w:spacing w:val="8"/>
          <w:sz w:val="24"/>
          <w:szCs w:val="24"/>
        </w:rPr>
        <w:t xml:space="preserve"> </w:t>
      </w:r>
      <w:r w:rsidRPr="004B3772">
        <w:rPr>
          <w:rFonts w:ascii="Times New Roman" w:hAnsi="Times New Roman" w:cs="Times New Roman"/>
          <w:spacing w:val="-2"/>
          <w:sz w:val="24"/>
          <w:szCs w:val="24"/>
        </w:rPr>
        <w:t>s</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g</w:t>
      </w:r>
      <w:r w:rsidRPr="004B3772">
        <w:rPr>
          <w:rFonts w:ascii="Times New Roman" w:hAnsi="Times New Roman" w:cs="Times New Roman"/>
          <w:sz w:val="24"/>
          <w:szCs w:val="24"/>
        </w:rPr>
        <w:t>n</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f</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c</w:t>
      </w:r>
      <w:r w:rsidRPr="004B3772">
        <w:rPr>
          <w:rFonts w:ascii="Times New Roman" w:hAnsi="Times New Roman" w:cs="Times New Roman"/>
          <w:spacing w:val="-2"/>
          <w:sz w:val="24"/>
          <w:szCs w:val="24"/>
        </w:rPr>
        <w:t>a</w:t>
      </w:r>
      <w:r w:rsidRPr="004B3772">
        <w:rPr>
          <w:rFonts w:ascii="Times New Roman" w:hAnsi="Times New Roman" w:cs="Times New Roman"/>
          <w:sz w:val="24"/>
          <w:szCs w:val="24"/>
        </w:rPr>
        <w:t>nt</w:t>
      </w:r>
      <w:r w:rsidRPr="004B3772">
        <w:rPr>
          <w:rFonts w:ascii="Times New Roman" w:hAnsi="Times New Roman" w:cs="Times New Roman"/>
          <w:spacing w:val="1"/>
          <w:sz w:val="24"/>
          <w:szCs w:val="24"/>
        </w:rPr>
        <w:t xml:space="preserve"> r</w:t>
      </w:r>
      <w:r w:rsidRPr="004B3772">
        <w:rPr>
          <w:rFonts w:ascii="Times New Roman" w:hAnsi="Times New Roman" w:cs="Times New Roman"/>
          <w:spacing w:val="-2"/>
          <w:sz w:val="24"/>
          <w:szCs w:val="24"/>
        </w:rPr>
        <w:t>e</w:t>
      </w:r>
      <w:r w:rsidRPr="004B3772">
        <w:rPr>
          <w:rFonts w:ascii="Times New Roman" w:hAnsi="Times New Roman" w:cs="Times New Roman"/>
          <w:spacing w:val="1"/>
          <w:sz w:val="24"/>
          <w:szCs w:val="24"/>
        </w:rPr>
        <w:t>l</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as</w:t>
      </w:r>
      <w:r w:rsidRPr="004B3772">
        <w:rPr>
          <w:rFonts w:ascii="Times New Roman" w:hAnsi="Times New Roman" w:cs="Times New Roman"/>
          <w:sz w:val="24"/>
          <w:szCs w:val="24"/>
        </w:rPr>
        <w:t>e</w:t>
      </w:r>
      <w:r w:rsidR="002D2066" w:rsidRPr="004B3772">
        <w:rPr>
          <w:rFonts w:ascii="Times New Roman" w:hAnsi="Times New Roman" w:cs="Times New Roman"/>
          <w:sz w:val="24"/>
          <w:szCs w:val="24"/>
        </w:rPr>
        <w:t>;</w:t>
      </w:r>
    </w:p>
    <w:p w14:paraId="0654CAEC" w14:textId="77777777" w:rsidR="00451F1D" w:rsidRPr="004B3772" w:rsidRDefault="00451F1D" w:rsidP="00451F1D">
      <w:pPr>
        <w:spacing w:after="0"/>
        <w:jc w:val="both"/>
        <w:rPr>
          <w:rFonts w:ascii="Times New Roman" w:hAnsi="Times New Roman" w:cs="Times New Roman"/>
          <w:sz w:val="24"/>
          <w:szCs w:val="24"/>
        </w:rPr>
      </w:pPr>
    </w:p>
    <w:p w14:paraId="66D6C400" w14:textId="51BE55D2" w:rsidR="00451F1D" w:rsidRPr="004B3772" w:rsidRDefault="00451F1D" w:rsidP="00451F1D">
      <w:pPr>
        <w:spacing w:after="0"/>
        <w:jc w:val="both"/>
        <w:rPr>
          <w:rFonts w:ascii="Times New Roman" w:hAnsi="Times New Roman" w:cs="Times New Roman"/>
          <w:sz w:val="24"/>
          <w:szCs w:val="24"/>
        </w:rPr>
      </w:pPr>
      <w:r w:rsidRPr="004B3772">
        <w:rPr>
          <w:rFonts w:ascii="Times New Roman" w:hAnsi="Times New Roman" w:cs="Times New Roman"/>
          <w:spacing w:val="1"/>
          <w:sz w:val="24"/>
          <w:szCs w:val="24"/>
        </w:rPr>
        <w:t>“</w:t>
      </w:r>
      <w:proofErr w:type="gramStart"/>
      <w:r w:rsidRPr="004B3772">
        <w:rPr>
          <w:rFonts w:ascii="Times New Roman" w:hAnsi="Times New Roman" w:cs="Times New Roman"/>
          <w:spacing w:val="1"/>
          <w:sz w:val="24"/>
          <w:szCs w:val="24"/>
        </w:rPr>
        <w:t>f</w:t>
      </w:r>
      <w:r w:rsidRPr="004B3772">
        <w:rPr>
          <w:rFonts w:ascii="Times New Roman" w:hAnsi="Times New Roman" w:cs="Times New Roman"/>
          <w:sz w:val="24"/>
          <w:szCs w:val="24"/>
        </w:rPr>
        <w:t>ac</w:t>
      </w:r>
      <w:r w:rsidRPr="004B3772">
        <w:rPr>
          <w:rFonts w:ascii="Times New Roman" w:hAnsi="Times New Roman" w:cs="Times New Roman"/>
          <w:spacing w:val="-1"/>
          <w:sz w:val="24"/>
          <w:szCs w:val="24"/>
        </w:rPr>
        <w:t>il</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es</w:t>
      </w:r>
      <w:proofErr w:type="gramEnd"/>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and</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ac</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v</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s”</w:t>
      </w:r>
      <w:r w:rsidR="00F24EB2" w:rsidRPr="004B3772">
        <w:rPr>
          <w:rFonts w:ascii="Times New Roman" w:hAnsi="Times New Roman" w:cs="Times New Roman"/>
          <w:spacing w:val="2"/>
          <w:sz w:val="24"/>
          <w:szCs w:val="24"/>
        </w:rPr>
        <w:t xml:space="preserve"> means</w:t>
      </w:r>
      <w:r w:rsidRPr="004B3772">
        <w:rPr>
          <w:rFonts w:ascii="Times New Roman" w:hAnsi="Times New Roman" w:cs="Times New Roman"/>
          <w:spacing w:val="5"/>
          <w:sz w:val="24"/>
          <w:szCs w:val="24"/>
        </w:rPr>
        <w:t xml:space="preserve"> </w:t>
      </w:r>
      <w:r w:rsidRPr="004B3772">
        <w:rPr>
          <w:rFonts w:ascii="Times New Roman" w:hAnsi="Times New Roman" w:cs="Times New Roman"/>
          <w:sz w:val="24"/>
          <w:szCs w:val="24"/>
        </w:rPr>
        <w:t>nuc</w:t>
      </w:r>
      <w:r w:rsidRPr="004B3772">
        <w:rPr>
          <w:rFonts w:ascii="Times New Roman" w:hAnsi="Times New Roman" w:cs="Times New Roman"/>
          <w:spacing w:val="1"/>
          <w:sz w:val="24"/>
          <w:szCs w:val="24"/>
        </w:rPr>
        <w:t>l</w:t>
      </w:r>
      <w:r w:rsidRPr="004B3772">
        <w:rPr>
          <w:rFonts w:ascii="Times New Roman" w:hAnsi="Times New Roman" w:cs="Times New Roman"/>
          <w:spacing w:val="-2"/>
          <w:sz w:val="24"/>
          <w:szCs w:val="24"/>
        </w:rPr>
        <w:t>e</w:t>
      </w:r>
      <w:r w:rsidRPr="004B3772">
        <w:rPr>
          <w:rFonts w:ascii="Times New Roman" w:hAnsi="Times New Roman" w:cs="Times New Roman"/>
          <w:sz w:val="24"/>
          <w:szCs w:val="24"/>
        </w:rPr>
        <w:t>ar</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1"/>
          <w:sz w:val="24"/>
          <w:szCs w:val="24"/>
        </w:rPr>
        <w:t>f</w:t>
      </w:r>
      <w:r w:rsidRPr="004B3772">
        <w:rPr>
          <w:rFonts w:ascii="Times New Roman" w:hAnsi="Times New Roman" w:cs="Times New Roman"/>
          <w:sz w:val="24"/>
          <w:szCs w:val="24"/>
        </w:rPr>
        <w:t>a</w:t>
      </w:r>
      <w:r w:rsidRPr="004B3772">
        <w:rPr>
          <w:rFonts w:ascii="Times New Roman" w:hAnsi="Times New Roman" w:cs="Times New Roman"/>
          <w:spacing w:val="-2"/>
          <w:sz w:val="24"/>
          <w:szCs w:val="24"/>
        </w:rPr>
        <w:t>c</w:t>
      </w:r>
      <w:r w:rsidRPr="004B3772">
        <w:rPr>
          <w:rFonts w:ascii="Times New Roman" w:hAnsi="Times New Roman" w:cs="Times New Roman"/>
          <w:spacing w:val="1"/>
          <w:sz w:val="24"/>
          <w:szCs w:val="24"/>
        </w:rPr>
        <w:t>i</w:t>
      </w:r>
      <w:r w:rsidRPr="004B3772">
        <w:rPr>
          <w:rFonts w:ascii="Times New Roman" w:hAnsi="Times New Roman" w:cs="Times New Roman"/>
          <w:spacing w:val="-1"/>
          <w:sz w:val="24"/>
          <w:szCs w:val="24"/>
        </w:rPr>
        <w:t>l</w:t>
      </w:r>
      <w:r w:rsidRPr="004B3772">
        <w:rPr>
          <w:rFonts w:ascii="Times New Roman" w:hAnsi="Times New Roman" w:cs="Times New Roman"/>
          <w:spacing w:val="1"/>
          <w:sz w:val="24"/>
          <w:szCs w:val="24"/>
        </w:rPr>
        <w:t>i</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es,</w:t>
      </w:r>
      <w:r w:rsidRPr="004B3772">
        <w:rPr>
          <w:rFonts w:ascii="Times New Roman" w:hAnsi="Times New Roman" w:cs="Times New Roman"/>
          <w:spacing w:val="4"/>
          <w:sz w:val="24"/>
          <w:szCs w:val="24"/>
        </w:rPr>
        <w:t xml:space="preserve"> </w:t>
      </w:r>
      <w:r w:rsidRPr="004B3772">
        <w:rPr>
          <w:rFonts w:ascii="Times New Roman" w:hAnsi="Times New Roman" w:cs="Times New Roman"/>
          <w:sz w:val="24"/>
          <w:szCs w:val="24"/>
        </w:rPr>
        <w:t>us</w:t>
      </w:r>
      <w:r w:rsidRPr="004B3772">
        <w:rPr>
          <w:rFonts w:ascii="Times New Roman" w:hAnsi="Times New Roman" w:cs="Times New Roman"/>
          <w:spacing w:val="-2"/>
          <w:sz w:val="24"/>
          <w:szCs w:val="24"/>
        </w:rPr>
        <w:t>e</w:t>
      </w:r>
      <w:r w:rsidRPr="004B3772">
        <w:rPr>
          <w:rFonts w:ascii="Times New Roman" w:hAnsi="Times New Roman" w:cs="Times New Roman"/>
          <w:sz w:val="24"/>
          <w:szCs w:val="24"/>
        </w:rPr>
        <w:t>s</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of</w:t>
      </w:r>
      <w:r w:rsidRPr="004B3772">
        <w:rPr>
          <w:rFonts w:ascii="Times New Roman" w:hAnsi="Times New Roman" w:cs="Times New Roman"/>
          <w:spacing w:val="7"/>
          <w:sz w:val="24"/>
          <w:szCs w:val="24"/>
        </w:rPr>
        <w:t xml:space="preserve"> </w:t>
      </w:r>
      <w:r w:rsidRPr="004B3772">
        <w:rPr>
          <w:rFonts w:ascii="Times New Roman" w:hAnsi="Times New Roman" w:cs="Times New Roman"/>
          <w:sz w:val="24"/>
          <w:szCs w:val="24"/>
        </w:rPr>
        <w:t>s</w:t>
      </w:r>
      <w:r w:rsidRPr="004B3772">
        <w:rPr>
          <w:rFonts w:ascii="Times New Roman" w:hAnsi="Times New Roman" w:cs="Times New Roman"/>
          <w:spacing w:val="-2"/>
          <w:sz w:val="24"/>
          <w:szCs w:val="24"/>
        </w:rPr>
        <w:t>o</w:t>
      </w:r>
      <w:r w:rsidRPr="004B3772">
        <w:rPr>
          <w:rFonts w:ascii="Times New Roman" w:hAnsi="Times New Roman" w:cs="Times New Roman"/>
          <w:sz w:val="24"/>
          <w:szCs w:val="24"/>
        </w:rPr>
        <w:t>u</w:t>
      </w:r>
      <w:r w:rsidRPr="004B3772">
        <w:rPr>
          <w:rFonts w:ascii="Times New Roman" w:hAnsi="Times New Roman" w:cs="Times New Roman"/>
          <w:spacing w:val="1"/>
          <w:sz w:val="24"/>
          <w:szCs w:val="24"/>
        </w:rPr>
        <w:t>r</w:t>
      </w:r>
      <w:r w:rsidRPr="004B3772">
        <w:rPr>
          <w:rFonts w:ascii="Times New Roman" w:hAnsi="Times New Roman" w:cs="Times New Roman"/>
          <w:spacing w:val="-2"/>
          <w:sz w:val="24"/>
          <w:szCs w:val="24"/>
        </w:rPr>
        <w:t>c</w:t>
      </w:r>
      <w:r w:rsidRPr="004B3772">
        <w:rPr>
          <w:rFonts w:ascii="Times New Roman" w:hAnsi="Times New Roman" w:cs="Times New Roman"/>
          <w:sz w:val="24"/>
          <w:szCs w:val="24"/>
        </w:rPr>
        <w:t>es</w:t>
      </w:r>
      <w:r w:rsidRPr="004B3772">
        <w:rPr>
          <w:rFonts w:ascii="Times New Roman" w:hAnsi="Times New Roman" w:cs="Times New Roman"/>
          <w:spacing w:val="5"/>
          <w:sz w:val="24"/>
          <w:szCs w:val="24"/>
        </w:rPr>
        <w:t xml:space="preserve"> </w:t>
      </w:r>
      <w:r w:rsidRPr="004B3772">
        <w:rPr>
          <w:rFonts w:ascii="Times New Roman" w:hAnsi="Times New Roman" w:cs="Times New Roman"/>
          <w:spacing w:val="-2"/>
          <w:sz w:val="24"/>
          <w:szCs w:val="24"/>
        </w:rPr>
        <w:t>o</w:t>
      </w:r>
      <w:r w:rsidRPr="004B3772">
        <w:rPr>
          <w:rFonts w:ascii="Times New Roman" w:hAnsi="Times New Roman" w:cs="Times New Roman"/>
          <w:sz w:val="24"/>
          <w:szCs w:val="24"/>
        </w:rPr>
        <w:t>f</w:t>
      </w:r>
      <w:r w:rsidRPr="004B3772">
        <w:rPr>
          <w:rFonts w:ascii="Times New Roman" w:hAnsi="Times New Roman" w:cs="Times New Roman"/>
          <w:spacing w:val="5"/>
          <w:sz w:val="24"/>
          <w:szCs w:val="24"/>
        </w:rPr>
        <w:t xml:space="preserve"> </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o</w:t>
      </w:r>
      <w:r w:rsidRPr="004B3772">
        <w:rPr>
          <w:rFonts w:ascii="Times New Roman" w:hAnsi="Times New Roman" w:cs="Times New Roman"/>
          <w:sz w:val="24"/>
          <w:szCs w:val="24"/>
        </w:rPr>
        <w:t>n</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z</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ng</w:t>
      </w:r>
      <w:r w:rsidRPr="004B3772">
        <w:rPr>
          <w:rFonts w:ascii="Times New Roman" w:hAnsi="Times New Roman" w:cs="Times New Roman"/>
          <w:spacing w:val="2"/>
          <w:sz w:val="24"/>
          <w:szCs w:val="24"/>
        </w:rPr>
        <w:t xml:space="preserve"> </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ad</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o</w:t>
      </w:r>
      <w:r w:rsidRPr="004B3772">
        <w:rPr>
          <w:rFonts w:ascii="Times New Roman" w:hAnsi="Times New Roman" w:cs="Times New Roman"/>
          <w:spacing w:val="2"/>
          <w:sz w:val="24"/>
          <w:szCs w:val="24"/>
        </w:rPr>
        <w:t>n</w:t>
      </w:r>
      <w:r w:rsidRPr="004B3772">
        <w:rPr>
          <w:rFonts w:ascii="Times New Roman" w:hAnsi="Times New Roman" w:cs="Times New Roman"/>
          <w:sz w:val="24"/>
          <w:szCs w:val="24"/>
        </w:rPr>
        <w:t xml:space="preserve">, </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ad</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oa</w:t>
      </w:r>
      <w:r w:rsidRPr="004B3772">
        <w:rPr>
          <w:rFonts w:ascii="Times New Roman" w:hAnsi="Times New Roman" w:cs="Times New Roman"/>
          <w:spacing w:val="-2"/>
          <w:sz w:val="24"/>
          <w:szCs w:val="24"/>
        </w:rPr>
        <w:t>c</w:t>
      </w:r>
      <w:r w:rsidRPr="004B3772">
        <w:rPr>
          <w:rFonts w:ascii="Times New Roman" w:hAnsi="Times New Roman" w:cs="Times New Roman"/>
          <w:spacing w:val="1"/>
          <w:sz w:val="24"/>
          <w:szCs w:val="24"/>
        </w:rPr>
        <w:t>ti</w:t>
      </w:r>
      <w:r w:rsidRPr="004B3772">
        <w:rPr>
          <w:rFonts w:ascii="Times New Roman" w:hAnsi="Times New Roman" w:cs="Times New Roman"/>
          <w:spacing w:val="-2"/>
          <w:sz w:val="24"/>
          <w:szCs w:val="24"/>
        </w:rPr>
        <w:t>v</w:t>
      </w:r>
      <w:r w:rsidRPr="004B3772">
        <w:rPr>
          <w:rFonts w:ascii="Times New Roman" w:hAnsi="Times New Roman" w:cs="Times New Roman"/>
          <w:sz w:val="24"/>
          <w:szCs w:val="24"/>
        </w:rPr>
        <w:t>e</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1"/>
          <w:sz w:val="24"/>
          <w:szCs w:val="24"/>
        </w:rPr>
        <w:t>w</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s</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e</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4"/>
          <w:sz w:val="24"/>
          <w:szCs w:val="24"/>
        </w:rPr>
        <w:t>m</w:t>
      </w:r>
      <w:r w:rsidRPr="004B3772">
        <w:rPr>
          <w:rFonts w:ascii="Times New Roman" w:hAnsi="Times New Roman" w:cs="Times New Roman"/>
          <w:sz w:val="24"/>
          <w:szCs w:val="24"/>
        </w:rPr>
        <w:t>ana</w:t>
      </w:r>
      <w:r w:rsidRPr="004B3772">
        <w:rPr>
          <w:rFonts w:ascii="Times New Roman" w:hAnsi="Times New Roman" w:cs="Times New Roman"/>
          <w:spacing w:val="-2"/>
          <w:sz w:val="24"/>
          <w:szCs w:val="24"/>
        </w:rPr>
        <w:t>g</w:t>
      </w:r>
      <w:r w:rsidRPr="004B3772">
        <w:rPr>
          <w:rFonts w:ascii="Times New Roman" w:hAnsi="Times New Roman" w:cs="Times New Roman"/>
          <w:spacing w:val="3"/>
          <w:sz w:val="24"/>
          <w:szCs w:val="24"/>
        </w:rPr>
        <w:t>e</w:t>
      </w:r>
      <w:r w:rsidRPr="004B3772">
        <w:rPr>
          <w:rFonts w:ascii="Times New Roman" w:hAnsi="Times New Roman" w:cs="Times New Roman"/>
          <w:spacing w:val="-4"/>
          <w:sz w:val="24"/>
          <w:szCs w:val="24"/>
        </w:rPr>
        <w:t>m</w:t>
      </w:r>
      <w:r w:rsidRPr="004B3772">
        <w:rPr>
          <w:rFonts w:ascii="Times New Roman" w:hAnsi="Times New Roman" w:cs="Times New Roman"/>
          <w:sz w:val="24"/>
          <w:szCs w:val="24"/>
        </w:rPr>
        <w:t>e</w:t>
      </w:r>
      <w:r w:rsidRPr="004B3772">
        <w:rPr>
          <w:rFonts w:ascii="Times New Roman" w:hAnsi="Times New Roman" w:cs="Times New Roman"/>
          <w:spacing w:val="3"/>
          <w:sz w:val="24"/>
          <w:szCs w:val="24"/>
        </w:rPr>
        <w:t>n</w:t>
      </w:r>
      <w:r w:rsidRPr="004B3772">
        <w:rPr>
          <w:rFonts w:ascii="Times New Roman" w:hAnsi="Times New Roman" w:cs="Times New Roman"/>
          <w:sz w:val="24"/>
          <w:szCs w:val="24"/>
        </w:rPr>
        <w:t>t</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ac</w:t>
      </w:r>
      <w:r w:rsidRPr="004B3772">
        <w:rPr>
          <w:rFonts w:ascii="Times New Roman" w:hAnsi="Times New Roman" w:cs="Times New Roman"/>
          <w:spacing w:val="1"/>
          <w:sz w:val="24"/>
          <w:szCs w:val="24"/>
        </w:rPr>
        <w:t>ti</w:t>
      </w:r>
      <w:r w:rsidRPr="004B3772">
        <w:rPr>
          <w:rFonts w:ascii="Times New Roman" w:hAnsi="Times New Roman" w:cs="Times New Roman"/>
          <w:spacing w:val="-2"/>
          <w:sz w:val="24"/>
          <w:szCs w:val="24"/>
        </w:rPr>
        <w:t>v</w:t>
      </w:r>
      <w:r w:rsidRPr="004B3772">
        <w:rPr>
          <w:rFonts w:ascii="Times New Roman" w:hAnsi="Times New Roman" w:cs="Times New Roman"/>
          <w:spacing w:val="1"/>
          <w:sz w:val="24"/>
          <w:szCs w:val="24"/>
        </w:rPr>
        <w:t>i</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s</w:t>
      </w:r>
      <w:r w:rsidRPr="004B3772">
        <w:rPr>
          <w:rFonts w:ascii="Times New Roman" w:hAnsi="Times New Roman" w:cs="Times New Roman"/>
          <w:sz w:val="24"/>
          <w:szCs w:val="24"/>
        </w:rPr>
        <w:t xml:space="preserve">, </w:t>
      </w:r>
      <w:r w:rsidRPr="004B3772">
        <w:rPr>
          <w:rFonts w:ascii="Times New Roman" w:hAnsi="Times New Roman" w:cs="Times New Roman"/>
          <w:spacing w:val="1"/>
          <w:sz w:val="24"/>
          <w:szCs w:val="24"/>
        </w:rPr>
        <w:t>tr</w:t>
      </w:r>
      <w:r w:rsidRPr="004B3772">
        <w:rPr>
          <w:rFonts w:ascii="Times New Roman" w:hAnsi="Times New Roman" w:cs="Times New Roman"/>
          <w:spacing w:val="-2"/>
          <w:sz w:val="24"/>
          <w:szCs w:val="24"/>
        </w:rPr>
        <w:t>a</w:t>
      </w:r>
      <w:r w:rsidRPr="004B3772">
        <w:rPr>
          <w:rFonts w:ascii="Times New Roman" w:hAnsi="Times New Roman" w:cs="Times New Roman"/>
          <w:sz w:val="24"/>
          <w:szCs w:val="24"/>
        </w:rPr>
        <w:t>nsp</w:t>
      </w:r>
      <w:r w:rsidRPr="004B3772">
        <w:rPr>
          <w:rFonts w:ascii="Times New Roman" w:hAnsi="Times New Roman" w:cs="Times New Roman"/>
          <w:spacing w:val="-2"/>
          <w:sz w:val="24"/>
          <w:szCs w:val="24"/>
        </w:rPr>
        <w:t>o</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t</w:t>
      </w:r>
      <w:r w:rsidRPr="004B3772">
        <w:rPr>
          <w:rFonts w:ascii="Times New Roman" w:hAnsi="Times New Roman" w:cs="Times New Roman"/>
          <w:spacing w:val="4"/>
          <w:sz w:val="24"/>
          <w:szCs w:val="24"/>
        </w:rPr>
        <w:t xml:space="preserve"> </w:t>
      </w:r>
      <w:r w:rsidRPr="004B3772">
        <w:rPr>
          <w:rFonts w:ascii="Times New Roman" w:hAnsi="Times New Roman" w:cs="Times New Roman"/>
          <w:spacing w:val="-2"/>
          <w:sz w:val="24"/>
          <w:szCs w:val="24"/>
        </w:rPr>
        <w:t>o</w:t>
      </w:r>
      <w:r w:rsidRPr="004B3772">
        <w:rPr>
          <w:rFonts w:ascii="Times New Roman" w:hAnsi="Times New Roman" w:cs="Times New Roman"/>
          <w:sz w:val="24"/>
          <w:szCs w:val="24"/>
        </w:rPr>
        <w:t>f</w:t>
      </w:r>
      <w:r w:rsidRPr="004B3772">
        <w:rPr>
          <w:rFonts w:ascii="Times New Roman" w:hAnsi="Times New Roman" w:cs="Times New Roman"/>
          <w:spacing w:val="4"/>
          <w:sz w:val="24"/>
          <w:szCs w:val="24"/>
        </w:rPr>
        <w:t xml:space="preserve"> </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a</w:t>
      </w:r>
      <w:r w:rsidRPr="004B3772">
        <w:rPr>
          <w:rFonts w:ascii="Times New Roman" w:hAnsi="Times New Roman" w:cs="Times New Roman"/>
          <w:spacing w:val="-2"/>
          <w:sz w:val="24"/>
          <w:szCs w:val="24"/>
        </w:rPr>
        <w:t>d</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oa</w:t>
      </w:r>
      <w:r w:rsidRPr="004B3772">
        <w:rPr>
          <w:rFonts w:ascii="Times New Roman" w:hAnsi="Times New Roman" w:cs="Times New Roman"/>
          <w:spacing w:val="-2"/>
          <w:sz w:val="24"/>
          <w:szCs w:val="24"/>
        </w:rPr>
        <w:t>c</w:t>
      </w:r>
      <w:r w:rsidRPr="004B3772">
        <w:rPr>
          <w:rFonts w:ascii="Times New Roman" w:hAnsi="Times New Roman" w:cs="Times New Roman"/>
          <w:spacing w:val="1"/>
          <w:sz w:val="24"/>
          <w:szCs w:val="24"/>
        </w:rPr>
        <w:t>ti</w:t>
      </w:r>
      <w:r w:rsidRPr="004B3772">
        <w:rPr>
          <w:rFonts w:ascii="Times New Roman" w:hAnsi="Times New Roman" w:cs="Times New Roman"/>
          <w:spacing w:val="-2"/>
          <w:sz w:val="24"/>
          <w:szCs w:val="24"/>
        </w:rPr>
        <w:t>v</w:t>
      </w:r>
      <w:r w:rsidRPr="004B3772">
        <w:rPr>
          <w:rFonts w:ascii="Times New Roman" w:hAnsi="Times New Roman" w:cs="Times New Roman"/>
          <w:sz w:val="24"/>
          <w:szCs w:val="24"/>
        </w:rPr>
        <w:t>e</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4"/>
          <w:sz w:val="24"/>
          <w:szCs w:val="24"/>
        </w:rPr>
        <w:t>m</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r</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al</w:t>
      </w:r>
      <w:r w:rsidRPr="004B3772">
        <w:rPr>
          <w:rFonts w:ascii="Times New Roman" w:hAnsi="Times New Roman" w:cs="Times New Roman"/>
          <w:spacing w:val="6"/>
          <w:sz w:val="24"/>
          <w:szCs w:val="24"/>
        </w:rPr>
        <w:t xml:space="preserve"> </w:t>
      </w:r>
      <w:r w:rsidRPr="004B3772">
        <w:rPr>
          <w:rFonts w:ascii="Times New Roman" w:hAnsi="Times New Roman" w:cs="Times New Roman"/>
          <w:sz w:val="24"/>
          <w:szCs w:val="24"/>
        </w:rPr>
        <w:t>and any o</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her</w:t>
      </w:r>
      <w:r w:rsidRPr="004B3772">
        <w:rPr>
          <w:rFonts w:ascii="Times New Roman" w:hAnsi="Times New Roman" w:cs="Times New Roman"/>
          <w:spacing w:val="5"/>
          <w:sz w:val="24"/>
          <w:szCs w:val="24"/>
        </w:rPr>
        <w:t xml:space="preserve"> </w:t>
      </w:r>
      <w:r w:rsidRPr="004B3772">
        <w:rPr>
          <w:rFonts w:ascii="Times New Roman" w:hAnsi="Times New Roman" w:cs="Times New Roman"/>
          <w:sz w:val="24"/>
          <w:szCs w:val="24"/>
        </w:rPr>
        <w:t>p</w:t>
      </w:r>
      <w:r w:rsidRPr="004B3772">
        <w:rPr>
          <w:rFonts w:ascii="Times New Roman" w:hAnsi="Times New Roman" w:cs="Times New Roman"/>
          <w:spacing w:val="1"/>
          <w:sz w:val="24"/>
          <w:szCs w:val="24"/>
        </w:rPr>
        <w:t>r</w:t>
      </w:r>
      <w:r w:rsidRPr="004B3772">
        <w:rPr>
          <w:rFonts w:ascii="Times New Roman" w:hAnsi="Times New Roman" w:cs="Times New Roman"/>
          <w:spacing w:val="-2"/>
          <w:sz w:val="24"/>
          <w:szCs w:val="24"/>
        </w:rPr>
        <w:t>a</w:t>
      </w:r>
      <w:r w:rsidRPr="004B3772">
        <w:rPr>
          <w:rFonts w:ascii="Times New Roman" w:hAnsi="Times New Roman" w:cs="Times New Roman"/>
          <w:sz w:val="24"/>
          <w:szCs w:val="24"/>
        </w:rPr>
        <w:t>c</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ce</w:t>
      </w:r>
      <w:r w:rsidRPr="004B3772">
        <w:rPr>
          <w:rFonts w:ascii="Times New Roman" w:hAnsi="Times New Roman" w:cs="Times New Roman"/>
          <w:spacing w:val="4"/>
          <w:sz w:val="24"/>
          <w:szCs w:val="24"/>
        </w:rPr>
        <w:t xml:space="preserve"> </w:t>
      </w:r>
      <w:r w:rsidRPr="004B3772">
        <w:rPr>
          <w:rFonts w:ascii="Times New Roman" w:hAnsi="Times New Roman" w:cs="Times New Roman"/>
          <w:spacing w:val="-2"/>
          <w:sz w:val="24"/>
          <w:szCs w:val="24"/>
        </w:rPr>
        <w:t>o</w:t>
      </w:r>
      <w:r w:rsidRPr="004B3772">
        <w:rPr>
          <w:rFonts w:ascii="Times New Roman" w:hAnsi="Times New Roman" w:cs="Times New Roman"/>
          <w:sz w:val="24"/>
          <w:szCs w:val="24"/>
        </w:rPr>
        <w:t>r c</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r</w:t>
      </w:r>
      <w:r w:rsidRPr="004B3772">
        <w:rPr>
          <w:rFonts w:ascii="Times New Roman" w:hAnsi="Times New Roman" w:cs="Times New Roman"/>
          <w:sz w:val="24"/>
          <w:szCs w:val="24"/>
        </w:rPr>
        <w:t>cu</w:t>
      </w:r>
      <w:r w:rsidRPr="004B3772">
        <w:rPr>
          <w:rFonts w:ascii="Times New Roman" w:hAnsi="Times New Roman" w:cs="Times New Roman"/>
          <w:spacing w:val="-3"/>
          <w:sz w:val="24"/>
          <w:szCs w:val="24"/>
        </w:rPr>
        <w:t>m</w:t>
      </w:r>
      <w:r w:rsidRPr="004B3772">
        <w:rPr>
          <w:rFonts w:ascii="Times New Roman" w:hAnsi="Times New Roman" w:cs="Times New Roman"/>
          <w:sz w:val="24"/>
          <w:szCs w:val="24"/>
        </w:rPr>
        <w:t>s</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anc</w:t>
      </w:r>
      <w:r w:rsidRPr="004B3772">
        <w:rPr>
          <w:rFonts w:ascii="Times New Roman" w:hAnsi="Times New Roman" w:cs="Times New Roman"/>
          <w:spacing w:val="-2"/>
          <w:sz w:val="24"/>
          <w:szCs w:val="24"/>
        </w:rPr>
        <w:t>e</w:t>
      </w:r>
      <w:r w:rsidRPr="004B3772">
        <w:rPr>
          <w:rFonts w:ascii="Times New Roman" w:hAnsi="Times New Roman" w:cs="Times New Roman"/>
          <w:sz w:val="24"/>
          <w:szCs w:val="24"/>
        </w:rPr>
        <w:t>s</w:t>
      </w:r>
      <w:r w:rsidRPr="004B3772">
        <w:rPr>
          <w:rFonts w:ascii="Times New Roman" w:hAnsi="Times New Roman" w:cs="Times New Roman"/>
          <w:spacing w:val="2"/>
          <w:sz w:val="24"/>
          <w:szCs w:val="24"/>
        </w:rPr>
        <w:t xml:space="preserve"> </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n</w:t>
      </w:r>
      <w:r w:rsidRPr="004B3772">
        <w:rPr>
          <w:rFonts w:ascii="Times New Roman" w:hAnsi="Times New Roman" w:cs="Times New Roman"/>
          <w:spacing w:val="4"/>
          <w:sz w:val="24"/>
          <w:szCs w:val="24"/>
        </w:rPr>
        <w:t xml:space="preserve"> </w:t>
      </w:r>
      <w:r w:rsidRPr="004B3772">
        <w:rPr>
          <w:rFonts w:ascii="Times New Roman" w:hAnsi="Times New Roman" w:cs="Times New Roman"/>
          <w:spacing w:val="-1"/>
          <w:sz w:val="24"/>
          <w:szCs w:val="24"/>
        </w:rPr>
        <w:t>w</w:t>
      </w:r>
      <w:r w:rsidRPr="004B3772">
        <w:rPr>
          <w:rFonts w:ascii="Times New Roman" w:hAnsi="Times New Roman" w:cs="Times New Roman"/>
          <w:spacing w:val="-2"/>
          <w:sz w:val="24"/>
          <w:szCs w:val="24"/>
        </w:rPr>
        <w:t>h</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ch</w:t>
      </w:r>
      <w:r w:rsidRPr="004B3772">
        <w:rPr>
          <w:rFonts w:ascii="Times New Roman" w:hAnsi="Times New Roman" w:cs="Times New Roman"/>
          <w:spacing w:val="4"/>
          <w:sz w:val="24"/>
          <w:szCs w:val="24"/>
        </w:rPr>
        <w:t xml:space="preserve"> </w:t>
      </w:r>
      <w:r w:rsidRPr="004B3772">
        <w:rPr>
          <w:rFonts w:ascii="Times New Roman" w:hAnsi="Times New Roman" w:cs="Times New Roman"/>
          <w:spacing w:val="-2"/>
          <w:sz w:val="24"/>
          <w:szCs w:val="24"/>
        </w:rPr>
        <w:t>pe</w:t>
      </w:r>
      <w:r w:rsidRPr="004B3772">
        <w:rPr>
          <w:rFonts w:ascii="Times New Roman" w:hAnsi="Times New Roman" w:cs="Times New Roman"/>
          <w:sz w:val="24"/>
          <w:szCs w:val="24"/>
        </w:rPr>
        <w:t>op</w:t>
      </w:r>
      <w:r w:rsidRPr="004B3772">
        <w:rPr>
          <w:rFonts w:ascii="Times New Roman" w:hAnsi="Times New Roman" w:cs="Times New Roman"/>
          <w:spacing w:val="1"/>
          <w:sz w:val="24"/>
          <w:szCs w:val="24"/>
        </w:rPr>
        <w:t>l</w:t>
      </w:r>
      <w:r w:rsidRPr="004B3772">
        <w:rPr>
          <w:rFonts w:ascii="Times New Roman" w:hAnsi="Times New Roman" w:cs="Times New Roman"/>
          <w:sz w:val="24"/>
          <w:szCs w:val="24"/>
        </w:rPr>
        <w:t>e</w:t>
      </w:r>
      <w:r w:rsidRPr="004B3772">
        <w:rPr>
          <w:rFonts w:ascii="Times New Roman" w:hAnsi="Times New Roman" w:cs="Times New Roman"/>
          <w:spacing w:val="4"/>
          <w:sz w:val="24"/>
          <w:szCs w:val="24"/>
        </w:rPr>
        <w:t xml:space="preserve"> </w:t>
      </w:r>
      <w:r w:rsidRPr="004B3772">
        <w:rPr>
          <w:rFonts w:ascii="Times New Roman" w:hAnsi="Times New Roman" w:cs="Times New Roman"/>
          <w:spacing w:val="-4"/>
          <w:sz w:val="24"/>
          <w:szCs w:val="24"/>
        </w:rPr>
        <w:t>m</w:t>
      </w:r>
      <w:r w:rsidRPr="004B3772">
        <w:rPr>
          <w:rFonts w:ascii="Times New Roman" w:hAnsi="Times New Roman" w:cs="Times New Roman"/>
          <w:sz w:val="24"/>
          <w:szCs w:val="24"/>
        </w:rPr>
        <w:t>ay</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be</w:t>
      </w:r>
      <w:r w:rsidRPr="004B3772">
        <w:rPr>
          <w:rFonts w:ascii="Times New Roman" w:hAnsi="Times New Roman" w:cs="Times New Roman"/>
          <w:spacing w:val="4"/>
          <w:sz w:val="24"/>
          <w:szCs w:val="24"/>
        </w:rPr>
        <w:t xml:space="preserve"> </w:t>
      </w:r>
      <w:r w:rsidRPr="004B3772">
        <w:rPr>
          <w:rFonts w:ascii="Times New Roman" w:hAnsi="Times New Roman" w:cs="Times New Roman"/>
          <w:sz w:val="24"/>
          <w:szCs w:val="24"/>
        </w:rPr>
        <w:t>su</w:t>
      </w:r>
      <w:r w:rsidRPr="004B3772">
        <w:rPr>
          <w:rFonts w:ascii="Times New Roman" w:hAnsi="Times New Roman" w:cs="Times New Roman"/>
          <w:spacing w:val="-2"/>
          <w:sz w:val="24"/>
          <w:szCs w:val="24"/>
        </w:rPr>
        <w:t>b</w:t>
      </w:r>
      <w:r w:rsidRPr="004B3772">
        <w:rPr>
          <w:rFonts w:ascii="Times New Roman" w:hAnsi="Times New Roman" w:cs="Times New Roman"/>
          <w:spacing w:val="1"/>
          <w:sz w:val="24"/>
          <w:szCs w:val="24"/>
        </w:rPr>
        <w:t>j</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c</w:t>
      </w:r>
      <w:r w:rsidRPr="004B3772">
        <w:rPr>
          <w:rFonts w:ascii="Times New Roman" w:hAnsi="Times New Roman" w:cs="Times New Roman"/>
          <w:sz w:val="24"/>
          <w:szCs w:val="24"/>
        </w:rPr>
        <w:t>t</w:t>
      </w:r>
      <w:r w:rsidRPr="004B3772">
        <w:rPr>
          <w:rFonts w:ascii="Times New Roman" w:hAnsi="Times New Roman" w:cs="Times New Roman"/>
          <w:spacing w:val="2"/>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o</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x</w:t>
      </w:r>
      <w:r w:rsidRPr="004B3772">
        <w:rPr>
          <w:rFonts w:ascii="Times New Roman" w:hAnsi="Times New Roman" w:cs="Times New Roman"/>
          <w:sz w:val="24"/>
          <w:szCs w:val="24"/>
        </w:rPr>
        <w:t>posu</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e</w:t>
      </w:r>
      <w:r w:rsidRPr="004B3772">
        <w:rPr>
          <w:rFonts w:ascii="Times New Roman" w:hAnsi="Times New Roman" w:cs="Times New Roman"/>
          <w:spacing w:val="4"/>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o</w:t>
      </w:r>
      <w:r w:rsidRPr="004B3772">
        <w:rPr>
          <w:rFonts w:ascii="Times New Roman" w:hAnsi="Times New Roman" w:cs="Times New Roman"/>
          <w:spacing w:val="9"/>
          <w:sz w:val="24"/>
          <w:szCs w:val="24"/>
        </w:rPr>
        <w:t xml:space="preserve"> </w:t>
      </w:r>
      <w:r w:rsidRPr="004B3772">
        <w:rPr>
          <w:rFonts w:ascii="Times New Roman" w:hAnsi="Times New Roman" w:cs="Times New Roman"/>
          <w:spacing w:val="-2"/>
          <w:sz w:val="24"/>
          <w:szCs w:val="24"/>
        </w:rPr>
        <w:t>r</w:t>
      </w:r>
      <w:r w:rsidRPr="004B3772">
        <w:rPr>
          <w:rFonts w:ascii="Times New Roman" w:hAnsi="Times New Roman" w:cs="Times New Roman"/>
          <w:sz w:val="24"/>
          <w:szCs w:val="24"/>
        </w:rPr>
        <w:t>ad</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on</w:t>
      </w:r>
      <w:r w:rsidRPr="004B3772">
        <w:rPr>
          <w:rFonts w:ascii="Times New Roman" w:hAnsi="Times New Roman" w:cs="Times New Roman"/>
          <w:spacing w:val="2"/>
          <w:sz w:val="24"/>
          <w:szCs w:val="24"/>
        </w:rPr>
        <w:t xml:space="preserve"> </w:t>
      </w:r>
      <w:r w:rsidRPr="004B3772">
        <w:rPr>
          <w:rFonts w:ascii="Times New Roman" w:hAnsi="Times New Roman" w:cs="Times New Roman"/>
          <w:spacing w:val="1"/>
          <w:sz w:val="24"/>
          <w:szCs w:val="24"/>
        </w:rPr>
        <w:t>fr</w:t>
      </w:r>
      <w:r w:rsidRPr="004B3772">
        <w:rPr>
          <w:rFonts w:ascii="Times New Roman" w:hAnsi="Times New Roman" w:cs="Times New Roman"/>
          <w:sz w:val="24"/>
          <w:szCs w:val="24"/>
        </w:rPr>
        <w:t xml:space="preserve">om </w:t>
      </w:r>
      <w:r w:rsidRPr="004B3772">
        <w:rPr>
          <w:rFonts w:ascii="Times New Roman" w:hAnsi="Times New Roman" w:cs="Times New Roman"/>
          <w:spacing w:val="-2"/>
          <w:sz w:val="24"/>
          <w:szCs w:val="24"/>
        </w:rPr>
        <w:t>n</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u</w:t>
      </w:r>
      <w:r w:rsidRPr="004B3772">
        <w:rPr>
          <w:rFonts w:ascii="Times New Roman" w:hAnsi="Times New Roman" w:cs="Times New Roman"/>
          <w:spacing w:val="-2"/>
          <w:sz w:val="24"/>
          <w:szCs w:val="24"/>
        </w:rPr>
        <w:t>r</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l</w:t>
      </w:r>
      <w:r w:rsidRPr="004B3772">
        <w:rPr>
          <w:rFonts w:ascii="Times New Roman" w:hAnsi="Times New Roman" w:cs="Times New Roman"/>
          <w:spacing w:val="1"/>
          <w:sz w:val="24"/>
          <w:szCs w:val="24"/>
        </w:rPr>
        <w:t>l</w:t>
      </w:r>
      <w:r w:rsidRPr="004B3772">
        <w:rPr>
          <w:rFonts w:ascii="Times New Roman" w:hAnsi="Times New Roman" w:cs="Times New Roman"/>
          <w:sz w:val="24"/>
          <w:szCs w:val="24"/>
        </w:rPr>
        <w:t>y</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occ</w:t>
      </w:r>
      <w:r w:rsidRPr="004B3772">
        <w:rPr>
          <w:rFonts w:ascii="Times New Roman" w:hAnsi="Times New Roman" w:cs="Times New Roman"/>
          <w:spacing w:val="-2"/>
          <w:sz w:val="24"/>
          <w:szCs w:val="24"/>
        </w:rPr>
        <w:t>u</w:t>
      </w:r>
      <w:r w:rsidRPr="004B3772">
        <w:rPr>
          <w:rFonts w:ascii="Times New Roman" w:hAnsi="Times New Roman" w:cs="Times New Roman"/>
          <w:spacing w:val="1"/>
          <w:sz w:val="24"/>
          <w:szCs w:val="24"/>
        </w:rPr>
        <w:t>r</w:t>
      </w:r>
      <w:r w:rsidRPr="004B3772">
        <w:rPr>
          <w:rFonts w:ascii="Times New Roman" w:hAnsi="Times New Roman" w:cs="Times New Roman"/>
          <w:spacing w:val="-2"/>
          <w:sz w:val="24"/>
          <w:szCs w:val="24"/>
        </w:rPr>
        <w:t>r</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ng</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or a</w:t>
      </w:r>
      <w:r w:rsidRPr="004B3772">
        <w:rPr>
          <w:rFonts w:ascii="Times New Roman" w:hAnsi="Times New Roman" w:cs="Times New Roman"/>
          <w:spacing w:val="1"/>
          <w:sz w:val="24"/>
          <w:szCs w:val="24"/>
        </w:rPr>
        <w:t>r</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f</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c</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a</w:t>
      </w:r>
      <w:r w:rsidRPr="004B3772">
        <w:rPr>
          <w:rFonts w:ascii="Times New Roman" w:hAnsi="Times New Roman" w:cs="Times New Roman"/>
          <w:sz w:val="24"/>
          <w:szCs w:val="24"/>
        </w:rPr>
        <w:t>l</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so</w:t>
      </w:r>
      <w:r w:rsidRPr="004B3772">
        <w:rPr>
          <w:rFonts w:ascii="Times New Roman" w:hAnsi="Times New Roman" w:cs="Times New Roman"/>
          <w:spacing w:val="-2"/>
          <w:sz w:val="24"/>
          <w:szCs w:val="24"/>
        </w:rPr>
        <w:t>u</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c</w:t>
      </w:r>
      <w:r w:rsidRPr="004B3772">
        <w:rPr>
          <w:rFonts w:ascii="Times New Roman" w:hAnsi="Times New Roman" w:cs="Times New Roman"/>
          <w:spacing w:val="-2"/>
          <w:sz w:val="24"/>
          <w:szCs w:val="24"/>
        </w:rPr>
        <w:t>e</w:t>
      </w:r>
      <w:r w:rsidRPr="004B3772">
        <w:rPr>
          <w:rFonts w:ascii="Times New Roman" w:hAnsi="Times New Roman" w:cs="Times New Roman"/>
          <w:spacing w:val="1"/>
          <w:sz w:val="24"/>
          <w:szCs w:val="24"/>
        </w:rPr>
        <w:t>s</w:t>
      </w:r>
      <w:r w:rsidR="00F24EB2" w:rsidRPr="004B3772">
        <w:rPr>
          <w:rFonts w:ascii="Times New Roman" w:hAnsi="Times New Roman" w:cs="Times New Roman"/>
          <w:sz w:val="24"/>
          <w:szCs w:val="24"/>
        </w:rPr>
        <w:t>;</w:t>
      </w:r>
    </w:p>
    <w:p w14:paraId="582A2BF6" w14:textId="77777777" w:rsidR="00451F1D" w:rsidRPr="004B3772" w:rsidRDefault="00451F1D" w:rsidP="00451F1D">
      <w:pPr>
        <w:spacing w:after="0"/>
        <w:jc w:val="both"/>
        <w:rPr>
          <w:rFonts w:ascii="Times New Roman" w:hAnsi="Times New Roman" w:cs="Times New Roman"/>
          <w:sz w:val="24"/>
          <w:szCs w:val="24"/>
        </w:rPr>
      </w:pPr>
    </w:p>
    <w:p w14:paraId="64E54EC9" w14:textId="3EF16D9F" w:rsidR="00451F1D" w:rsidRPr="004B3772" w:rsidRDefault="00451F1D" w:rsidP="00451F1D">
      <w:pPr>
        <w:spacing w:after="0"/>
        <w:jc w:val="both"/>
        <w:rPr>
          <w:rFonts w:ascii="Times New Roman" w:hAnsi="Times New Roman" w:cs="Times New Roman"/>
          <w:sz w:val="24"/>
          <w:szCs w:val="24"/>
        </w:rPr>
      </w:pPr>
      <w:r w:rsidRPr="004B3772">
        <w:rPr>
          <w:rFonts w:ascii="Times New Roman" w:hAnsi="Times New Roman" w:cs="Times New Roman"/>
          <w:spacing w:val="1"/>
          <w:sz w:val="24"/>
          <w:szCs w:val="24"/>
        </w:rPr>
        <w:t>“</w:t>
      </w:r>
      <w:proofErr w:type="gramStart"/>
      <w:r w:rsidRPr="004B3772">
        <w:rPr>
          <w:rFonts w:ascii="Times New Roman" w:hAnsi="Times New Roman" w:cs="Times New Roman"/>
          <w:spacing w:val="1"/>
          <w:sz w:val="24"/>
          <w:szCs w:val="24"/>
        </w:rPr>
        <w:t>fi</w:t>
      </w:r>
      <w:r w:rsidRPr="004B3772">
        <w:rPr>
          <w:rFonts w:ascii="Times New Roman" w:hAnsi="Times New Roman" w:cs="Times New Roman"/>
          <w:spacing w:val="-2"/>
          <w:sz w:val="24"/>
          <w:szCs w:val="24"/>
        </w:rPr>
        <w:t>r</w:t>
      </w:r>
      <w:r w:rsidRPr="004B3772">
        <w:rPr>
          <w:rFonts w:ascii="Times New Roman" w:hAnsi="Times New Roman" w:cs="Times New Roman"/>
          <w:sz w:val="24"/>
          <w:szCs w:val="24"/>
        </w:rPr>
        <w:t>st</w:t>
      </w:r>
      <w:proofErr w:type="gramEnd"/>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respon</w:t>
      </w:r>
      <w:r w:rsidRPr="004B3772">
        <w:rPr>
          <w:rFonts w:ascii="Times New Roman" w:hAnsi="Times New Roman" w:cs="Times New Roman"/>
          <w:spacing w:val="-3"/>
          <w:sz w:val="24"/>
          <w:szCs w:val="24"/>
        </w:rPr>
        <w:t>d</w:t>
      </w:r>
      <w:r w:rsidRPr="004B3772">
        <w:rPr>
          <w:rFonts w:ascii="Times New Roman" w:hAnsi="Times New Roman" w:cs="Times New Roman"/>
          <w:sz w:val="24"/>
          <w:szCs w:val="24"/>
        </w:rPr>
        <w:t>ers” means the</w:t>
      </w:r>
      <w:r w:rsidRPr="004B3772">
        <w:rPr>
          <w:rFonts w:ascii="Times New Roman" w:hAnsi="Times New Roman" w:cs="Times New Roman"/>
          <w:spacing w:val="-2"/>
          <w:sz w:val="24"/>
          <w:szCs w:val="24"/>
        </w:rPr>
        <w:t xml:space="preserve"> f</w:t>
      </w:r>
      <w:r w:rsidRPr="004B3772">
        <w:rPr>
          <w:rFonts w:ascii="Times New Roman" w:hAnsi="Times New Roman" w:cs="Times New Roman"/>
          <w:spacing w:val="1"/>
          <w:sz w:val="24"/>
          <w:szCs w:val="24"/>
        </w:rPr>
        <w:t>ir</w:t>
      </w:r>
      <w:r w:rsidRPr="004B3772">
        <w:rPr>
          <w:rFonts w:ascii="Times New Roman" w:hAnsi="Times New Roman" w:cs="Times New Roman"/>
          <w:spacing w:val="-2"/>
          <w:sz w:val="24"/>
          <w:szCs w:val="24"/>
        </w:rPr>
        <w:t>s</w:t>
      </w:r>
      <w:r w:rsidRPr="004B3772">
        <w:rPr>
          <w:rFonts w:ascii="Times New Roman" w:hAnsi="Times New Roman" w:cs="Times New Roman"/>
          <w:sz w:val="24"/>
          <w:szCs w:val="24"/>
        </w:rPr>
        <w:t>t</w:t>
      </w:r>
      <w:r w:rsidRPr="004B3772">
        <w:rPr>
          <w:rFonts w:ascii="Times New Roman" w:hAnsi="Times New Roman" w:cs="Times New Roman"/>
          <w:spacing w:val="1"/>
          <w:sz w:val="24"/>
          <w:szCs w:val="24"/>
        </w:rPr>
        <w:t xml:space="preserve"> </w:t>
      </w:r>
      <w:r w:rsidRPr="004B3772">
        <w:rPr>
          <w:rFonts w:ascii="Times New Roman" w:hAnsi="Times New Roman" w:cs="Times New Roman"/>
          <w:spacing w:val="-4"/>
          <w:sz w:val="24"/>
          <w:szCs w:val="24"/>
        </w:rPr>
        <w:t>m</w:t>
      </w:r>
      <w:r w:rsidRPr="004B3772">
        <w:rPr>
          <w:rFonts w:ascii="Times New Roman" w:hAnsi="Times New Roman" w:cs="Times New Roman"/>
          <w:sz w:val="24"/>
          <w:szCs w:val="24"/>
        </w:rPr>
        <w:t>e</w:t>
      </w:r>
      <w:r w:rsidRPr="004B3772">
        <w:rPr>
          <w:rFonts w:ascii="Times New Roman" w:hAnsi="Times New Roman" w:cs="Times New Roman"/>
          <w:spacing w:val="-3"/>
          <w:sz w:val="24"/>
          <w:szCs w:val="24"/>
        </w:rPr>
        <w:t>m</w:t>
      </w:r>
      <w:r w:rsidRPr="004B3772">
        <w:rPr>
          <w:rFonts w:ascii="Times New Roman" w:hAnsi="Times New Roman" w:cs="Times New Roman"/>
          <w:sz w:val="24"/>
          <w:szCs w:val="24"/>
        </w:rPr>
        <w:t>be</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s of</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an</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m</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r</w:t>
      </w:r>
      <w:r w:rsidRPr="004B3772">
        <w:rPr>
          <w:rFonts w:ascii="Times New Roman" w:hAnsi="Times New Roman" w:cs="Times New Roman"/>
          <w:spacing w:val="-2"/>
          <w:sz w:val="24"/>
          <w:szCs w:val="24"/>
        </w:rPr>
        <w:t>g</w:t>
      </w:r>
      <w:r w:rsidRPr="004B3772">
        <w:rPr>
          <w:rFonts w:ascii="Times New Roman" w:hAnsi="Times New Roman" w:cs="Times New Roman"/>
          <w:sz w:val="24"/>
          <w:szCs w:val="24"/>
        </w:rPr>
        <w:t>ency</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s</w:t>
      </w:r>
      <w:r w:rsidRPr="004B3772">
        <w:rPr>
          <w:rFonts w:ascii="Times New Roman" w:hAnsi="Times New Roman" w:cs="Times New Roman"/>
          <w:spacing w:val="1"/>
          <w:sz w:val="24"/>
          <w:szCs w:val="24"/>
        </w:rPr>
        <w:t>er</w:t>
      </w:r>
      <w:r w:rsidRPr="004B3772">
        <w:rPr>
          <w:rFonts w:ascii="Times New Roman" w:hAnsi="Times New Roman" w:cs="Times New Roman"/>
          <w:spacing w:val="-2"/>
          <w:sz w:val="24"/>
          <w:szCs w:val="24"/>
        </w:rPr>
        <w:t>v</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ce</w:t>
      </w:r>
      <w:r w:rsidRPr="004B3772">
        <w:rPr>
          <w:rFonts w:ascii="Times New Roman" w:hAnsi="Times New Roman" w:cs="Times New Roman"/>
          <w:spacing w:val="-2"/>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o</w:t>
      </w:r>
      <w:r w:rsidRPr="004B3772">
        <w:rPr>
          <w:rFonts w:ascii="Times New Roman" w:hAnsi="Times New Roman" w:cs="Times New Roman"/>
          <w:spacing w:val="-2"/>
          <w:sz w:val="24"/>
          <w:szCs w:val="24"/>
        </w:rPr>
        <w:t xml:space="preserve"> </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s</w:t>
      </w:r>
      <w:r w:rsidRPr="004B3772">
        <w:rPr>
          <w:rFonts w:ascii="Times New Roman" w:hAnsi="Times New Roman" w:cs="Times New Roman"/>
          <w:sz w:val="24"/>
          <w:szCs w:val="24"/>
        </w:rPr>
        <w:t>pond</w:t>
      </w:r>
      <w:r w:rsidR="00F24EB2" w:rsidRPr="004B3772">
        <w:rPr>
          <w:rFonts w:ascii="Times New Roman" w:hAnsi="Times New Roman" w:cs="Times New Roman"/>
          <w:sz w:val="24"/>
          <w:szCs w:val="24"/>
        </w:rPr>
        <w:t xml:space="preserve"> to the emergency</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at</w:t>
      </w:r>
      <w:r w:rsidRPr="004B3772">
        <w:rPr>
          <w:rFonts w:ascii="Times New Roman" w:hAnsi="Times New Roman" w:cs="Times New Roman"/>
          <w:spacing w:val="1"/>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 xml:space="preserve">he </w:t>
      </w:r>
      <w:r w:rsidRPr="004B3772">
        <w:rPr>
          <w:rFonts w:ascii="Times New Roman" w:hAnsi="Times New Roman" w:cs="Times New Roman"/>
          <w:spacing w:val="-2"/>
          <w:sz w:val="24"/>
          <w:szCs w:val="24"/>
        </w:rPr>
        <w:t>s</w:t>
      </w:r>
      <w:r w:rsidRPr="004B3772">
        <w:rPr>
          <w:rFonts w:ascii="Times New Roman" w:hAnsi="Times New Roman" w:cs="Times New Roman"/>
          <w:sz w:val="24"/>
          <w:szCs w:val="24"/>
        </w:rPr>
        <w:t>cene</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of</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an e</w:t>
      </w:r>
      <w:r w:rsidRPr="004B3772">
        <w:rPr>
          <w:rFonts w:ascii="Times New Roman" w:hAnsi="Times New Roman" w:cs="Times New Roman"/>
          <w:spacing w:val="-4"/>
          <w:sz w:val="24"/>
          <w:szCs w:val="24"/>
        </w:rPr>
        <w:t>m</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r</w:t>
      </w:r>
      <w:r w:rsidRPr="004B3772">
        <w:rPr>
          <w:rFonts w:ascii="Times New Roman" w:hAnsi="Times New Roman" w:cs="Times New Roman"/>
          <w:spacing w:val="-2"/>
          <w:sz w:val="24"/>
          <w:szCs w:val="24"/>
        </w:rPr>
        <w:t>g</w:t>
      </w:r>
      <w:r w:rsidRPr="004B3772">
        <w:rPr>
          <w:rFonts w:ascii="Times New Roman" w:hAnsi="Times New Roman" w:cs="Times New Roman"/>
          <w:sz w:val="24"/>
          <w:szCs w:val="24"/>
        </w:rPr>
        <w:t>en</w:t>
      </w:r>
      <w:r w:rsidRPr="004B3772">
        <w:rPr>
          <w:rFonts w:ascii="Times New Roman" w:hAnsi="Times New Roman" w:cs="Times New Roman"/>
          <w:spacing w:val="-2"/>
          <w:sz w:val="24"/>
          <w:szCs w:val="24"/>
        </w:rPr>
        <w:t>cy</w:t>
      </w:r>
      <w:r w:rsidR="00DF0998" w:rsidRPr="004B3772">
        <w:rPr>
          <w:rFonts w:ascii="Times New Roman" w:hAnsi="Times New Roman" w:cs="Times New Roman"/>
          <w:sz w:val="24"/>
          <w:szCs w:val="24"/>
        </w:rPr>
        <w:t>;</w:t>
      </w:r>
    </w:p>
    <w:p w14:paraId="4C0C6DBB" w14:textId="77777777" w:rsidR="00451F1D" w:rsidRPr="004B3772" w:rsidRDefault="00451F1D" w:rsidP="00451F1D">
      <w:pPr>
        <w:spacing w:after="0"/>
        <w:jc w:val="both"/>
        <w:rPr>
          <w:rFonts w:ascii="Times New Roman" w:hAnsi="Times New Roman" w:cs="Times New Roman"/>
          <w:sz w:val="24"/>
          <w:szCs w:val="24"/>
        </w:rPr>
      </w:pPr>
    </w:p>
    <w:p w14:paraId="13DA6A51" w14:textId="059B1444" w:rsidR="00451F1D" w:rsidRPr="004B3772" w:rsidRDefault="00451F1D" w:rsidP="00451F1D">
      <w:pPr>
        <w:spacing w:after="0"/>
        <w:jc w:val="both"/>
        <w:rPr>
          <w:rFonts w:ascii="Times New Roman" w:hAnsi="Times New Roman" w:cs="Times New Roman"/>
          <w:sz w:val="24"/>
          <w:szCs w:val="24"/>
        </w:rPr>
      </w:pPr>
      <w:r w:rsidRPr="004B3772">
        <w:rPr>
          <w:rFonts w:ascii="Times New Roman" w:hAnsi="Times New Roman" w:cs="Times New Roman"/>
          <w:sz w:val="24"/>
          <w:szCs w:val="24"/>
        </w:rPr>
        <w:t>“graded ap</w:t>
      </w:r>
      <w:r w:rsidRPr="004B3772">
        <w:rPr>
          <w:rFonts w:ascii="Times New Roman" w:hAnsi="Times New Roman" w:cs="Times New Roman"/>
          <w:spacing w:val="-3"/>
          <w:sz w:val="24"/>
          <w:szCs w:val="24"/>
        </w:rPr>
        <w:t>p</w:t>
      </w:r>
      <w:r w:rsidRPr="004B3772">
        <w:rPr>
          <w:rFonts w:ascii="Times New Roman" w:hAnsi="Times New Roman" w:cs="Times New Roman"/>
          <w:sz w:val="24"/>
          <w:szCs w:val="24"/>
        </w:rPr>
        <w:t>roac</w:t>
      </w:r>
      <w:r w:rsidR="00DF0998" w:rsidRPr="004B3772">
        <w:rPr>
          <w:rFonts w:ascii="Times New Roman" w:hAnsi="Times New Roman" w:cs="Times New Roman"/>
          <w:sz w:val="24"/>
          <w:szCs w:val="24"/>
        </w:rPr>
        <w:t>h” means in respect of</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 xml:space="preserve">a </w:t>
      </w:r>
      <w:r w:rsidRPr="004B3772">
        <w:rPr>
          <w:rFonts w:ascii="Times New Roman" w:hAnsi="Times New Roman" w:cs="Times New Roman"/>
          <w:spacing w:val="1"/>
          <w:sz w:val="24"/>
          <w:szCs w:val="24"/>
        </w:rPr>
        <w:t>s</w:t>
      </w:r>
      <w:r w:rsidRPr="004B3772">
        <w:rPr>
          <w:rFonts w:ascii="Times New Roman" w:hAnsi="Times New Roman" w:cs="Times New Roman"/>
          <w:spacing w:val="-2"/>
          <w:sz w:val="24"/>
          <w:szCs w:val="24"/>
        </w:rPr>
        <w:t>y</w:t>
      </w:r>
      <w:r w:rsidRPr="004B3772">
        <w:rPr>
          <w:rFonts w:ascii="Times New Roman" w:hAnsi="Times New Roman" w:cs="Times New Roman"/>
          <w:sz w:val="24"/>
          <w:szCs w:val="24"/>
        </w:rPr>
        <w:t>s</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em</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of</w:t>
      </w:r>
      <w:r w:rsidRPr="004B3772">
        <w:rPr>
          <w:rFonts w:ascii="Times New Roman" w:hAnsi="Times New Roman" w:cs="Times New Roman"/>
          <w:spacing w:val="4"/>
          <w:sz w:val="24"/>
          <w:szCs w:val="24"/>
        </w:rPr>
        <w:t xml:space="preserve"> </w:t>
      </w:r>
      <w:r w:rsidRPr="004B3772">
        <w:rPr>
          <w:rFonts w:ascii="Times New Roman" w:hAnsi="Times New Roman" w:cs="Times New Roman"/>
          <w:sz w:val="24"/>
          <w:szCs w:val="24"/>
        </w:rPr>
        <w:t>co</w:t>
      </w:r>
      <w:r w:rsidRPr="004B3772">
        <w:rPr>
          <w:rFonts w:ascii="Times New Roman" w:hAnsi="Times New Roman" w:cs="Times New Roman"/>
          <w:spacing w:val="-2"/>
          <w:sz w:val="24"/>
          <w:szCs w:val="24"/>
        </w:rPr>
        <w:t>n</w:t>
      </w:r>
      <w:r w:rsidRPr="004B3772">
        <w:rPr>
          <w:rFonts w:ascii="Times New Roman" w:hAnsi="Times New Roman" w:cs="Times New Roman"/>
          <w:spacing w:val="1"/>
          <w:sz w:val="24"/>
          <w:szCs w:val="24"/>
        </w:rPr>
        <w:t>tr</w:t>
      </w:r>
      <w:r w:rsidRPr="004B3772">
        <w:rPr>
          <w:rFonts w:ascii="Times New Roman" w:hAnsi="Times New Roman" w:cs="Times New Roman"/>
          <w:spacing w:val="-2"/>
          <w:sz w:val="24"/>
          <w:szCs w:val="24"/>
        </w:rPr>
        <w:t>o</w:t>
      </w:r>
      <w:r w:rsidRPr="004B3772">
        <w:rPr>
          <w:rFonts w:ascii="Times New Roman" w:hAnsi="Times New Roman" w:cs="Times New Roman"/>
          <w:spacing w:val="2"/>
          <w:sz w:val="24"/>
          <w:szCs w:val="24"/>
        </w:rPr>
        <w:t>l</w:t>
      </w:r>
      <w:r w:rsidR="00DF0998" w:rsidRPr="004B3772">
        <w:rPr>
          <w:rFonts w:ascii="Times New Roman" w:hAnsi="Times New Roman" w:cs="Times New Roman"/>
          <w:sz w:val="24"/>
          <w:szCs w:val="24"/>
        </w:rPr>
        <w:t xml:space="preserve"> encompassing</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 xml:space="preserve">a </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g</w:t>
      </w:r>
      <w:r w:rsidRPr="004B3772">
        <w:rPr>
          <w:rFonts w:ascii="Times New Roman" w:hAnsi="Times New Roman" w:cs="Times New Roman"/>
          <w:sz w:val="24"/>
          <w:szCs w:val="24"/>
        </w:rPr>
        <w:t>u</w:t>
      </w:r>
      <w:r w:rsidRPr="004B3772">
        <w:rPr>
          <w:rFonts w:ascii="Times New Roman" w:hAnsi="Times New Roman" w:cs="Times New Roman"/>
          <w:spacing w:val="1"/>
          <w:sz w:val="24"/>
          <w:szCs w:val="24"/>
        </w:rPr>
        <w:t>l</w:t>
      </w:r>
      <w:r w:rsidRPr="004B3772">
        <w:rPr>
          <w:rFonts w:ascii="Times New Roman" w:hAnsi="Times New Roman" w:cs="Times New Roman"/>
          <w:spacing w:val="-2"/>
          <w:sz w:val="24"/>
          <w:szCs w:val="24"/>
        </w:rPr>
        <w:t>a</w:t>
      </w:r>
      <w:r w:rsidRPr="004B3772">
        <w:rPr>
          <w:rFonts w:ascii="Times New Roman" w:hAnsi="Times New Roman" w:cs="Times New Roman"/>
          <w:spacing w:val="1"/>
          <w:sz w:val="24"/>
          <w:szCs w:val="24"/>
        </w:rPr>
        <w:t>t</w:t>
      </w:r>
      <w:r w:rsidRPr="004B3772">
        <w:rPr>
          <w:rFonts w:ascii="Times New Roman" w:hAnsi="Times New Roman" w:cs="Times New Roman"/>
          <w:spacing w:val="-2"/>
          <w:sz w:val="24"/>
          <w:szCs w:val="24"/>
        </w:rPr>
        <w:t>o</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y s</w:t>
      </w:r>
      <w:r w:rsidRPr="004B3772">
        <w:rPr>
          <w:rFonts w:ascii="Times New Roman" w:hAnsi="Times New Roman" w:cs="Times New Roman"/>
          <w:spacing w:val="-2"/>
          <w:sz w:val="24"/>
          <w:szCs w:val="24"/>
        </w:rPr>
        <w:t>y</w:t>
      </w:r>
      <w:r w:rsidRPr="004B3772">
        <w:rPr>
          <w:rFonts w:ascii="Times New Roman" w:hAnsi="Times New Roman" w:cs="Times New Roman"/>
          <w:sz w:val="24"/>
          <w:szCs w:val="24"/>
        </w:rPr>
        <w:t>s</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em</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or</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a</w:t>
      </w:r>
      <w:r w:rsidRPr="004B3772">
        <w:rPr>
          <w:rFonts w:ascii="Times New Roman" w:hAnsi="Times New Roman" w:cs="Times New Roman"/>
          <w:spacing w:val="6"/>
          <w:sz w:val="24"/>
          <w:szCs w:val="24"/>
        </w:rPr>
        <w:t xml:space="preserve"> </w:t>
      </w:r>
      <w:r w:rsidRPr="004B3772">
        <w:rPr>
          <w:rFonts w:ascii="Times New Roman" w:hAnsi="Times New Roman" w:cs="Times New Roman"/>
          <w:sz w:val="24"/>
          <w:szCs w:val="24"/>
        </w:rPr>
        <w:t>s</w:t>
      </w:r>
      <w:r w:rsidRPr="004B3772">
        <w:rPr>
          <w:rFonts w:ascii="Times New Roman" w:hAnsi="Times New Roman" w:cs="Times New Roman"/>
          <w:spacing w:val="-2"/>
          <w:sz w:val="24"/>
          <w:szCs w:val="24"/>
        </w:rPr>
        <w:t>a</w:t>
      </w:r>
      <w:r w:rsidRPr="004B3772">
        <w:rPr>
          <w:rFonts w:ascii="Times New Roman" w:hAnsi="Times New Roman" w:cs="Times New Roman"/>
          <w:spacing w:val="1"/>
          <w:sz w:val="24"/>
          <w:szCs w:val="24"/>
        </w:rPr>
        <w:t>f</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y s</w:t>
      </w:r>
      <w:r w:rsidRPr="004B3772">
        <w:rPr>
          <w:rFonts w:ascii="Times New Roman" w:hAnsi="Times New Roman" w:cs="Times New Roman"/>
          <w:spacing w:val="-2"/>
          <w:sz w:val="24"/>
          <w:szCs w:val="24"/>
        </w:rPr>
        <w:t>y</w:t>
      </w:r>
      <w:r w:rsidRPr="004B3772">
        <w:rPr>
          <w:rFonts w:ascii="Times New Roman" w:hAnsi="Times New Roman" w:cs="Times New Roman"/>
          <w:sz w:val="24"/>
          <w:szCs w:val="24"/>
        </w:rPr>
        <w:t>s</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m</w:t>
      </w:r>
      <w:r w:rsidRPr="004B3772">
        <w:rPr>
          <w:rFonts w:ascii="Times New Roman" w:hAnsi="Times New Roman" w:cs="Times New Roman"/>
          <w:sz w:val="24"/>
          <w:szCs w:val="24"/>
        </w:rPr>
        <w:t>,</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a</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p</w:t>
      </w:r>
      <w:r w:rsidRPr="004B3772">
        <w:rPr>
          <w:rFonts w:ascii="Times New Roman" w:hAnsi="Times New Roman" w:cs="Times New Roman"/>
          <w:spacing w:val="1"/>
          <w:sz w:val="24"/>
          <w:szCs w:val="24"/>
        </w:rPr>
        <w:t>r</w:t>
      </w:r>
      <w:r w:rsidRPr="004B3772">
        <w:rPr>
          <w:rFonts w:ascii="Times New Roman" w:hAnsi="Times New Roman" w:cs="Times New Roman"/>
          <w:spacing w:val="-2"/>
          <w:sz w:val="24"/>
          <w:szCs w:val="24"/>
        </w:rPr>
        <w:t>o</w:t>
      </w:r>
      <w:r w:rsidRPr="004B3772">
        <w:rPr>
          <w:rFonts w:ascii="Times New Roman" w:hAnsi="Times New Roman" w:cs="Times New Roman"/>
          <w:sz w:val="24"/>
          <w:szCs w:val="24"/>
        </w:rPr>
        <w:t>ce</w:t>
      </w:r>
      <w:r w:rsidRPr="004B3772">
        <w:rPr>
          <w:rFonts w:ascii="Times New Roman" w:hAnsi="Times New Roman" w:cs="Times New Roman"/>
          <w:spacing w:val="-2"/>
          <w:sz w:val="24"/>
          <w:szCs w:val="24"/>
        </w:rPr>
        <w:t>s</w:t>
      </w:r>
      <w:r w:rsidRPr="004B3772">
        <w:rPr>
          <w:rFonts w:ascii="Times New Roman" w:hAnsi="Times New Roman" w:cs="Times New Roman"/>
          <w:sz w:val="24"/>
          <w:szCs w:val="24"/>
        </w:rPr>
        <w:t>s</w:t>
      </w:r>
      <w:r w:rsidRPr="004B3772">
        <w:rPr>
          <w:rFonts w:ascii="Times New Roman" w:hAnsi="Times New Roman" w:cs="Times New Roman"/>
          <w:spacing w:val="4"/>
          <w:sz w:val="24"/>
          <w:szCs w:val="24"/>
        </w:rPr>
        <w:t xml:space="preserve"> </w:t>
      </w:r>
      <w:r w:rsidRPr="004B3772">
        <w:rPr>
          <w:rFonts w:ascii="Times New Roman" w:hAnsi="Times New Roman" w:cs="Times New Roman"/>
          <w:spacing w:val="-2"/>
          <w:sz w:val="24"/>
          <w:szCs w:val="24"/>
        </w:rPr>
        <w:t>o</w:t>
      </w:r>
      <w:r w:rsidRPr="004B3772">
        <w:rPr>
          <w:rFonts w:ascii="Times New Roman" w:hAnsi="Times New Roman" w:cs="Times New Roman"/>
          <w:sz w:val="24"/>
          <w:szCs w:val="24"/>
        </w:rPr>
        <w:t>r</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4"/>
          <w:sz w:val="24"/>
          <w:szCs w:val="24"/>
        </w:rPr>
        <w:t>m</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hod</w:t>
      </w:r>
      <w:r w:rsidRPr="004B3772">
        <w:rPr>
          <w:rFonts w:ascii="Times New Roman" w:hAnsi="Times New Roman" w:cs="Times New Roman"/>
          <w:spacing w:val="2"/>
          <w:sz w:val="24"/>
          <w:szCs w:val="24"/>
        </w:rPr>
        <w:t xml:space="preserve"> </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 xml:space="preserve">n </w:t>
      </w:r>
      <w:r w:rsidRPr="004B3772">
        <w:rPr>
          <w:rFonts w:ascii="Times New Roman" w:hAnsi="Times New Roman" w:cs="Times New Roman"/>
          <w:spacing w:val="-1"/>
          <w:sz w:val="24"/>
          <w:szCs w:val="24"/>
        </w:rPr>
        <w:t>w</w:t>
      </w:r>
      <w:r w:rsidRPr="004B3772">
        <w:rPr>
          <w:rFonts w:ascii="Times New Roman" w:hAnsi="Times New Roman" w:cs="Times New Roman"/>
          <w:sz w:val="24"/>
          <w:szCs w:val="24"/>
        </w:rPr>
        <w:t>h</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ch</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pacing w:val="-2"/>
          <w:sz w:val="24"/>
          <w:szCs w:val="24"/>
        </w:rPr>
        <w:t>h</w:t>
      </w:r>
      <w:r w:rsidRPr="004B3772">
        <w:rPr>
          <w:rFonts w:ascii="Times New Roman" w:hAnsi="Times New Roman" w:cs="Times New Roman"/>
          <w:sz w:val="24"/>
          <w:szCs w:val="24"/>
        </w:rPr>
        <w:t>e</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s</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ri</w:t>
      </w:r>
      <w:r w:rsidRPr="004B3772">
        <w:rPr>
          <w:rFonts w:ascii="Times New Roman" w:hAnsi="Times New Roman" w:cs="Times New Roman"/>
          <w:sz w:val="24"/>
          <w:szCs w:val="24"/>
        </w:rPr>
        <w:t>n</w:t>
      </w:r>
      <w:r w:rsidRPr="004B3772">
        <w:rPr>
          <w:rFonts w:ascii="Times New Roman" w:hAnsi="Times New Roman" w:cs="Times New Roman"/>
          <w:spacing w:val="-2"/>
          <w:sz w:val="24"/>
          <w:szCs w:val="24"/>
        </w:rPr>
        <w:t>g</w:t>
      </w:r>
      <w:r w:rsidRPr="004B3772">
        <w:rPr>
          <w:rFonts w:ascii="Times New Roman" w:hAnsi="Times New Roman" w:cs="Times New Roman"/>
          <w:sz w:val="24"/>
          <w:szCs w:val="24"/>
        </w:rPr>
        <w:t>ency of</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he</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con</w:t>
      </w:r>
      <w:r w:rsidRPr="004B3772">
        <w:rPr>
          <w:rFonts w:ascii="Times New Roman" w:hAnsi="Times New Roman" w:cs="Times New Roman"/>
          <w:spacing w:val="1"/>
          <w:sz w:val="24"/>
          <w:szCs w:val="24"/>
        </w:rPr>
        <w:t>tr</w:t>
      </w:r>
      <w:r w:rsidRPr="004B3772">
        <w:rPr>
          <w:rFonts w:ascii="Times New Roman" w:hAnsi="Times New Roman" w:cs="Times New Roman"/>
          <w:spacing w:val="-2"/>
          <w:sz w:val="24"/>
          <w:szCs w:val="24"/>
        </w:rPr>
        <w:t>o</w:t>
      </w:r>
      <w:r w:rsidRPr="004B3772">
        <w:rPr>
          <w:rFonts w:ascii="Times New Roman" w:hAnsi="Times New Roman" w:cs="Times New Roman"/>
          <w:sz w:val="24"/>
          <w:szCs w:val="24"/>
        </w:rPr>
        <w:t>l</w:t>
      </w:r>
      <w:r w:rsidRPr="004B3772">
        <w:rPr>
          <w:rFonts w:ascii="Times New Roman" w:hAnsi="Times New Roman" w:cs="Times New Roman"/>
          <w:spacing w:val="4"/>
          <w:sz w:val="24"/>
          <w:szCs w:val="24"/>
        </w:rPr>
        <w:t xml:space="preserve"> </w:t>
      </w:r>
      <w:r w:rsidRPr="004B3772">
        <w:rPr>
          <w:rFonts w:ascii="Times New Roman" w:hAnsi="Times New Roman" w:cs="Times New Roman"/>
          <w:spacing w:val="-4"/>
          <w:sz w:val="24"/>
          <w:szCs w:val="24"/>
        </w:rPr>
        <w:t>m</w:t>
      </w:r>
      <w:r w:rsidRPr="004B3772">
        <w:rPr>
          <w:rFonts w:ascii="Times New Roman" w:hAnsi="Times New Roman" w:cs="Times New Roman"/>
          <w:sz w:val="24"/>
          <w:szCs w:val="24"/>
        </w:rPr>
        <w:t>easu</w:t>
      </w:r>
      <w:r w:rsidRPr="004B3772">
        <w:rPr>
          <w:rFonts w:ascii="Times New Roman" w:hAnsi="Times New Roman" w:cs="Times New Roman"/>
          <w:spacing w:val="1"/>
          <w:sz w:val="24"/>
          <w:szCs w:val="24"/>
        </w:rPr>
        <w:t>r</w:t>
      </w:r>
      <w:r w:rsidRPr="004B3772">
        <w:rPr>
          <w:rFonts w:ascii="Times New Roman" w:hAnsi="Times New Roman" w:cs="Times New Roman"/>
          <w:spacing w:val="-2"/>
          <w:sz w:val="24"/>
          <w:szCs w:val="24"/>
        </w:rPr>
        <w:t>e</w:t>
      </w:r>
      <w:r w:rsidRPr="004B3772">
        <w:rPr>
          <w:rFonts w:ascii="Times New Roman" w:hAnsi="Times New Roman" w:cs="Times New Roman"/>
          <w:sz w:val="24"/>
          <w:szCs w:val="24"/>
        </w:rPr>
        <w:t>s</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and</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con</w:t>
      </w:r>
      <w:r w:rsidRPr="004B3772">
        <w:rPr>
          <w:rFonts w:ascii="Times New Roman" w:hAnsi="Times New Roman" w:cs="Times New Roman"/>
          <w:spacing w:val="-2"/>
          <w:sz w:val="24"/>
          <w:szCs w:val="24"/>
        </w:rPr>
        <w:t>d</w:t>
      </w:r>
      <w:r w:rsidRPr="004B3772">
        <w:rPr>
          <w:rFonts w:ascii="Times New Roman" w:hAnsi="Times New Roman" w:cs="Times New Roman"/>
          <w:spacing w:val="1"/>
          <w:sz w:val="24"/>
          <w:szCs w:val="24"/>
        </w:rPr>
        <w:t>i</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ons</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o</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be</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ap</w:t>
      </w:r>
      <w:r w:rsidRPr="004B3772">
        <w:rPr>
          <w:rFonts w:ascii="Times New Roman" w:hAnsi="Times New Roman" w:cs="Times New Roman"/>
          <w:spacing w:val="-2"/>
          <w:sz w:val="24"/>
          <w:szCs w:val="24"/>
        </w:rPr>
        <w:t>p</w:t>
      </w:r>
      <w:r w:rsidRPr="004B3772">
        <w:rPr>
          <w:rFonts w:ascii="Times New Roman" w:hAnsi="Times New Roman" w:cs="Times New Roman"/>
          <w:spacing w:val="1"/>
          <w:sz w:val="24"/>
          <w:szCs w:val="24"/>
        </w:rPr>
        <w:t>li</w:t>
      </w:r>
      <w:r w:rsidRPr="004B3772">
        <w:rPr>
          <w:rFonts w:ascii="Times New Roman" w:hAnsi="Times New Roman" w:cs="Times New Roman"/>
          <w:spacing w:val="-2"/>
          <w:sz w:val="24"/>
          <w:szCs w:val="24"/>
        </w:rPr>
        <w:t>e</w:t>
      </w:r>
      <w:r w:rsidRPr="004B3772">
        <w:rPr>
          <w:rFonts w:ascii="Times New Roman" w:hAnsi="Times New Roman" w:cs="Times New Roman"/>
          <w:sz w:val="24"/>
          <w:szCs w:val="24"/>
        </w:rPr>
        <w:t>d</w:t>
      </w:r>
      <w:r w:rsidRPr="004B3772">
        <w:rPr>
          <w:rFonts w:ascii="Times New Roman" w:hAnsi="Times New Roman" w:cs="Times New Roman"/>
          <w:spacing w:val="2"/>
          <w:sz w:val="24"/>
          <w:szCs w:val="24"/>
        </w:rPr>
        <w:t xml:space="preserve"> </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s</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co</w:t>
      </w:r>
      <w:r w:rsidRPr="004B3772">
        <w:rPr>
          <w:rFonts w:ascii="Times New Roman" w:hAnsi="Times New Roman" w:cs="Times New Roman"/>
          <w:spacing w:val="-3"/>
          <w:sz w:val="24"/>
          <w:szCs w:val="24"/>
        </w:rPr>
        <w:t>m</w:t>
      </w:r>
      <w:r w:rsidRPr="004B3772">
        <w:rPr>
          <w:rFonts w:ascii="Times New Roman" w:hAnsi="Times New Roman" w:cs="Times New Roman"/>
          <w:spacing w:val="-4"/>
          <w:sz w:val="24"/>
          <w:szCs w:val="24"/>
        </w:rPr>
        <w:t>m</w:t>
      </w:r>
      <w:r w:rsidRPr="004B3772">
        <w:rPr>
          <w:rFonts w:ascii="Times New Roman" w:hAnsi="Times New Roman" w:cs="Times New Roman"/>
          <w:sz w:val="24"/>
          <w:szCs w:val="24"/>
        </w:rPr>
        <w:t>en</w:t>
      </w:r>
      <w:r w:rsidRPr="004B3772">
        <w:rPr>
          <w:rFonts w:ascii="Times New Roman" w:hAnsi="Times New Roman" w:cs="Times New Roman"/>
          <w:spacing w:val="1"/>
          <w:sz w:val="24"/>
          <w:szCs w:val="24"/>
        </w:rPr>
        <w:t>s</w:t>
      </w:r>
      <w:r w:rsidRPr="004B3772">
        <w:rPr>
          <w:rFonts w:ascii="Times New Roman" w:hAnsi="Times New Roman" w:cs="Times New Roman"/>
          <w:sz w:val="24"/>
          <w:szCs w:val="24"/>
        </w:rPr>
        <w:t>u</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 xml:space="preserve">e,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 xml:space="preserve">o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he ex</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ent</w:t>
      </w:r>
      <w:r w:rsidRPr="004B3772">
        <w:rPr>
          <w:rFonts w:ascii="Times New Roman" w:hAnsi="Times New Roman" w:cs="Times New Roman"/>
          <w:spacing w:val="1"/>
          <w:sz w:val="24"/>
          <w:szCs w:val="24"/>
        </w:rPr>
        <w:t xml:space="preserve"> </w:t>
      </w:r>
      <w:r w:rsidRPr="004B3772">
        <w:rPr>
          <w:rFonts w:ascii="Times New Roman" w:hAnsi="Times New Roman" w:cs="Times New Roman"/>
          <w:spacing w:val="-2"/>
          <w:sz w:val="24"/>
          <w:szCs w:val="24"/>
        </w:rPr>
        <w:t>p</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a</w:t>
      </w:r>
      <w:r w:rsidRPr="004B3772">
        <w:rPr>
          <w:rFonts w:ascii="Times New Roman" w:hAnsi="Times New Roman" w:cs="Times New Roman"/>
          <w:spacing w:val="-2"/>
          <w:sz w:val="24"/>
          <w:szCs w:val="24"/>
        </w:rPr>
        <w:t>c</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ca</w:t>
      </w:r>
      <w:r w:rsidRPr="004B3772">
        <w:rPr>
          <w:rFonts w:ascii="Times New Roman" w:hAnsi="Times New Roman" w:cs="Times New Roman"/>
          <w:spacing w:val="-2"/>
          <w:sz w:val="24"/>
          <w:szCs w:val="24"/>
        </w:rPr>
        <w:t>b</w:t>
      </w:r>
      <w:r w:rsidRPr="004B3772">
        <w:rPr>
          <w:rFonts w:ascii="Times New Roman" w:hAnsi="Times New Roman" w:cs="Times New Roman"/>
          <w:spacing w:val="1"/>
          <w:sz w:val="24"/>
          <w:szCs w:val="24"/>
        </w:rPr>
        <w:t>l</w:t>
      </w:r>
      <w:r w:rsidRPr="004B3772">
        <w:rPr>
          <w:rFonts w:ascii="Times New Roman" w:hAnsi="Times New Roman" w:cs="Times New Roman"/>
          <w:sz w:val="24"/>
          <w:szCs w:val="24"/>
        </w:rPr>
        <w:t>e,</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3"/>
          <w:sz w:val="24"/>
          <w:szCs w:val="24"/>
        </w:rPr>
        <w:t>w</w:t>
      </w:r>
      <w:r w:rsidRPr="004B3772">
        <w:rPr>
          <w:rFonts w:ascii="Times New Roman" w:hAnsi="Times New Roman" w:cs="Times New Roman"/>
          <w:spacing w:val="1"/>
          <w:sz w:val="24"/>
          <w:szCs w:val="24"/>
        </w:rPr>
        <w:t>it</w:t>
      </w:r>
      <w:r w:rsidRPr="004B3772">
        <w:rPr>
          <w:rFonts w:ascii="Times New Roman" w:hAnsi="Times New Roman" w:cs="Times New Roman"/>
          <w:sz w:val="24"/>
          <w:szCs w:val="24"/>
        </w:rPr>
        <w:t xml:space="preserve">h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 xml:space="preserve">he </w:t>
      </w:r>
      <w:r w:rsidRPr="004B3772">
        <w:rPr>
          <w:rFonts w:ascii="Times New Roman" w:hAnsi="Times New Roman" w:cs="Times New Roman"/>
          <w:spacing w:val="-1"/>
          <w:sz w:val="24"/>
          <w:szCs w:val="24"/>
        </w:rPr>
        <w:t>l</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k</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l</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hood and po</w:t>
      </w:r>
      <w:r w:rsidRPr="004B3772">
        <w:rPr>
          <w:rFonts w:ascii="Times New Roman" w:hAnsi="Times New Roman" w:cs="Times New Roman"/>
          <w:spacing w:val="-2"/>
          <w:sz w:val="24"/>
          <w:szCs w:val="24"/>
        </w:rPr>
        <w:t>s</w:t>
      </w:r>
      <w:r w:rsidRPr="004B3772">
        <w:rPr>
          <w:rFonts w:ascii="Times New Roman" w:hAnsi="Times New Roman" w:cs="Times New Roman"/>
          <w:sz w:val="24"/>
          <w:szCs w:val="24"/>
        </w:rPr>
        <w:t>s</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b</w:t>
      </w:r>
      <w:r w:rsidRPr="004B3772">
        <w:rPr>
          <w:rFonts w:ascii="Times New Roman" w:hAnsi="Times New Roman" w:cs="Times New Roman"/>
          <w:spacing w:val="-1"/>
          <w:sz w:val="24"/>
          <w:szCs w:val="24"/>
        </w:rPr>
        <w:t>l</w:t>
      </w:r>
      <w:r w:rsidRPr="004B3772">
        <w:rPr>
          <w:rFonts w:ascii="Times New Roman" w:hAnsi="Times New Roman" w:cs="Times New Roman"/>
          <w:sz w:val="24"/>
          <w:szCs w:val="24"/>
        </w:rPr>
        <w:t>e</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co</w:t>
      </w:r>
      <w:r w:rsidRPr="004B3772">
        <w:rPr>
          <w:rFonts w:ascii="Times New Roman" w:hAnsi="Times New Roman" w:cs="Times New Roman"/>
          <w:spacing w:val="-2"/>
          <w:sz w:val="24"/>
          <w:szCs w:val="24"/>
        </w:rPr>
        <w:t>n</w:t>
      </w:r>
      <w:r w:rsidRPr="004B3772">
        <w:rPr>
          <w:rFonts w:ascii="Times New Roman" w:hAnsi="Times New Roman" w:cs="Times New Roman"/>
          <w:sz w:val="24"/>
          <w:szCs w:val="24"/>
        </w:rPr>
        <w:t>s</w:t>
      </w:r>
      <w:r w:rsidRPr="004B3772">
        <w:rPr>
          <w:rFonts w:ascii="Times New Roman" w:hAnsi="Times New Roman" w:cs="Times New Roman"/>
          <w:spacing w:val="1"/>
          <w:sz w:val="24"/>
          <w:szCs w:val="24"/>
        </w:rPr>
        <w:t>e</w:t>
      </w:r>
      <w:r w:rsidRPr="004B3772">
        <w:rPr>
          <w:rFonts w:ascii="Times New Roman" w:hAnsi="Times New Roman" w:cs="Times New Roman"/>
          <w:sz w:val="24"/>
          <w:szCs w:val="24"/>
        </w:rPr>
        <w:t>q</w:t>
      </w:r>
      <w:r w:rsidRPr="004B3772">
        <w:rPr>
          <w:rFonts w:ascii="Times New Roman" w:hAnsi="Times New Roman" w:cs="Times New Roman"/>
          <w:spacing w:val="-2"/>
          <w:sz w:val="24"/>
          <w:szCs w:val="24"/>
        </w:rPr>
        <w:t>u</w:t>
      </w:r>
      <w:r w:rsidRPr="004B3772">
        <w:rPr>
          <w:rFonts w:ascii="Times New Roman" w:hAnsi="Times New Roman" w:cs="Times New Roman"/>
          <w:sz w:val="24"/>
          <w:szCs w:val="24"/>
        </w:rPr>
        <w:t>enc</w:t>
      </w:r>
      <w:r w:rsidRPr="004B3772">
        <w:rPr>
          <w:rFonts w:ascii="Times New Roman" w:hAnsi="Times New Roman" w:cs="Times New Roman"/>
          <w:spacing w:val="-2"/>
          <w:sz w:val="24"/>
          <w:szCs w:val="24"/>
        </w:rPr>
        <w:t>e</w:t>
      </w:r>
      <w:r w:rsidRPr="004B3772">
        <w:rPr>
          <w:rFonts w:ascii="Times New Roman" w:hAnsi="Times New Roman" w:cs="Times New Roman"/>
          <w:sz w:val="24"/>
          <w:szCs w:val="24"/>
        </w:rPr>
        <w:t>s</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2"/>
          <w:sz w:val="24"/>
          <w:szCs w:val="24"/>
        </w:rPr>
        <w:t>o</w:t>
      </w:r>
      <w:r w:rsidRPr="004B3772">
        <w:rPr>
          <w:rFonts w:ascii="Times New Roman" w:hAnsi="Times New Roman" w:cs="Times New Roman"/>
          <w:spacing w:val="1"/>
          <w:sz w:val="24"/>
          <w:szCs w:val="24"/>
        </w:rPr>
        <w:t>f</w:t>
      </w:r>
      <w:r w:rsidRPr="004B3772">
        <w:rPr>
          <w:rFonts w:ascii="Times New Roman" w:hAnsi="Times New Roman" w:cs="Times New Roman"/>
          <w:sz w:val="24"/>
          <w:szCs w:val="24"/>
        </w:rPr>
        <w:t xml:space="preserve">, and </w:t>
      </w:r>
      <w:r w:rsidRPr="004B3772">
        <w:rPr>
          <w:rFonts w:ascii="Times New Roman" w:hAnsi="Times New Roman" w:cs="Times New Roman"/>
          <w:spacing w:val="1"/>
          <w:sz w:val="24"/>
          <w:szCs w:val="24"/>
        </w:rPr>
        <w:t>t</w:t>
      </w:r>
      <w:r w:rsidRPr="004B3772">
        <w:rPr>
          <w:rFonts w:ascii="Times New Roman" w:hAnsi="Times New Roman" w:cs="Times New Roman"/>
          <w:spacing w:val="-2"/>
          <w:sz w:val="24"/>
          <w:szCs w:val="24"/>
        </w:rPr>
        <w:t>h</w:t>
      </w:r>
      <w:r w:rsidRPr="004B3772">
        <w:rPr>
          <w:rFonts w:ascii="Times New Roman" w:hAnsi="Times New Roman" w:cs="Times New Roman"/>
          <w:sz w:val="24"/>
          <w:szCs w:val="24"/>
        </w:rPr>
        <w:t xml:space="preserve">e </w:t>
      </w:r>
      <w:r w:rsidRPr="004B3772">
        <w:rPr>
          <w:rFonts w:ascii="Times New Roman" w:hAnsi="Times New Roman" w:cs="Times New Roman"/>
          <w:spacing w:val="1"/>
          <w:sz w:val="24"/>
          <w:szCs w:val="24"/>
        </w:rPr>
        <w:t>l</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v</w:t>
      </w:r>
      <w:r w:rsidRPr="004B3772">
        <w:rPr>
          <w:rFonts w:ascii="Times New Roman" w:hAnsi="Times New Roman" w:cs="Times New Roman"/>
          <w:sz w:val="24"/>
          <w:szCs w:val="24"/>
        </w:rPr>
        <w:t>el</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of</w:t>
      </w:r>
      <w:r w:rsidRPr="004B3772">
        <w:rPr>
          <w:rFonts w:ascii="Times New Roman" w:hAnsi="Times New Roman" w:cs="Times New Roman"/>
          <w:spacing w:val="9"/>
          <w:sz w:val="24"/>
          <w:szCs w:val="24"/>
        </w:rPr>
        <w:t xml:space="preserve"> </w:t>
      </w:r>
      <w:r w:rsidRPr="004B3772">
        <w:rPr>
          <w:rFonts w:ascii="Times New Roman" w:hAnsi="Times New Roman" w:cs="Times New Roman"/>
          <w:spacing w:val="-2"/>
          <w:sz w:val="24"/>
          <w:szCs w:val="24"/>
        </w:rPr>
        <w:t>r</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sk a</w:t>
      </w:r>
      <w:r w:rsidRPr="004B3772">
        <w:rPr>
          <w:rFonts w:ascii="Times New Roman" w:hAnsi="Times New Roman" w:cs="Times New Roman"/>
          <w:spacing w:val="1"/>
          <w:sz w:val="24"/>
          <w:szCs w:val="24"/>
        </w:rPr>
        <w:t>s</w:t>
      </w:r>
      <w:r w:rsidRPr="004B3772">
        <w:rPr>
          <w:rFonts w:ascii="Times New Roman" w:hAnsi="Times New Roman" w:cs="Times New Roman"/>
          <w:sz w:val="24"/>
          <w:szCs w:val="24"/>
        </w:rPr>
        <w:t>so</w:t>
      </w:r>
      <w:r w:rsidRPr="004B3772">
        <w:rPr>
          <w:rFonts w:ascii="Times New Roman" w:hAnsi="Times New Roman" w:cs="Times New Roman"/>
          <w:spacing w:val="-2"/>
          <w:sz w:val="24"/>
          <w:szCs w:val="24"/>
        </w:rPr>
        <w:t>c</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a</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 xml:space="preserve">ed </w:t>
      </w:r>
      <w:r w:rsidRPr="004B3772">
        <w:rPr>
          <w:rFonts w:ascii="Times New Roman" w:hAnsi="Times New Roman" w:cs="Times New Roman"/>
          <w:spacing w:val="-3"/>
          <w:sz w:val="24"/>
          <w:szCs w:val="24"/>
        </w:rPr>
        <w:t>w</w:t>
      </w:r>
      <w:r w:rsidRPr="004B3772">
        <w:rPr>
          <w:rFonts w:ascii="Times New Roman" w:hAnsi="Times New Roman" w:cs="Times New Roman"/>
          <w:spacing w:val="1"/>
          <w:sz w:val="24"/>
          <w:szCs w:val="24"/>
        </w:rPr>
        <w:t>it</w:t>
      </w:r>
      <w:r w:rsidRPr="004B3772">
        <w:rPr>
          <w:rFonts w:ascii="Times New Roman" w:hAnsi="Times New Roman" w:cs="Times New Roman"/>
          <w:sz w:val="24"/>
          <w:szCs w:val="24"/>
        </w:rPr>
        <w:t>h,</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 xml:space="preserve">a </w:t>
      </w:r>
      <w:r w:rsidRPr="004B3772">
        <w:rPr>
          <w:rFonts w:ascii="Times New Roman" w:hAnsi="Times New Roman" w:cs="Times New Roman"/>
          <w:spacing w:val="-1"/>
          <w:sz w:val="24"/>
          <w:szCs w:val="24"/>
        </w:rPr>
        <w:t>l</w:t>
      </w:r>
      <w:r w:rsidRPr="004B3772">
        <w:rPr>
          <w:rFonts w:ascii="Times New Roman" w:hAnsi="Times New Roman" w:cs="Times New Roman"/>
          <w:sz w:val="24"/>
          <w:szCs w:val="24"/>
        </w:rPr>
        <w:t>oss</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of</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2"/>
          <w:sz w:val="24"/>
          <w:szCs w:val="24"/>
        </w:rPr>
        <w:t>co</w:t>
      </w:r>
      <w:r w:rsidRPr="004B3772">
        <w:rPr>
          <w:rFonts w:ascii="Times New Roman" w:hAnsi="Times New Roman" w:cs="Times New Roman"/>
          <w:sz w:val="24"/>
          <w:szCs w:val="24"/>
        </w:rPr>
        <w:t>n</w:t>
      </w:r>
      <w:r w:rsidRPr="004B3772">
        <w:rPr>
          <w:rFonts w:ascii="Times New Roman" w:hAnsi="Times New Roman" w:cs="Times New Roman"/>
          <w:spacing w:val="1"/>
          <w:sz w:val="24"/>
          <w:szCs w:val="24"/>
        </w:rPr>
        <w:t>tr</w:t>
      </w:r>
      <w:r w:rsidRPr="004B3772">
        <w:rPr>
          <w:rFonts w:ascii="Times New Roman" w:hAnsi="Times New Roman" w:cs="Times New Roman"/>
          <w:spacing w:val="-2"/>
          <w:sz w:val="24"/>
          <w:szCs w:val="24"/>
        </w:rPr>
        <w:t>o</w:t>
      </w:r>
      <w:r w:rsidRPr="004B3772">
        <w:rPr>
          <w:rFonts w:ascii="Times New Roman" w:hAnsi="Times New Roman" w:cs="Times New Roman"/>
          <w:spacing w:val="1"/>
          <w:sz w:val="24"/>
          <w:szCs w:val="24"/>
        </w:rPr>
        <w:t>l</w:t>
      </w:r>
      <w:r w:rsidR="00DF0998" w:rsidRPr="004B3772">
        <w:rPr>
          <w:rFonts w:ascii="Times New Roman" w:hAnsi="Times New Roman" w:cs="Times New Roman"/>
          <w:sz w:val="24"/>
          <w:szCs w:val="24"/>
        </w:rPr>
        <w:t xml:space="preserve"> and </w:t>
      </w:r>
      <w:r w:rsidR="00DF0998" w:rsidRPr="004B3772">
        <w:rPr>
          <w:rFonts w:ascii="Times New Roman" w:hAnsi="Times New Roman" w:cs="Times New Roman"/>
          <w:spacing w:val="-1"/>
          <w:sz w:val="24"/>
          <w:szCs w:val="24"/>
        </w:rPr>
        <w:t>a</w:t>
      </w:r>
      <w:r w:rsidRPr="004B3772">
        <w:rPr>
          <w:rFonts w:ascii="Times New Roman" w:hAnsi="Times New Roman" w:cs="Times New Roman"/>
          <w:sz w:val="24"/>
          <w:szCs w:val="24"/>
        </w:rPr>
        <w:t>n</w:t>
      </w:r>
      <w:r w:rsidRPr="004B3772">
        <w:rPr>
          <w:rFonts w:ascii="Times New Roman" w:hAnsi="Times New Roman" w:cs="Times New Roman"/>
          <w:spacing w:val="27"/>
          <w:sz w:val="24"/>
          <w:szCs w:val="24"/>
        </w:rPr>
        <w:t xml:space="preserve"> </w:t>
      </w:r>
      <w:r w:rsidRPr="004B3772">
        <w:rPr>
          <w:rFonts w:ascii="Times New Roman" w:hAnsi="Times New Roman" w:cs="Times New Roman"/>
          <w:sz w:val="24"/>
          <w:szCs w:val="24"/>
        </w:rPr>
        <w:t>app</w:t>
      </w:r>
      <w:r w:rsidRPr="004B3772">
        <w:rPr>
          <w:rFonts w:ascii="Times New Roman" w:hAnsi="Times New Roman" w:cs="Times New Roman"/>
          <w:spacing w:val="-1"/>
          <w:sz w:val="24"/>
          <w:szCs w:val="24"/>
        </w:rPr>
        <w:t>l</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c</w:t>
      </w:r>
      <w:r w:rsidRPr="004B3772">
        <w:rPr>
          <w:rFonts w:ascii="Times New Roman" w:hAnsi="Times New Roman" w:cs="Times New Roman"/>
          <w:spacing w:val="-2"/>
          <w:sz w:val="24"/>
          <w:szCs w:val="24"/>
        </w:rPr>
        <w:t>a</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on</w:t>
      </w:r>
      <w:r w:rsidRPr="004B3772">
        <w:rPr>
          <w:rFonts w:ascii="Times New Roman" w:hAnsi="Times New Roman" w:cs="Times New Roman"/>
          <w:spacing w:val="27"/>
          <w:sz w:val="24"/>
          <w:szCs w:val="24"/>
        </w:rPr>
        <w:t xml:space="preserve"> </w:t>
      </w:r>
      <w:r w:rsidRPr="004B3772">
        <w:rPr>
          <w:rFonts w:ascii="Times New Roman" w:hAnsi="Times New Roman" w:cs="Times New Roman"/>
          <w:spacing w:val="-2"/>
          <w:sz w:val="24"/>
          <w:szCs w:val="24"/>
        </w:rPr>
        <w:t>o</w:t>
      </w:r>
      <w:r w:rsidRPr="004B3772">
        <w:rPr>
          <w:rFonts w:ascii="Times New Roman" w:hAnsi="Times New Roman" w:cs="Times New Roman"/>
          <w:sz w:val="24"/>
          <w:szCs w:val="24"/>
        </w:rPr>
        <w:t>f</w:t>
      </w:r>
      <w:r w:rsidRPr="004B3772">
        <w:rPr>
          <w:rFonts w:ascii="Times New Roman" w:hAnsi="Times New Roman" w:cs="Times New Roman"/>
          <w:spacing w:val="28"/>
          <w:sz w:val="24"/>
          <w:szCs w:val="24"/>
        </w:rPr>
        <w:t xml:space="preserve"> </w:t>
      </w:r>
      <w:r w:rsidRPr="004B3772">
        <w:rPr>
          <w:rFonts w:ascii="Times New Roman" w:hAnsi="Times New Roman" w:cs="Times New Roman"/>
          <w:sz w:val="24"/>
          <w:szCs w:val="24"/>
        </w:rPr>
        <w:t>s</w:t>
      </w:r>
      <w:r w:rsidRPr="004B3772">
        <w:rPr>
          <w:rFonts w:ascii="Times New Roman" w:hAnsi="Times New Roman" w:cs="Times New Roman"/>
          <w:spacing w:val="-2"/>
          <w:sz w:val="24"/>
          <w:szCs w:val="24"/>
        </w:rPr>
        <w:t>a</w:t>
      </w:r>
      <w:r w:rsidRPr="004B3772">
        <w:rPr>
          <w:rFonts w:ascii="Times New Roman" w:hAnsi="Times New Roman" w:cs="Times New Roman"/>
          <w:spacing w:val="1"/>
          <w:sz w:val="24"/>
          <w:szCs w:val="24"/>
        </w:rPr>
        <w:t>f</w:t>
      </w:r>
      <w:r w:rsidRPr="004B3772">
        <w:rPr>
          <w:rFonts w:ascii="Times New Roman" w:hAnsi="Times New Roman" w:cs="Times New Roman"/>
          <w:spacing w:val="-2"/>
          <w:sz w:val="24"/>
          <w:szCs w:val="24"/>
        </w:rPr>
        <w:t>e</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y</w:t>
      </w:r>
      <w:r w:rsidRPr="004B3772">
        <w:rPr>
          <w:rFonts w:ascii="Times New Roman" w:hAnsi="Times New Roman" w:cs="Times New Roman"/>
          <w:spacing w:val="25"/>
          <w:sz w:val="24"/>
          <w:szCs w:val="24"/>
        </w:rPr>
        <w:t xml:space="preserve"> </w:t>
      </w:r>
      <w:r w:rsidRPr="004B3772">
        <w:rPr>
          <w:rFonts w:ascii="Times New Roman" w:hAnsi="Times New Roman" w:cs="Times New Roman"/>
          <w:spacing w:val="-2"/>
          <w:sz w:val="24"/>
          <w:szCs w:val="24"/>
        </w:rPr>
        <w:t>r</w:t>
      </w:r>
      <w:r w:rsidRPr="004B3772">
        <w:rPr>
          <w:rFonts w:ascii="Times New Roman" w:hAnsi="Times New Roman" w:cs="Times New Roman"/>
          <w:sz w:val="24"/>
          <w:szCs w:val="24"/>
        </w:rPr>
        <w:t>equ</w:t>
      </w:r>
      <w:r w:rsidRPr="004B3772">
        <w:rPr>
          <w:rFonts w:ascii="Times New Roman" w:hAnsi="Times New Roman" w:cs="Times New Roman"/>
          <w:spacing w:val="-1"/>
          <w:sz w:val="24"/>
          <w:szCs w:val="24"/>
        </w:rPr>
        <w:t>i</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e</w:t>
      </w:r>
      <w:r w:rsidRPr="004B3772">
        <w:rPr>
          <w:rFonts w:ascii="Times New Roman" w:hAnsi="Times New Roman" w:cs="Times New Roman"/>
          <w:spacing w:val="-3"/>
          <w:sz w:val="24"/>
          <w:szCs w:val="24"/>
        </w:rPr>
        <w:t>m</w:t>
      </w:r>
      <w:r w:rsidRPr="004B3772">
        <w:rPr>
          <w:rFonts w:ascii="Times New Roman" w:hAnsi="Times New Roman" w:cs="Times New Roman"/>
          <w:sz w:val="24"/>
          <w:szCs w:val="24"/>
        </w:rPr>
        <w:t>en</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s</w:t>
      </w:r>
      <w:r w:rsidRPr="004B3772">
        <w:rPr>
          <w:rFonts w:ascii="Times New Roman" w:hAnsi="Times New Roman" w:cs="Times New Roman"/>
          <w:spacing w:val="25"/>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h</w:t>
      </w:r>
      <w:r w:rsidRPr="004B3772">
        <w:rPr>
          <w:rFonts w:ascii="Times New Roman" w:hAnsi="Times New Roman" w:cs="Times New Roman"/>
          <w:spacing w:val="-2"/>
          <w:sz w:val="24"/>
          <w:szCs w:val="24"/>
        </w:rPr>
        <w:t>a</w:t>
      </w:r>
      <w:r w:rsidRPr="004B3772">
        <w:rPr>
          <w:rFonts w:ascii="Times New Roman" w:hAnsi="Times New Roman" w:cs="Times New Roman"/>
          <w:sz w:val="24"/>
          <w:szCs w:val="24"/>
        </w:rPr>
        <w:t>t</w:t>
      </w:r>
      <w:r w:rsidRPr="004B3772">
        <w:rPr>
          <w:rFonts w:ascii="Times New Roman" w:hAnsi="Times New Roman" w:cs="Times New Roman"/>
          <w:spacing w:val="28"/>
          <w:sz w:val="24"/>
          <w:szCs w:val="24"/>
        </w:rPr>
        <w:t xml:space="preserve"> </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s</w:t>
      </w:r>
      <w:r w:rsidRPr="004B3772">
        <w:rPr>
          <w:rFonts w:ascii="Times New Roman" w:hAnsi="Times New Roman" w:cs="Times New Roman"/>
          <w:spacing w:val="28"/>
          <w:sz w:val="24"/>
          <w:szCs w:val="24"/>
        </w:rPr>
        <w:t xml:space="preserve"> </w:t>
      </w:r>
      <w:r w:rsidRPr="004B3772">
        <w:rPr>
          <w:rFonts w:ascii="Times New Roman" w:hAnsi="Times New Roman" w:cs="Times New Roman"/>
          <w:sz w:val="24"/>
          <w:szCs w:val="24"/>
        </w:rPr>
        <w:t>co</w:t>
      </w:r>
      <w:r w:rsidRPr="004B3772">
        <w:rPr>
          <w:rFonts w:ascii="Times New Roman" w:hAnsi="Times New Roman" w:cs="Times New Roman"/>
          <w:spacing w:val="-3"/>
          <w:sz w:val="24"/>
          <w:szCs w:val="24"/>
        </w:rPr>
        <w:t>m</w:t>
      </w:r>
      <w:r w:rsidRPr="004B3772">
        <w:rPr>
          <w:rFonts w:ascii="Times New Roman" w:hAnsi="Times New Roman" w:cs="Times New Roman"/>
          <w:spacing w:val="-1"/>
          <w:sz w:val="24"/>
          <w:szCs w:val="24"/>
        </w:rPr>
        <w:t>m</w:t>
      </w:r>
      <w:r w:rsidRPr="004B3772">
        <w:rPr>
          <w:rFonts w:ascii="Times New Roman" w:hAnsi="Times New Roman" w:cs="Times New Roman"/>
          <w:sz w:val="24"/>
          <w:szCs w:val="24"/>
        </w:rPr>
        <w:t>en</w:t>
      </w:r>
      <w:r w:rsidRPr="004B3772">
        <w:rPr>
          <w:rFonts w:ascii="Times New Roman" w:hAnsi="Times New Roman" w:cs="Times New Roman"/>
          <w:spacing w:val="1"/>
          <w:sz w:val="24"/>
          <w:szCs w:val="24"/>
        </w:rPr>
        <w:t>s</w:t>
      </w:r>
      <w:r w:rsidRPr="004B3772">
        <w:rPr>
          <w:rFonts w:ascii="Times New Roman" w:hAnsi="Times New Roman" w:cs="Times New Roman"/>
          <w:sz w:val="24"/>
          <w:szCs w:val="24"/>
        </w:rPr>
        <w:t>u</w:t>
      </w:r>
      <w:r w:rsidRPr="004B3772">
        <w:rPr>
          <w:rFonts w:ascii="Times New Roman" w:hAnsi="Times New Roman" w:cs="Times New Roman"/>
          <w:spacing w:val="-2"/>
          <w:sz w:val="24"/>
          <w:szCs w:val="24"/>
        </w:rPr>
        <w:t>r</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e</w:t>
      </w:r>
      <w:r w:rsidRPr="004B3772">
        <w:rPr>
          <w:rFonts w:ascii="Times New Roman" w:hAnsi="Times New Roman" w:cs="Times New Roman"/>
          <w:spacing w:val="28"/>
          <w:sz w:val="24"/>
          <w:szCs w:val="24"/>
        </w:rPr>
        <w:t xml:space="preserve"> </w:t>
      </w:r>
      <w:r w:rsidRPr="004B3772">
        <w:rPr>
          <w:rFonts w:ascii="Times New Roman" w:hAnsi="Times New Roman" w:cs="Times New Roman"/>
          <w:spacing w:val="-1"/>
          <w:sz w:val="24"/>
          <w:szCs w:val="24"/>
        </w:rPr>
        <w:t>wi</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h</w:t>
      </w:r>
      <w:r w:rsidRPr="004B3772">
        <w:rPr>
          <w:rFonts w:ascii="Times New Roman" w:hAnsi="Times New Roman" w:cs="Times New Roman"/>
          <w:spacing w:val="32"/>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he</w:t>
      </w:r>
      <w:r w:rsidRPr="004B3772">
        <w:rPr>
          <w:rFonts w:ascii="Times New Roman" w:hAnsi="Times New Roman" w:cs="Times New Roman"/>
          <w:spacing w:val="28"/>
          <w:sz w:val="24"/>
          <w:szCs w:val="24"/>
        </w:rPr>
        <w:t xml:space="preserve"> </w:t>
      </w:r>
      <w:r w:rsidRPr="004B3772">
        <w:rPr>
          <w:rFonts w:ascii="Times New Roman" w:hAnsi="Times New Roman" w:cs="Times New Roman"/>
          <w:spacing w:val="-2"/>
          <w:sz w:val="24"/>
          <w:szCs w:val="24"/>
        </w:rPr>
        <w:t>c</w:t>
      </w:r>
      <w:r w:rsidRPr="004B3772">
        <w:rPr>
          <w:rFonts w:ascii="Times New Roman" w:hAnsi="Times New Roman" w:cs="Times New Roman"/>
          <w:sz w:val="24"/>
          <w:szCs w:val="24"/>
        </w:rPr>
        <w:t>ha</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a</w:t>
      </w:r>
      <w:r w:rsidRPr="004B3772">
        <w:rPr>
          <w:rFonts w:ascii="Times New Roman" w:hAnsi="Times New Roman" w:cs="Times New Roman"/>
          <w:spacing w:val="-2"/>
          <w:sz w:val="24"/>
          <w:szCs w:val="24"/>
        </w:rPr>
        <w:t>c</w:t>
      </w:r>
      <w:r w:rsidRPr="004B3772">
        <w:rPr>
          <w:rFonts w:ascii="Times New Roman" w:hAnsi="Times New Roman" w:cs="Times New Roman"/>
          <w:spacing w:val="1"/>
          <w:sz w:val="24"/>
          <w:szCs w:val="24"/>
        </w:rPr>
        <w:t>t</w:t>
      </w:r>
      <w:r w:rsidRPr="004B3772">
        <w:rPr>
          <w:rFonts w:ascii="Times New Roman" w:hAnsi="Times New Roman" w:cs="Times New Roman"/>
          <w:spacing w:val="-2"/>
          <w:sz w:val="24"/>
          <w:szCs w:val="24"/>
        </w:rPr>
        <w:t>e</w:t>
      </w:r>
      <w:r w:rsidRPr="004B3772">
        <w:rPr>
          <w:rFonts w:ascii="Times New Roman" w:hAnsi="Times New Roman" w:cs="Times New Roman"/>
          <w:spacing w:val="1"/>
          <w:sz w:val="24"/>
          <w:szCs w:val="24"/>
        </w:rPr>
        <w:t>ri</w:t>
      </w:r>
      <w:r w:rsidRPr="004B3772">
        <w:rPr>
          <w:rFonts w:ascii="Times New Roman" w:hAnsi="Times New Roman" w:cs="Times New Roman"/>
          <w:spacing w:val="-2"/>
          <w:sz w:val="24"/>
          <w:szCs w:val="24"/>
        </w:rPr>
        <w:t>s</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cs</w:t>
      </w:r>
      <w:r w:rsidRPr="004B3772">
        <w:rPr>
          <w:rFonts w:ascii="Times New Roman" w:hAnsi="Times New Roman" w:cs="Times New Roman"/>
          <w:spacing w:val="28"/>
          <w:sz w:val="24"/>
          <w:szCs w:val="24"/>
        </w:rPr>
        <w:t xml:space="preserve"> </w:t>
      </w:r>
      <w:r w:rsidRPr="004B3772">
        <w:rPr>
          <w:rFonts w:ascii="Times New Roman" w:hAnsi="Times New Roman" w:cs="Times New Roman"/>
          <w:spacing w:val="-2"/>
          <w:sz w:val="24"/>
          <w:szCs w:val="24"/>
        </w:rPr>
        <w:t>o</w:t>
      </w:r>
      <w:r w:rsidRPr="004B3772">
        <w:rPr>
          <w:rFonts w:ascii="Times New Roman" w:hAnsi="Times New Roman" w:cs="Times New Roman"/>
          <w:sz w:val="24"/>
          <w:szCs w:val="24"/>
        </w:rPr>
        <w:t>f</w:t>
      </w:r>
      <w:r w:rsidRPr="004B3772">
        <w:rPr>
          <w:rFonts w:ascii="Times New Roman" w:hAnsi="Times New Roman" w:cs="Times New Roman"/>
          <w:spacing w:val="26"/>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he p</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a</w:t>
      </w:r>
      <w:r w:rsidRPr="004B3772">
        <w:rPr>
          <w:rFonts w:ascii="Times New Roman" w:hAnsi="Times New Roman" w:cs="Times New Roman"/>
          <w:spacing w:val="-2"/>
          <w:sz w:val="24"/>
          <w:szCs w:val="24"/>
        </w:rPr>
        <w:t>c</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ce</w:t>
      </w:r>
      <w:r w:rsidRPr="004B3772">
        <w:rPr>
          <w:rFonts w:ascii="Times New Roman" w:hAnsi="Times New Roman" w:cs="Times New Roman"/>
          <w:spacing w:val="1"/>
          <w:sz w:val="24"/>
          <w:szCs w:val="24"/>
        </w:rPr>
        <w:t xml:space="preserve"> </w:t>
      </w:r>
      <w:r w:rsidRPr="004B3772">
        <w:rPr>
          <w:rFonts w:ascii="Times New Roman" w:hAnsi="Times New Roman" w:cs="Times New Roman"/>
          <w:spacing w:val="-2"/>
          <w:sz w:val="24"/>
          <w:szCs w:val="24"/>
        </w:rPr>
        <w:t>o</w:t>
      </w:r>
      <w:r w:rsidRPr="004B3772">
        <w:rPr>
          <w:rFonts w:ascii="Times New Roman" w:hAnsi="Times New Roman" w:cs="Times New Roman"/>
          <w:sz w:val="24"/>
          <w:szCs w:val="24"/>
        </w:rPr>
        <w:t>r</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so</w:t>
      </w:r>
      <w:r w:rsidRPr="004B3772">
        <w:rPr>
          <w:rFonts w:ascii="Times New Roman" w:hAnsi="Times New Roman" w:cs="Times New Roman"/>
          <w:spacing w:val="-2"/>
          <w:sz w:val="24"/>
          <w:szCs w:val="24"/>
        </w:rPr>
        <w:t>u</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ce</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 xml:space="preserve">and </w:t>
      </w:r>
      <w:r w:rsidRPr="004B3772">
        <w:rPr>
          <w:rFonts w:ascii="Times New Roman" w:hAnsi="Times New Roman" w:cs="Times New Roman"/>
          <w:spacing w:val="-3"/>
          <w:sz w:val="24"/>
          <w:szCs w:val="24"/>
        </w:rPr>
        <w:t>w</w:t>
      </w:r>
      <w:r w:rsidRPr="004B3772">
        <w:rPr>
          <w:rFonts w:ascii="Times New Roman" w:hAnsi="Times New Roman" w:cs="Times New Roman"/>
          <w:spacing w:val="1"/>
          <w:sz w:val="24"/>
          <w:szCs w:val="24"/>
        </w:rPr>
        <w:t>it</w:t>
      </w:r>
      <w:r w:rsidRPr="004B3772">
        <w:rPr>
          <w:rFonts w:ascii="Times New Roman" w:hAnsi="Times New Roman" w:cs="Times New Roman"/>
          <w:sz w:val="24"/>
          <w:szCs w:val="24"/>
        </w:rPr>
        <w:t>h</w:t>
      </w:r>
      <w:r w:rsidRPr="004B3772">
        <w:rPr>
          <w:rFonts w:ascii="Times New Roman" w:hAnsi="Times New Roman" w:cs="Times New Roman"/>
          <w:spacing w:val="-2"/>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 xml:space="preserve">he </w:t>
      </w:r>
      <w:r w:rsidRPr="004B3772">
        <w:rPr>
          <w:rFonts w:ascii="Times New Roman" w:hAnsi="Times New Roman" w:cs="Times New Roman"/>
          <w:spacing w:val="-3"/>
          <w:sz w:val="24"/>
          <w:szCs w:val="24"/>
        </w:rPr>
        <w:t>m</w:t>
      </w:r>
      <w:r w:rsidRPr="004B3772">
        <w:rPr>
          <w:rFonts w:ascii="Times New Roman" w:hAnsi="Times New Roman" w:cs="Times New Roman"/>
          <w:sz w:val="24"/>
          <w:szCs w:val="24"/>
        </w:rPr>
        <w:t>a</w:t>
      </w:r>
      <w:r w:rsidRPr="004B3772">
        <w:rPr>
          <w:rFonts w:ascii="Times New Roman" w:hAnsi="Times New Roman" w:cs="Times New Roman"/>
          <w:spacing w:val="-2"/>
          <w:sz w:val="24"/>
          <w:szCs w:val="24"/>
        </w:rPr>
        <w:t>g</w:t>
      </w:r>
      <w:r w:rsidRPr="004B3772">
        <w:rPr>
          <w:rFonts w:ascii="Times New Roman" w:hAnsi="Times New Roman" w:cs="Times New Roman"/>
          <w:sz w:val="24"/>
          <w:szCs w:val="24"/>
        </w:rPr>
        <w:t>n</w:t>
      </w:r>
      <w:r w:rsidRPr="004B3772">
        <w:rPr>
          <w:rFonts w:ascii="Times New Roman" w:hAnsi="Times New Roman" w:cs="Times New Roman"/>
          <w:spacing w:val="1"/>
          <w:sz w:val="24"/>
          <w:szCs w:val="24"/>
        </w:rPr>
        <w:t>it</w:t>
      </w:r>
      <w:r w:rsidRPr="004B3772">
        <w:rPr>
          <w:rFonts w:ascii="Times New Roman" w:hAnsi="Times New Roman" w:cs="Times New Roman"/>
          <w:sz w:val="24"/>
          <w:szCs w:val="24"/>
        </w:rPr>
        <w:t>ude</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 xml:space="preserve">and </w:t>
      </w:r>
      <w:r w:rsidRPr="004B3772">
        <w:rPr>
          <w:rFonts w:ascii="Times New Roman" w:hAnsi="Times New Roman" w:cs="Times New Roman"/>
          <w:spacing w:val="-1"/>
          <w:sz w:val="24"/>
          <w:szCs w:val="24"/>
        </w:rPr>
        <w:t>l</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k</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l</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h</w:t>
      </w:r>
      <w:r w:rsidRPr="004B3772">
        <w:rPr>
          <w:rFonts w:ascii="Times New Roman" w:hAnsi="Times New Roman" w:cs="Times New Roman"/>
          <w:spacing w:val="-2"/>
          <w:sz w:val="24"/>
          <w:szCs w:val="24"/>
        </w:rPr>
        <w:t>o</w:t>
      </w:r>
      <w:r w:rsidRPr="004B3772">
        <w:rPr>
          <w:rFonts w:ascii="Times New Roman" w:hAnsi="Times New Roman" w:cs="Times New Roman"/>
          <w:sz w:val="24"/>
          <w:szCs w:val="24"/>
        </w:rPr>
        <w:t>od of</w:t>
      </w:r>
      <w:r w:rsidRPr="004B3772">
        <w:rPr>
          <w:rFonts w:ascii="Times New Roman" w:hAnsi="Times New Roman" w:cs="Times New Roman"/>
          <w:spacing w:val="-2"/>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he</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expo</w:t>
      </w:r>
      <w:r w:rsidRPr="004B3772">
        <w:rPr>
          <w:rFonts w:ascii="Times New Roman" w:hAnsi="Times New Roman" w:cs="Times New Roman"/>
          <w:spacing w:val="1"/>
          <w:sz w:val="24"/>
          <w:szCs w:val="24"/>
        </w:rPr>
        <w:t>s</w:t>
      </w:r>
      <w:r w:rsidRPr="004B3772">
        <w:rPr>
          <w:rFonts w:ascii="Times New Roman" w:hAnsi="Times New Roman" w:cs="Times New Roman"/>
          <w:spacing w:val="-2"/>
          <w:sz w:val="24"/>
          <w:szCs w:val="24"/>
        </w:rPr>
        <w:t>u</w:t>
      </w:r>
      <w:r w:rsidRPr="004B3772">
        <w:rPr>
          <w:rFonts w:ascii="Times New Roman" w:hAnsi="Times New Roman" w:cs="Times New Roman"/>
          <w:spacing w:val="1"/>
          <w:sz w:val="24"/>
          <w:szCs w:val="24"/>
        </w:rPr>
        <w:t>r</w:t>
      </w:r>
      <w:r w:rsidRPr="004B3772">
        <w:rPr>
          <w:rFonts w:ascii="Times New Roman" w:hAnsi="Times New Roman" w:cs="Times New Roman"/>
          <w:spacing w:val="-2"/>
          <w:sz w:val="24"/>
          <w:szCs w:val="24"/>
        </w:rPr>
        <w:t>e</w:t>
      </w:r>
      <w:r w:rsidR="00DF0998" w:rsidRPr="004B3772">
        <w:rPr>
          <w:rFonts w:ascii="Times New Roman" w:hAnsi="Times New Roman" w:cs="Times New Roman"/>
          <w:sz w:val="24"/>
          <w:szCs w:val="24"/>
        </w:rPr>
        <w:t>s;</w:t>
      </w:r>
    </w:p>
    <w:p w14:paraId="3D2D4E90" w14:textId="77777777" w:rsidR="00451F1D" w:rsidRPr="004B3772" w:rsidRDefault="00451F1D" w:rsidP="00451F1D">
      <w:pPr>
        <w:spacing w:after="0"/>
        <w:jc w:val="both"/>
        <w:rPr>
          <w:rFonts w:ascii="Times New Roman" w:hAnsi="Times New Roman" w:cs="Times New Roman"/>
          <w:sz w:val="24"/>
          <w:szCs w:val="24"/>
        </w:rPr>
      </w:pPr>
    </w:p>
    <w:p w14:paraId="1055A8BD" w14:textId="77777777" w:rsidR="00DF0998" w:rsidRPr="004B3772" w:rsidRDefault="00451F1D" w:rsidP="00451F1D">
      <w:pPr>
        <w:spacing w:after="0"/>
        <w:jc w:val="both"/>
        <w:rPr>
          <w:rFonts w:ascii="Times New Roman" w:hAnsi="Times New Roman" w:cs="Times New Roman"/>
          <w:sz w:val="24"/>
          <w:szCs w:val="24"/>
        </w:rPr>
      </w:pPr>
      <w:r w:rsidRPr="004B3772">
        <w:rPr>
          <w:rFonts w:ascii="Times New Roman" w:hAnsi="Times New Roman" w:cs="Times New Roman"/>
          <w:sz w:val="24"/>
          <w:szCs w:val="24"/>
        </w:rPr>
        <w:t>“</w:t>
      </w:r>
      <w:proofErr w:type="gramStart"/>
      <w:r w:rsidRPr="004B3772">
        <w:rPr>
          <w:rFonts w:ascii="Times New Roman" w:hAnsi="Times New Roman" w:cs="Times New Roman"/>
          <w:sz w:val="24"/>
          <w:szCs w:val="24"/>
        </w:rPr>
        <w:t>ha</w:t>
      </w:r>
      <w:r w:rsidRPr="004B3772">
        <w:rPr>
          <w:rFonts w:ascii="Times New Roman" w:hAnsi="Times New Roman" w:cs="Times New Roman"/>
          <w:spacing w:val="-2"/>
          <w:sz w:val="24"/>
          <w:szCs w:val="24"/>
        </w:rPr>
        <w:t>z</w:t>
      </w:r>
      <w:r w:rsidRPr="004B3772">
        <w:rPr>
          <w:rFonts w:ascii="Times New Roman" w:hAnsi="Times New Roman" w:cs="Times New Roman"/>
          <w:sz w:val="24"/>
          <w:szCs w:val="24"/>
        </w:rPr>
        <w:t>ard</w:t>
      </w:r>
      <w:proofErr w:type="gramEnd"/>
      <w:r w:rsidRPr="004B3772">
        <w:rPr>
          <w:rFonts w:ascii="Times New Roman" w:hAnsi="Times New Roman" w:cs="Times New Roman"/>
          <w:sz w:val="24"/>
          <w:szCs w:val="24"/>
        </w:rPr>
        <w:t xml:space="preserve"> as</w:t>
      </w:r>
      <w:r w:rsidRPr="004B3772">
        <w:rPr>
          <w:rFonts w:ascii="Times New Roman" w:hAnsi="Times New Roman" w:cs="Times New Roman"/>
          <w:spacing w:val="1"/>
          <w:sz w:val="24"/>
          <w:szCs w:val="24"/>
        </w:rPr>
        <w:t>s</w:t>
      </w:r>
      <w:r w:rsidRPr="004B3772">
        <w:rPr>
          <w:rFonts w:ascii="Times New Roman" w:hAnsi="Times New Roman" w:cs="Times New Roman"/>
          <w:spacing w:val="-2"/>
          <w:sz w:val="24"/>
          <w:szCs w:val="24"/>
        </w:rPr>
        <w:t>e</w:t>
      </w:r>
      <w:r w:rsidRPr="004B3772">
        <w:rPr>
          <w:rFonts w:ascii="Times New Roman" w:hAnsi="Times New Roman" w:cs="Times New Roman"/>
          <w:sz w:val="24"/>
          <w:szCs w:val="24"/>
        </w:rPr>
        <w:t>s</w:t>
      </w:r>
      <w:r w:rsidRPr="004B3772">
        <w:rPr>
          <w:rFonts w:ascii="Times New Roman" w:hAnsi="Times New Roman" w:cs="Times New Roman"/>
          <w:spacing w:val="1"/>
          <w:sz w:val="24"/>
          <w:szCs w:val="24"/>
        </w:rPr>
        <w:t>s</w:t>
      </w:r>
      <w:r w:rsidRPr="004B3772">
        <w:rPr>
          <w:rFonts w:ascii="Times New Roman" w:hAnsi="Times New Roman" w:cs="Times New Roman"/>
          <w:spacing w:val="-2"/>
          <w:sz w:val="24"/>
          <w:szCs w:val="24"/>
        </w:rPr>
        <w:t>m</w:t>
      </w:r>
      <w:r w:rsidRPr="004B3772">
        <w:rPr>
          <w:rFonts w:ascii="Times New Roman" w:hAnsi="Times New Roman" w:cs="Times New Roman"/>
          <w:sz w:val="24"/>
          <w:szCs w:val="24"/>
        </w:rPr>
        <w:t>en</w:t>
      </w:r>
      <w:r w:rsidRPr="004B3772">
        <w:rPr>
          <w:rFonts w:ascii="Times New Roman" w:hAnsi="Times New Roman" w:cs="Times New Roman"/>
          <w:spacing w:val="1"/>
          <w:sz w:val="24"/>
          <w:szCs w:val="24"/>
        </w:rPr>
        <w:t>t” means a</w:t>
      </w:r>
      <w:r w:rsidR="00DF0998" w:rsidRPr="004B3772">
        <w:rPr>
          <w:rFonts w:ascii="Times New Roman" w:hAnsi="Times New Roman" w:cs="Times New Roman"/>
          <w:sz w:val="24"/>
          <w:szCs w:val="24"/>
        </w:rPr>
        <w:t>n analytical evaluation</w:t>
      </w:r>
      <w:r w:rsidRPr="004B3772">
        <w:rPr>
          <w:rFonts w:ascii="Times New Roman" w:hAnsi="Times New Roman" w:cs="Times New Roman"/>
          <w:spacing w:val="4"/>
          <w:sz w:val="24"/>
          <w:szCs w:val="24"/>
        </w:rPr>
        <w:t xml:space="preserve"> </w:t>
      </w:r>
      <w:r w:rsidRPr="004B3772">
        <w:rPr>
          <w:rFonts w:ascii="Times New Roman" w:hAnsi="Times New Roman" w:cs="Times New Roman"/>
          <w:spacing w:val="-2"/>
          <w:sz w:val="24"/>
          <w:szCs w:val="24"/>
        </w:rPr>
        <w:t>o</w:t>
      </w:r>
      <w:r w:rsidRPr="004B3772">
        <w:rPr>
          <w:rFonts w:ascii="Times New Roman" w:hAnsi="Times New Roman" w:cs="Times New Roman"/>
          <w:sz w:val="24"/>
          <w:szCs w:val="24"/>
        </w:rPr>
        <w:t>f</w:t>
      </w:r>
      <w:r w:rsidR="00DF0998" w:rsidRPr="004B3772">
        <w:rPr>
          <w:rFonts w:ascii="Times New Roman" w:hAnsi="Times New Roman" w:cs="Times New Roman"/>
          <w:sz w:val="24"/>
          <w:szCs w:val="24"/>
        </w:rPr>
        <w:t xml:space="preserve"> the</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2"/>
          <w:sz w:val="24"/>
          <w:szCs w:val="24"/>
        </w:rPr>
        <w:t>h</w:t>
      </w:r>
      <w:r w:rsidRPr="004B3772">
        <w:rPr>
          <w:rFonts w:ascii="Times New Roman" w:hAnsi="Times New Roman" w:cs="Times New Roman"/>
          <w:sz w:val="24"/>
          <w:szCs w:val="24"/>
        </w:rPr>
        <w:t>a</w:t>
      </w:r>
      <w:r w:rsidRPr="004B3772">
        <w:rPr>
          <w:rFonts w:ascii="Times New Roman" w:hAnsi="Times New Roman" w:cs="Times New Roman"/>
          <w:spacing w:val="-2"/>
          <w:sz w:val="24"/>
          <w:szCs w:val="24"/>
        </w:rPr>
        <w:t>z</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ds</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s</w:t>
      </w:r>
      <w:r w:rsidRPr="004B3772">
        <w:rPr>
          <w:rFonts w:ascii="Times New Roman" w:hAnsi="Times New Roman" w:cs="Times New Roman"/>
          <w:spacing w:val="-2"/>
          <w:sz w:val="24"/>
          <w:szCs w:val="24"/>
        </w:rPr>
        <w:t>s</w:t>
      </w:r>
      <w:r w:rsidRPr="004B3772">
        <w:rPr>
          <w:rFonts w:ascii="Times New Roman" w:hAnsi="Times New Roman" w:cs="Times New Roman"/>
          <w:sz w:val="24"/>
          <w:szCs w:val="24"/>
        </w:rPr>
        <w:t>oc</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a</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ed</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3"/>
          <w:sz w:val="24"/>
          <w:szCs w:val="24"/>
        </w:rPr>
        <w:t>w</w:t>
      </w:r>
      <w:r w:rsidRPr="004B3772">
        <w:rPr>
          <w:rFonts w:ascii="Times New Roman" w:hAnsi="Times New Roman" w:cs="Times New Roman"/>
          <w:spacing w:val="1"/>
          <w:sz w:val="24"/>
          <w:szCs w:val="24"/>
        </w:rPr>
        <w:t>it</w:t>
      </w:r>
      <w:r w:rsidRPr="004B3772">
        <w:rPr>
          <w:rFonts w:ascii="Times New Roman" w:hAnsi="Times New Roman" w:cs="Times New Roman"/>
          <w:sz w:val="24"/>
          <w:szCs w:val="24"/>
        </w:rPr>
        <w:t xml:space="preserve">h </w:t>
      </w:r>
      <w:r w:rsidRPr="004B3772">
        <w:rPr>
          <w:rFonts w:ascii="Times New Roman" w:hAnsi="Times New Roman" w:cs="Times New Roman"/>
          <w:spacing w:val="1"/>
          <w:sz w:val="24"/>
          <w:szCs w:val="24"/>
        </w:rPr>
        <w:t>f</w:t>
      </w:r>
      <w:r w:rsidRPr="004B3772">
        <w:rPr>
          <w:rFonts w:ascii="Times New Roman" w:hAnsi="Times New Roman" w:cs="Times New Roman"/>
          <w:spacing w:val="-2"/>
          <w:sz w:val="24"/>
          <w:szCs w:val="24"/>
        </w:rPr>
        <w:t>a</w:t>
      </w:r>
      <w:r w:rsidRPr="004B3772">
        <w:rPr>
          <w:rFonts w:ascii="Times New Roman" w:hAnsi="Times New Roman" w:cs="Times New Roman"/>
          <w:sz w:val="24"/>
          <w:szCs w:val="24"/>
        </w:rPr>
        <w:t>c</w:t>
      </w:r>
      <w:r w:rsidRPr="004B3772">
        <w:rPr>
          <w:rFonts w:ascii="Times New Roman" w:hAnsi="Times New Roman" w:cs="Times New Roman"/>
          <w:spacing w:val="-1"/>
          <w:sz w:val="24"/>
          <w:szCs w:val="24"/>
        </w:rPr>
        <w:t>i</w:t>
      </w:r>
      <w:r w:rsidRPr="004B3772">
        <w:rPr>
          <w:rFonts w:ascii="Times New Roman" w:hAnsi="Times New Roman" w:cs="Times New Roman"/>
          <w:spacing w:val="1"/>
          <w:sz w:val="24"/>
          <w:szCs w:val="24"/>
        </w:rPr>
        <w:t>l</w:t>
      </w:r>
      <w:r w:rsidRPr="004B3772">
        <w:rPr>
          <w:rFonts w:ascii="Times New Roman" w:hAnsi="Times New Roman" w:cs="Times New Roman"/>
          <w:spacing w:val="-1"/>
          <w:sz w:val="24"/>
          <w:szCs w:val="24"/>
        </w:rPr>
        <w:t>i</w:t>
      </w:r>
      <w:r w:rsidRPr="004B3772">
        <w:rPr>
          <w:rFonts w:ascii="Times New Roman" w:hAnsi="Times New Roman" w:cs="Times New Roman"/>
          <w:spacing w:val="1"/>
          <w:sz w:val="24"/>
          <w:szCs w:val="24"/>
        </w:rPr>
        <w:t>t</w:t>
      </w:r>
      <w:r w:rsidR="00DF0998" w:rsidRPr="004B3772">
        <w:rPr>
          <w:rFonts w:ascii="Times New Roman" w:hAnsi="Times New Roman" w:cs="Times New Roman"/>
          <w:spacing w:val="-1"/>
          <w:sz w:val="24"/>
          <w:szCs w:val="24"/>
        </w:rPr>
        <w:t>y</w:t>
      </w:r>
      <w:r w:rsidRPr="004B3772">
        <w:rPr>
          <w:rFonts w:ascii="Times New Roman" w:hAnsi="Times New Roman" w:cs="Times New Roman"/>
          <w:sz w:val="24"/>
          <w:szCs w:val="24"/>
        </w:rPr>
        <w:t>, ac</w:t>
      </w:r>
      <w:r w:rsidRPr="004B3772">
        <w:rPr>
          <w:rFonts w:ascii="Times New Roman" w:hAnsi="Times New Roman" w:cs="Times New Roman"/>
          <w:spacing w:val="-1"/>
          <w:sz w:val="24"/>
          <w:szCs w:val="24"/>
        </w:rPr>
        <w:t>ti</w:t>
      </w:r>
      <w:r w:rsidRPr="004B3772">
        <w:rPr>
          <w:rFonts w:ascii="Times New Roman" w:hAnsi="Times New Roman" w:cs="Times New Roman"/>
          <w:spacing w:val="-2"/>
          <w:sz w:val="24"/>
          <w:szCs w:val="24"/>
        </w:rPr>
        <w:t>v</w:t>
      </w:r>
      <w:r w:rsidR="00DF0998" w:rsidRPr="004B3772">
        <w:rPr>
          <w:rFonts w:ascii="Times New Roman" w:hAnsi="Times New Roman" w:cs="Times New Roman"/>
          <w:spacing w:val="1"/>
          <w:sz w:val="24"/>
          <w:szCs w:val="24"/>
        </w:rPr>
        <w:t>ity</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or</w:t>
      </w:r>
      <w:r w:rsidR="00DF0998" w:rsidRPr="004B3772">
        <w:rPr>
          <w:rFonts w:ascii="Times New Roman" w:hAnsi="Times New Roman" w:cs="Times New Roman"/>
          <w:sz w:val="24"/>
          <w:szCs w:val="24"/>
        </w:rPr>
        <w:t xml:space="preserve"> a</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sou</w:t>
      </w:r>
      <w:r w:rsidRPr="004B3772">
        <w:rPr>
          <w:rFonts w:ascii="Times New Roman" w:hAnsi="Times New Roman" w:cs="Times New Roman"/>
          <w:spacing w:val="-1"/>
          <w:sz w:val="24"/>
          <w:szCs w:val="24"/>
        </w:rPr>
        <w:t>r</w:t>
      </w:r>
      <w:r w:rsidR="00DF0998" w:rsidRPr="004B3772">
        <w:rPr>
          <w:rFonts w:ascii="Times New Roman" w:hAnsi="Times New Roman" w:cs="Times New Roman"/>
          <w:sz w:val="24"/>
          <w:szCs w:val="24"/>
        </w:rPr>
        <w:t>ce</w:t>
      </w:r>
      <w:r w:rsidRPr="004B3772">
        <w:rPr>
          <w:rFonts w:ascii="Times New Roman" w:hAnsi="Times New Roman" w:cs="Times New Roman"/>
          <w:spacing w:val="1"/>
          <w:sz w:val="24"/>
          <w:szCs w:val="24"/>
        </w:rPr>
        <w:t xml:space="preserve"> </w:t>
      </w:r>
      <w:r w:rsidRPr="004B3772">
        <w:rPr>
          <w:rFonts w:ascii="Times New Roman" w:hAnsi="Times New Roman" w:cs="Times New Roman"/>
          <w:spacing w:val="-1"/>
          <w:sz w:val="24"/>
          <w:szCs w:val="24"/>
        </w:rPr>
        <w:t>w</w:t>
      </w:r>
      <w:r w:rsidRPr="004B3772">
        <w:rPr>
          <w:rFonts w:ascii="Times New Roman" w:hAnsi="Times New Roman" w:cs="Times New Roman"/>
          <w:spacing w:val="1"/>
          <w:sz w:val="24"/>
          <w:szCs w:val="24"/>
        </w:rPr>
        <w:t>i</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h</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n or</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be</w:t>
      </w:r>
      <w:r w:rsidRPr="004B3772">
        <w:rPr>
          <w:rFonts w:ascii="Times New Roman" w:hAnsi="Times New Roman" w:cs="Times New Roman"/>
          <w:spacing w:val="-2"/>
          <w:sz w:val="24"/>
          <w:szCs w:val="24"/>
        </w:rPr>
        <w:t>y</w:t>
      </w:r>
      <w:r w:rsidRPr="004B3772">
        <w:rPr>
          <w:rFonts w:ascii="Times New Roman" w:hAnsi="Times New Roman" w:cs="Times New Roman"/>
          <w:sz w:val="24"/>
          <w:szCs w:val="24"/>
        </w:rPr>
        <w:t>ond</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he bo</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d</w:t>
      </w:r>
      <w:r w:rsidRPr="004B3772">
        <w:rPr>
          <w:rFonts w:ascii="Times New Roman" w:hAnsi="Times New Roman" w:cs="Times New Roman"/>
          <w:spacing w:val="-2"/>
          <w:sz w:val="24"/>
          <w:szCs w:val="24"/>
        </w:rPr>
        <w:t>e</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 xml:space="preserve">s </w:t>
      </w:r>
      <w:r w:rsidRPr="004B3772">
        <w:rPr>
          <w:rFonts w:ascii="Times New Roman" w:hAnsi="Times New Roman" w:cs="Times New Roman"/>
          <w:spacing w:val="-2"/>
          <w:sz w:val="24"/>
          <w:szCs w:val="24"/>
        </w:rPr>
        <w:t>o</w:t>
      </w:r>
      <w:r w:rsidRPr="004B3772">
        <w:rPr>
          <w:rFonts w:ascii="Times New Roman" w:hAnsi="Times New Roman" w:cs="Times New Roman"/>
          <w:sz w:val="24"/>
          <w:szCs w:val="24"/>
        </w:rPr>
        <w:t>f</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 xml:space="preserve">a </w:t>
      </w:r>
      <w:r w:rsidRPr="004B3772">
        <w:rPr>
          <w:rFonts w:ascii="Times New Roman" w:hAnsi="Times New Roman" w:cs="Times New Roman"/>
          <w:spacing w:val="-2"/>
          <w:sz w:val="24"/>
          <w:szCs w:val="24"/>
        </w:rPr>
        <w:t>S</w:t>
      </w:r>
      <w:r w:rsidRPr="004B3772">
        <w:rPr>
          <w:rFonts w:ascii="Times New Roman" w:hAnsi="Times New Roman" w:cs="Times New Roman"/>
          <w:spacing w:val="1"/>
          <w:sz w:val="24"/>
          <w:szCs w:val="24"/>
        </w:rPr>
        <w:t>t</w:t>
      </w:r>
      <w:r w:rsidRPr="004B3772">
        <w:rPr>
          <w:rFonts w:ascii="Times New Roman" w:hAnsi="Times New Roman" w:cs="Times New Roman"/>
          <w:spacing w:val="-2"/>
          <w:sz w:val="24"/>
          <w:szCs w:val="24"/>
        </w:rPr>
        <w:t>a</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 xml:space="preserve"> </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n o</w:t>
      </w:r>
      <w:r w:rsidRPr="004B3772">
        <w:rPr>
          <w:rFonts w:ascii="Times New Roman" w:hAnsi="Times New Roman" w:cs="Times New Roman"/>
          <w:spacing w:val="-2"/>
          <w:sz w:val="24"/>
          <w:szCs w:val="24"/>
        </w:rPr>
        <w:t>r</w:t>
      </w:r>
      <w:r w:rsidRPr="004B3772">
        <w:rPr>
          <w:rFonts w:ascii="Times New Roman" w:hAnsi="Times New Roman" w:cs="Times New Roman"/>
          <w:sz w:val="24"/>
          <w:szCs w:val="24"/>
        </w:rPr>
        <w:t>der</w:t>
      </w:r>
      <w:r w:rsidRPr="004B3772">
        <w:rPr>
          <w:rFonts w:ascii="Times New Roman" w:hAnsi="Times New Roman" w:cs="Times New Roman"/>
          <w:spacing w:val="-1"/>
          <w:sz w:val="24"/>
          <w:szCs w:val="24"/>
        </w:rPr>
        <w:t xml:space="preserve"> t</w:t>
      </w:r>
      <w:r w:rsidRPr="004B3772">
        <w:rPr>
          <w:rFonts w:ascii="Times New Roman" w:hAnsi="Times New Roman" w:cs="Times New Roman"/>
          <w:sz w:val="24"/>
          <w:szCs w:val="24"/>
        </w:rPr>
        <w:t xml:space="preserve">o </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de</w:t>
      </w:r>
      <w:r w:rsidRPr="004B3772">
        <w:rPr>
          <w:rFonts w:ascii="Times New Roman" w:hAnsi="Times New Roman" w:cs="Times New Roman"/>
          <w:spacing w:val="-2"/>
          <w:sz w:val="24"/>
          <w:szCs w:val="24"/>
        </w:rPr>
        <w:t>n</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pacing w:val="1"/>
          <w:sz w:val="24"/>
          <w:szCs w:val="24"/>
        </w:rPr>
        <w:t>f</w:t>
      </w:r>
      <w:r w:rsidRPr="004B3772">
        <w:rPr>
          <w:rFonts w:ascii="Times New Roman" w:hAnsi="Times New Roman" w:cs="Times New Roman"/>
          <w:spacing w:val="-2"/>
          <w:sz w:val="24"/>
          <w:szCs w:val="24"/>
        </w:rPr>
        <w:t>y</w:t>
      </w:r>
      <w:r w:rsidR="00DF0998" w:rsidRPr="004B3772">
        <w:rPr>
          <w:rFonts w:ascii="Times New Roman" w:hAnsi="Times New Roman" w:cs="Times New Roman"/>
          <w:sz w:val="24"/>
          <w:szCs w:val="24"/>
        </w:rPr>
        <w:t xml:space="preserve"> </w:t>
      </w:r>
    </w:p>
    <w:p w14:paraId="3E75D055" w14:textId="0F60CCB7" w:rsidR="00451F1D" w:rsidRPr="004B3772" w:rsidRDefault="00DF0998" w:rsidP="0083264A">
      <w:pPr>
        <w:spacing w:after="0"/>
        <w:ind w:left="1170" w:hanging="1170"/>
        <w:jc w:val="both"/>
        <w:rPr>
          <w:rFonts w:ascii="Times New Roman" w:hAnsi="Times New Roman" w:cs="Times New Roman"/>
          <w:sz w:val="24"/>
          <w:szCs w:val="24"/>
        </w:rPr>
      </w:pPr>
      <w:r w:rsidRPr="004B3772">
        <w:rPr>
          <w:rFonts w:ascii="Times New Roman" w:hAnsi="Times New Roman" w:cs="Times New Roman"/>
          <w:sz w:val="24"/>
          <w:szCs w:val="24"/>
        </w:rPr>
        <w:t xml:space="preserve">             (a) </w:t>
      </w:r>
      <w:r w:rsidRPr="004B3772">
        <w:rPr>
          <w:rFonts w:ascii="Times New Roman" w:hAnsi="Times New Roman" w:cs="Times New Roman"/>
          <w:spacing w:val="1"/>
          <w:sz w:val="24"/>
          <w:szCs w:val="24"/>
        </w:rPr>
        <w:t>the</w:t>
      </w:r>
      <w:r w:rsidR="00451F1D" w:rsidRPr="004B3772">
        <w:rPr>
          <w:rFonts w:ascii="Times New Roman" w:hAnsi="Times New Roman" w:cs="Times New Roman"/>
          <w:spacing w:val="32"/>
          <w:sz w:val="24"/>
          <w:szCs w:val="24"/>
        </w:rPr>
        <w:t xml:space="preserve"> </w:t>
      </w:r>
      <w:r w:rsidR="00451F1D" w:rsidRPr="004B3772">
        <w:rPr>
          <w:rFonts w:ascii="Times New Roman" w:hAnsi="Times New Roman" w:cs="Times New Roman"/>
          <w:sz w:val="24"/>
          <w:szCs w:val="24"/>
        </w:rPr>
        <w:t>e</w:t>
      </w:r>
      <w:r w:rsidR="00451F1D" w:rsidRPr="004B3772">
        <w:rPr>
          <w:rFonts w:ascii="Times New Roman" w:hAnsi="Times New Roman" w:cs="Times New Roman"/>
          <w:spacing w:val="-2"/>
          <w:sz w:val="24"/>
          <w:szCs w:val="24"/>
        </w:rPr>
        <w:t>v</w:t>
      </w:r>
      <w:r w:rsidR="00451F1D" w:rsidRPr="004B3772">
        <w:rPr>
          <w:rFonts w:ascii="Times New Roman" w:hAnsi="Times New Roman" w:cs="Times New Roman"/>
          <w:sz w:val="24"/>
          <w:szCs w:val="24"/>
        </w:rPr>
        <w:t>en</w:t>
      </w:r>
      <w:r w:rsidR="00451F1D" w:rsidRPr="004B3772">
        <w:rPr>
          <w:rFonts w:ascii="Times New Roman" w:hAnsi="Times New Roman" w:cs="Times New Roman"/>
          <w:spacing w:val="1"/>
          <w:sz w:val="24"/>
          <w:szCs w:val="24"/>
        </w:rPr>
        <w:t>t</w:t>
      </w:r>
      <w:r w:rsidR="00451F1D" w:rsidRPr="004B3772">
        <w:rPr>
          <w:rFonts w:ascii="Times New Roman" w:hAnsi="Times New Roman" w:cs="Times New Roman"/>
          <w:sz w:val="24"/>
          <w:szCs w:val="24"/>
        </w:rPr>
        <w:t>s</w:t>
      </w:r>
      <w:r w:rsidR="00451F1D" w:rsidRPr="004B3772">
        <w:rPr>
          <w:rFonts w:ascii="Times New Roman" w:hAnsi="Times New Roman" w:cs="Times New Roman"/>
          <w:spacing w:val="32"/>
          <w:sz w:val="24"/>
          <w:szCs w:val="24"/>
        </w:rPr>
        <w:t xml:space="preserve"> </w:t>
      </w:r>
      <w:r w:rsidR="00451F1D" w:rsidRPr="004B3772">
        <w:rPr>
          <w:rFonts w:ascii="Times New Roman" w:hAnsi="Times New Roman" w:cs="Times New Roman"/>
          <w:sz w:val="24"/>
          <w:szCs w:val="24"/>
        </w:rPr>
        <w:t>and</w:t>
      </w:r>
      <w:r w:rsidR="00451F1D" w:rsidRPr="004B3772">
        <w:rPr>
          <w:rFonts w:ascii="Times New Roman" w:hAnsi="Times New Roman" w:cs="Times New Roman"/>
          <w:spacing w:val="32"/>
          <w:sz w:val="24"/>
          <w:szCs w:val="24"/>
        </w:rPr>
        <w:t xml:space="preserve"> </w:t>
      </w:r>
      <w:r w:rsidR="00451F1D" w:rsidRPr="004B3772">
        <w:rPr>
          <w:rFonts w:ascii="Times New Roman" w:hAnsi="Times New Roman" w:cs="Times New Roman"/>
          <w:spacing w:val="1"/>
          <w:sz w:val="24"/>
          <w:szCs w:val="24"/>
        </w:rPr>
        <w:t>t</w:t>
      </w:r>
      <w:r w:rsidR="00451F1D" w:rsidRPr="004B3772">
        <w:rPr>
          <w:rFonts w:ascii="Times New Roman" w:hAnsi="Times New Roman" w:cs="Times New Roman"/>
          <w:sz w:val="24"/>
          <w:szCs w:val="24"/>
        </w:rPr>
        <w:t>he</w:t>
      </w:r>
      <w:r w:rsidR="00451F1D" w:rsidRPr="004B3772">
        <w:rPr>
          <w:rFonts w:ascii="Times New Roman" w:hAnsi="Times New Roman" w:cs="Times New Roman"/>
          <w:spacing w:val="32"/>
          <w:sz w:val="24"/>
          <w:szCs w:val="24"/>
        </w:rPr>
        <w:t xml:space="preserve"> </w:t>
      </w:r>
      <w:r w:rsidR="00451F1D" w:rsidRPr="004B3772">
        <w:rPr>
          <w:rFonts w:ascii="Times New Roman" w:hAnsi="Times New Roman" w:cs="Times New Roman"/>
          <w:sz w:val="24"/>
          <w:szCs w:val="24"/>
        </w:rPr>
        <w:t>a</w:t>
      </w:r>
      <w:r w:rsidR="00451F1D" w:rsidRPr="004B3772">
        <w:rPr>
          <w:rFonts w:ascii="Times New Roman" w:hAnsi="Times New Roman" w:cs="Times New Roman"/>
          <w:spacing w:val="1"/>
          <w:sz w:val="24"/>
          <w:szCs w:val="24"/>
        </w:rPr>
        <w:t>s</w:t>
      </w:r>
      <w:r w:rsidR="00451F1D" w:rsidRPr="004B3772">
        <w:rPr>
          <w:rFonts w:ascii="Times New Roman" w:hAnsi="Times New Roman" w:cs="Times New Roman"/>
          <w:sz w:val="24"/>
          <w:szCs w:val="24"/>
        </w:rPr>
        <w:t>s</w:t>
      </w:r>
      <w:r w:rsidR="00451F1D" w:rsidRPr="004B3772">
        <w:rPr>
          <w:rFonts w:ascii="Times New Roman" w:hAnsi="Times New Roman" w:cs="Times New Roman"/>
          <w:spacing w:val="-2"/>
          <w:sz w:val="24"/>
          <w:szCs w:val="24"/>
        </w:rPr>
        <w:t>o</w:t>
      </w:r>
      <w:r w:rsidR="00451F1D" w:rsidRPr="004B3772">
        <w:rPr>
          <w:rFonts w:ascii="Times New Roman" w:hAnsi="Times New Roman" w:cs="Times New Roman"/>
          <w:sz w:val="24"/>
          <w:szCs w:val="24"/>
        </w:rPr>
        <w:t>c</w:t>
      </w:r>
      <w:r w:rsidR="00451F1D" w:rsidRPr="004B3772">
        <w:rPr>
          <w:rFonts w:ascii="Times New Roman" w:hAnsi="Times New Roman" w:cs="Times New Roman"/>
          <w:spacing w:val="1"/>
          <w:sz w:val="24"/>
          <w:szCs w:val="24"/>
        </w:rPr>
        <w:t>i</w:t>
      </w:r>
      <w:r w:rsidR="00451F1D" w:rsidRPr="004B3772">
        <w:rPr>
          <w:rFonts w:ascii="Times New Roman" w:hAnsi="Times New Roman" w:cs="Times New Roman"/>
          <w:spacing w:val="-2"/>
          <w:sz w:val="24"/>
          <w:szCs w:val="24"/>
        </w:rPr>
        <w:t>a</w:t>
      </w:r>
      <w:r w:rsidR="00451F1D" w:rsidRPr="004B3772">
        <w:rPr>
          <w:rFonts w:ascii="Times New Roman" w:hAnsi="Times New Roman" w:cs="Times New Roman"/>
          <w:spacing w:val="1"/>
          <w:sz w:val="24"/>
          <w:szCs w:val="24"/>
        </w:rPr>
        <w:t>t</w:t>
      </w:r>
      <w:r w:rsidR="00451F1D" w:rsidRPr="004B3772">
        <w:rPr>
          <w:rFonts w:ascii="Times New Roman" w:hAnsi="Times New Roman" w:cs="Times New Roman"/>
          <w:sz w:val="24"/>
          <w:szCs w:val="24"/>
        </w:rPr>
        <w:t>ed</w:t>
      </w:r>
      <w:r w:rsidR="00451F1D" w:rsidRPr="004B3772">
        <w:rPr>
          <w:rFonts w:ascii="Times New Roman" w:hAnsi="Times New Roman" w:cs="Times New Roman"/>
          <w:spacing w:val="32"/>
          <w:sz w:val="24"/>
          <w:szCs w:val="24"/>
        </w:rPr>
        <w:t xml:space="preserve"> </w:t>
      </w:r>
      <w:r w:rsidR="00451F1D" w:rsidRPr="004B3772">
        <w:rPr>
          <w:rFonts w:ascii="Times New Roman" w:hAnsi="Times New Roman" w:cs="Times New Roman"/>
          <w:sz w:val="24"/>
          <w:szCs w:val="24"/>
        </w:rPr>
        <w:t>a</w:t>
      </w:r>
      <w:r w:rsidR="00451F1D" w:rsidRPr="004B3772">
        <w:rPr>
          <w:rFonts w:ascii="Times New Roman" w:hAnsi="Times New Roman" w:cs="Times New Roman"/>
          <w:spacing w:val="1"/>
          <w:sz w:val="24"/>
          <w:szCs w:val="24"/>
        </w:rPr>
        <w:t>r</w:t>
      </w:r>
      <w:r w:rsidR="00451F1D" w:rsidRPr="004B3772">
        <w:rPr>
          <w:rFonts w:ascii="Times New Roman" w:hAnsi="Times New Roman" w:cs="Times New Roman"/>
          <w:spacing w:val="-2"/>
          <w:sz w:val="24"/>
          <w:szCs w:val="24"/>
        </w:rPr>
        <w:t>e</w:t>
      </w:r>
      <w:r w:rsidR="00451F1D" w:rsidRPr="004B3772">
        <w:rPr>
          <w:rFonts w:ascii="Times New Roman" w:hAnsi="Times New Roman" w:cs="Times New Roman"/>
          <w:sz w:val="24"/>
          <w:szCs w:val="24"/>
        </w:rPr>
        <w:t>as</w:t>
      </w:r>
      <w:r w:rsidR="00451F1D" w:rsidRPr="004B3772">
        <w:rPr>
          <w:rFonts w:ascii="Times New Roman" w:hAnsi="Times New Roman" w:cs="Times New Roman"/>
          <w:spacing w:val="32"/>
          <w:sz w:val="24"/>
          <w:szCs w:val="24"/>
        </w:rPr>
        <w:t xml:space="preserve"> </w:t>
      </w:r>
      <w:r w:rsidR="00451F1D" w:rsidRPr="004B3772">
        <w:rPr>
          <w:rFonts w:ascii="Times New Roman" w:hAnsi="Times New Roman" w:cs="Times New Roman"/>
          <w:spacing w:val="1"/>
          <w:sz w:val="24"/>
          <w:szCs w:val="24"/>
        </w:rPr>
        <w:t>f</w:t>
      </w:r>
      <w:r w:rsidR="00451F1D" w:rsidRPr="004B3772">
        <w:rPr>
          <w:rFonts w:ascii="Times New Roman" w:hAnsi="Times New Roman" w:cs="Times New Roman"/>
          <w:sz w:val="24"/>
          <w:szCs w:val="24"/>
        </w:rPr>
        <w:t>or</w:t>
      </w:r>
      <w:r w:rsidR="00451F1D" w:rsidRPr="004B3772">
        <w:rPr>
          <w:rFonts w:ascii="Times New Roman" w:hAnsi="Times New Roman" w:cs="Times New Roman"/>
          <w:spacing w:val="32"/>
          <w:sz w:val="24"/>
          <w:szCs w:val="24"/>
        </w:rPr>
        <w:t xml:space="preserve"> </w:t>
      </w:r>
      <w:r w:rsidR="00451F1D" w:rsidRPr="004B3772">
        <w:rPr>
          <w:rFonts w:ascii="Times New Roman" w:hAnsi="Times New Roman" w:cs="Times New Roman"/>
          <w:spacing w:val="-1"/>
          <w:sz w:val="24"/>
          <w:szCs w:val="24"/>
        </w:rPr>
        <w:t>w</w:t>
      </w:r>
      <w:r w:rsidR="00451F1D" w:rsidRPr="004B3772">
        <w:rPr>
          <w:rFonts w:ascii="Times New Roman" w:hAnsi="Times New Roman" w:cs="Times New Roman"/>
          <w:sz w:val="24"/>
          <w:szCs w:val="24"/>
        </w:rPr>
        <w:t>h</w:t>
      </w:r>
      <w:r w:rsidR="00451F1D" w:rsidRPr="004B3772">
        <w:rPr>
          <w:rFonts w:ascii="Times New Roman" w:hAnsi="Times New Roman" w:cs="Times New Roman"/>
          <w:spacing w:val="-1"/>
          <w:sz w:val="24"/>
          <w:szCs w:val="24"/>
        </w:rPr>
        <w:t>i</w:t>
      </w:r>
      <w:r w:rsidR="00451F1D" w:rsidRPr="004B3772">
        <w:rPr>
          <w:rFonts w:ascii="Times New Roman" w:hAnsi="Times New Roman" w:cs="Times New Roman"/>
          <w:sz w:val="24"/>
          <w:szCs w:val="24"/>
        </w:rPr>
        <w:t>ch</w:t>
      </w:r>
      <w:r w:rsidR="00451F1D" w:rsidRPr="004B3772">
        <w:rPr>
          <w:rFonts w:ascii="Times New Roman" w:hAnsi="Times New Roman" w:cs="Times New Roman"/>
          <w:spacing w:val="34"/>
          <w:sz w:val="24"/>
          <w:szCs w:val="24"/>
        </w:rPr>
        <w:t xml:space="preserve"> </w:t>
      </w:r>
      <w:r w:rsidR="00451F1D" w:rsidRPr="004B3772">
        <w:rPr>
          <w:rFonts w:ascii="Times New Roman" w:hAnsi="Times New Roman" w:cs="Times New Roman"/>
          <w:spacing w:val="-2"/>
          <w:sz w:val="24"/>
          <w:szCs w:val="24"/>
        </w:rPr>
        <w:t>p</w:t>
      </w:r>
      <w:r w:rsidR="00451F1D" w:rsidRPr="004B3772">
        <w:rPr>
          <w:rFonts w:ascii="Times New Roman" w:hAnsi="Times New Roman" w:cs="Times New Roman"/>
          <w:spacing w:val="1"/>
          <w:sz w:val="24"/>
          <w:szCs w:val="24"/>
        </w:rPr>
        <w:t>r</w:t>
      </w:r>
      <w:r w:rsidR="00451F1D" w:rsidRPr="004B3772">
        <w:rPr>
          <w:rFonts w:ascii="Times New Roman" w:hAnsi="Times New Roman" w:cs="Times New Roman"/>
          <w:spacing w:val="-2"/>
          <w:sz w:val="24"/>
          <w:szCs w:val="24"/>
        </w:rPr>
        <w:t>o</w:t>
      </w:r>
      <w:r w:rsidR="00451F1D" w:rsidRPr="004B3772">
        <w:rPr>
          <w:rFonts w:ascii="Times New Roman" w:hAnsi="Times New Roman" w:cs="Times New Roman"/>
          <w:spacing w:val="1"/>
          <w:sz w:val="24"/>
          <w:szCs w:val="24"/>
        </w:rPr>
        <w:t>t</w:t>
      </w:r>
      <w:r w:rsidR="00451F1D" w:rsidRPr="004B3772">
        <w:rPr>
          <w:rFonts w:ascii="Times New Roman" w:hAnsi="Times New Roman" w:cs="Times New Roman"/>
          <w:sz w:val="24"/>
          <w:szCs w:val="24"/>
        </w:rPr>
        <w:t>e</w:t>
      </w:r>
      <w:r w:rsidR="00451F1D" w:rsidRPr="004B3772">
        <w:rPr>
          <w:rFonts w:ascii="Times New Roman" w:hAnsi="Times New Roman" w:cs="Times New Roman"/>
          <w:spacing w:val="-2"/>
          <w:sz w:val="24"/>
          <w:szCs w:val="24"/>
        </w:rPr>
        <w:t>c</w:t>
      </w:r>
      <w:r w:rsidR="00451F1D" w:rsidRPr="004B3772">
        <w:rPr>
          <w:rFonts w:ascii="Times New Roman" w:hAnsi="Times New Roman" w:cs="Times New Roman"/>
          <w:spacing w:val="1"/>
          <w:sz w:val="24"/>
          <w:szCs w:val="24"/>
        </w:rPr>
        <w:t>ti</w:t>
      </w:r>
      <w:r w:rsidR="00451F1D" w:rsidRPr="004B3772">
        <w:rPr>
          <w:rFonts w:ascii="Times New Roman" w:hAnsi="Times New Roman" w:cs="Times New Roman"/>
          <w:spacing w:val="-2"/>
          <w:sz w:val="24"/>
          <w:szCs w:val="24"/>
        </w:rPr>
        <w:t>v</w:t>
      </w:r>
      <w:r w:rsidR="00451F1D" w:rsidRPr="004B3772">
        <w:rPr>
          <w:rFonts w:ascii="Times New Roman" w:hAnsi="Times New Roman" w:cs="Times New Roman"/>
          <w:sz w:val="24"/>
          <w:szCs w:val="24"/>
        </w:rPr>
        <w:t>e</w:t>
      </w:r>
      <w:r w:rsidR="00451F1D" w:rsidRPr="004B3772">
        <w:rPr>
          <w:rFonts w:ascii="Times New Roman" w:hAnsi="Times New Roman" w:cs="Times New Roman"/>
          <w:spacing w:val="34"/>
          <w:sz w:val="24"/>
          <w:szCs w:val="24"/>
        </w:rPr>
        <w:t xml:space="preserve"> </w:t>
      </w:r>
      <w:r w:rsidR="00451F1D" w:rsidRPr="004B3772">
        <w:rPr>
          <w:rFonts w:ascii="Times New Roman" w:hAnsi="Times New Roman" w:cs="Times New Roman"/>
          <w:spacing w:val="-2"/>
          <w:sz w:val="24"/>
          <w:szCs w:val="24"/>
        </w:rPr>
        <w:t>a</w:t>
      </w:r>
      <w:r w:rsidR="00451F1D" w:rsidRPr="004B3772">
        <w:rPr>
          <w:rFonts w:ascii="Times New Roman" w:hAnsi="Times New Roman" w:cs="Times New Roman"/>
          <w:sz w:val="24"/>
          <w:szCs w:val="24"/>
        </w:rPr>
        <w:t>c</w:t>
      </w:r>
      <w:r w:rsidR="00451F1D" w:rsidRPr="004B3772">
        <w:rPr>
          <w:rFonts w:ascii="Times New Roman" w:hAnsi="Times New Roman" w:cs="Times New Roman"/>
          <w:spacing w:val="-1"/>
          <w:sz w:val="24"/>
          <w:szCs w:val="24"/>
        </w:rPr>
        <w:t>t</w:t>
      </w:r>
      <w:r w:rsidR="00451F1D" w:rsidRPr="004B3772">
        <w:rPr>
          <w:rFonts w:ascii="Times New Roman" w:hAnsi="Times New Roman" w:cs="Times New Roman"/>
          <w:spacing w:val="1"/>
          <w:sz w:val="24"/>
          <w:szCs w:val="24"/>
        </w:rPr>
        <w:t>i</w:t>
      </w:r>
      <w:r w:rsidR="00451F1D" w:rsidRPr="004B3772">
        <w:rPr>
          <w:rFonts w:ascii="Times New Roman" w:hAnsi="Times New Roman" w:cs="Times New Roman"/>
          <w:sz w:val="24"/>
          <w:szCs w:val="24"/>
        </w:rPr>
        <w:t>ons</w:t>
      </w:r>
      <w:r w:rsidR="00451F1D" w:rsidRPr="004B3772">
        <w:rPr>
          <w:rFonts w:ascii="Times New Roman" w:hAnsi="Times New Roman" w:cs="Times New Roman"/>
          <w:spacing w:val="32"/>
          <w:sz w:val="24"/>
          <w:szCs w:val="24"/>
        </w:rPr>
        <w:t xml:space="preserve"> </w:t>
      </w:r>
      <w:r w:rsidR="00451F1D" w:rsidRPr="004B3772">
        <w:rPr>
          <w:rFonts w:ascii="Times New Roman" w:hAnsi="Times New Roman" w:cs="Times New Roman"/>
          <w:sz w:val="24"/>
          <w:szCs w:val="24"/>
        </w:rPr>
        <w:t>and</w:t>
      </w:r>
      <w:r w:rsidR="00451F1D" w:rsidRPr="004B3772">
        <w:rPr>
          <w:rFonts w:ascii="Times New Roman" w:hAnsi="Times New Roman" w:cs="Times New Roman"/>
          <w:spacing w:val="32"/>
          <w:sz w:val="24"/>
          <w:szCs w:val="24"/>
        </w:rPr>
        <w:t xml:space="preserve"> </w:t>
      </w:r>
      <w:r w:rsidR="00451F1D" w:rsidRPr="004B3772">
        <w:rPr>
          <w:rFonts w:ascii="Times New Roman" w:hAnsi="Times New Roman" w:cs="Times New Roman"/>
          <w:sz w:val="24"/>
          <w:szCs w:val="24"/>
        </w:rPr>
        <w:t>o</w:t>
      </w:r>
      <w:r w:rsidR="00451F1D" w:rsidRPr="004B3772">
        <w:rPr>
          <w:rFonts w:ascii="Times New Roman" w:hAnsi="Times New Roman" w:cs="Times New Roman"/>
          <w:spacing w:val="1"/>
          <w:sz w:val="24"/>
          <w:szCs w:val="24"/>
        </w:rPr>
        <w:t>t</w:t>
      </w:r>
      <w:r w:rsidR="00451F1D" w:rsidRPr="004B3772">
        <w:rPr>
          <w:rFonts w:ascii="Times New Roman" w:hAnsi="Times New Roman" w:cs="Times New Roman"/>
          <w:spacing w:val="-2"/>
          <w:sz w:val="24"/>
          <w:szCs w:val="24"/>
        </w:rPr>
        <w:t>h</w:t>
      </w:r>
      <w:r w:rsidR="00451F1D" w:rsidRPr="004B3772">
        <w:rPr>
          <w:rFonts w:ascii="Times New Roman" w:hAnsi="Times New Roman" w:cs="Times New Roman"/>
          <w:sz w:val="24"/>
          <w:szCs w:val="24"/>
        </w:rPr>
        <w:t>er</w:t>
      </w:r>
      <w:r w:rsidR="00451F1D" w:rsidRPr="004B3772">
        <w:rPr>
          <w:rFonts w:ascii="Times New Roman" w:hAnsi="Times New Roman" w:cs="Times New Roman"/>
          <w:spacing w:val="32"/>
          <w:sz w:val="24"/>
          <w:szCs w:val="24"/>
        </w:rPr>
        <w:t xml:space="preserve"> </w:t>
      </w:r>
      <w:r w:rsidR="00451F1D" w:rsidRPr="004B3772">
        <w:rPr>
          <w:rFonts w:ascii="Times New Roman" w:hAnsi="Times New Roman" w:cs="Times New Roman"/>
          <w:spacing w:val="-2"/>
          <w:sz w:val="24"/>
          <w:szCs w:val="24"/>
        </w:rPr>
        <w:t>r</w:t>
      </w:r>
      <w:r w:rsidR="00451F1D" w:rsidRPr="004B3772">
        <w:rPr>
          <w:rFonts w:ascii="Times New Roman" w:hAnsi="Times New Roman" w:cs="Times New Roman"/>
          <w:sz w:val="24"/>
          <w:szCs w:val="24"/>
        </w:rPr>
        <w:t>e</w:t>
      </w:r>
      <w:r w:rsidR="00451F1D" w:rsidRPr="004B3772">
        <w:rPr>
          <w:rFonts w:ascii="Times New Roman" w:hAnsi="Times New Roman" w:cs="Times New Roman"/>
          <w:spacing w:val="1"/>
          <w:sz w:val="24"/>
          <w:szCs w:val="24"/>
        </w:rPr>
        <w:t>s</w:t>
      </w:r>
      <w:r w:rsidR="00451F1D" w:rsidRPr="004B3772">
        <w:rPr>
          <w:rFonts w:ascii="Times New Roman" w:hAnsi="Times New Roman" w:cs="Times New Roman"/>
          <w:sz w:val="24"/>
          <w:szCs w:val="24"/>
        </w:rPr>
        <w:t>pon</w:t>
      </w:r>
      <w:r w:rsidR="00451F1D" w:rsidRPr="004B3772">
        <w:rPr>
          <w:rFonts w:ascii="Times New Roman" w:hAnsi="Times New Roman" w:cs="Times New Roman"/>
          <w:spacing w:val="-2"/>
          <w:sz w:val="24"/>
          <w:szCs w:val="24"/>
        </w:rPr>
        <w:t>s</w:t>
      </w:r>
      <w:r w:rsidR="00451F1D" w:rsidRPr="004B3772">
        <w:rPr>
          <w:rFonts w:ascii="Times New Roman" w:hAnsi="Times New Roman" w:cs="Times New Roman"/>
          <w:sz w:val="24"/>
          <w:szCs w:val="24"/>
        </w:rPr>
        <w:t>e ac</w:t>
      </w:r>
      <w:r w:rsidR="00451F1D" w:rsidRPr="004B3772">
        <w:rPr>
          <w:rFonts w:ascii="Times New Roman" w:hAnsi="Times New Roman" w:cs="Times New Roman"/>
          <w:spacing w:val="-1"/>
          <w:sz w:val="24"/>
          <w:szCs w:val="24"/>
        </w:rPr>
        <w:t>t</w:t>
      </w:r>
      <w:r w:rsidR="00451F1D" w:rsidRPr="004B3772">
        <w:rPr>
          <w:rFonts w:ascii="Times New Roman" w:hAnsi="Times New Roman" w:cs="Times New Roman"/>
          <w:spacing w:val="1"/>
          <w:sz w:val="24"/>
          <w:szCs w:val="24"/>
        </w:rPr>
        <w:t>i</w:t>
      </w:r>
      <w:r w:rsidR="00451F1D" w:rsidRPr="004B3772">
        <w:rPr>
          <w:rFonts w:ascii="Times New Roman" w:hAnsi="Times New Roman" w:cs="Times New Roman"/>
          <w:sz w:val="24"/>
          <w:szCs w:val="24"/>
        </w:rPr>
        <w:t xml:space="preserve">ons </w:t>
      </w:r>
      <w:r w:rsidR="00451F1D" w:rsidRPr="004B3772">
        <w:rPr>
          <w:rFonts w:ascii="Times New Roman" w:hAnsi="Times New Roman" w:cs="Times New Roman"/>
          <w:spacing w:val="-3"/>
          <w:sz w:val="24"/>
          <w:szCs w:val="24"/>
        </w:rPr>
        <w:t>m</w:t>
      </w:r>
      <w:r w:rsidR="00451F1D" w:rsidRPr="004B3772">
        <w:rPr>
          <w:rFonts w:ascii="Times New Roman" w:hAnsi="Times New Roman" w:cs="Times New Roman"/>
          <w:sz w:val="24"/>
          <w:szCs w:val="24"/>
        </w:rPr>
        <w:t>ay</w:t>
      </w:r>
      <w:r w:rsidR="00451F1D" w:rsidRPr="004B3772">
        <w:rPr>
          <w:rFonts w:ascii="Times New Roman" w:hAnsi="Times New Roman" w:cs="Times New Roman"/>
          <w:spacing w:val="-2"/>
          <w:sz w:val="24"/>
          <w:szCs w:val="24"/>
        </w:rPr>
        <w:t xml:space="preserve"> </w:t>
      </w:r>
      <w:r w:rsidR="00451F1D" w:rsidRPr="004B3772">
        <w:rPr>
          <w:rFonts w:ascii="Times New Roman" w:hAnsi="Times New Roman" w:cs="Times New Roman"/>
          <w:sz w:val="24"/>
          <w:szCs w:val="24"/>
        </w:rPr>
        <w:t xml:space="preserve">be </w:t>
      </w:r>
      <w:r w:rsidR="00451F1D" w:rsidRPr="004B3772">
        <w:rPr>
          <w:rFonts w:ascii="Times New Roman" w:hAnsi="Times New Roman" w:cs="Times New Roman"/>
          <w:spacing w:val="1"/>
          <w:sz w:val="24"/>
          <w:szCs w:val="24"/>
        </w:rPr>
        <w:t>r</w:t>
      </w:r>
      <w:r w:rsidR="00451F1D" w:rsidRPr="004B3772">
        <w:rPr>
          <w:rFonts w:ascii="Times New Roman" w:hAnsi="Times New Roman" w:cs="Times New Roman"/>
          <w:sz w:val="24"/>
          <w:szCs w:val="24"/>
        </w:rPr>
        <w:t>eq</w:t>
      </w:r>
      <w:r w:rsidR="00451F1D" w:rsidRPr="004B3772">
        <w:rPr>
          <w:rFonts w:ascii="Times New Roman" w:hAnsi="Times New Roman" w:cs="Times New Roman"/>
          <w:spacing w:val="-2"/>
          <w:sz w:val="24"/>
          <w:szCs w:val="24"/>
        </w:rPr>
        <w:t>u</w:t>
      </w:r>
      <w:r w:rsidR="00451F1D" w:rsidRPr="004B3772">
        <w:rPr>
          <w:rFonts w:ascii="Times New Roman" w:hAnsi="Times New Roman" w:cs="Times New Roman"/>
          <w:spacing w:val="1"/>
          <w:sz w:val="24"/>
          <w:szCs w:val="24"/>
        </w:rPr>
        <w:t>i</w:t>
      </w:r>
      <w:r w:rsidR="00451F1D" w:rsidRPr="004B3772">
        <w:rPr>
          <w:rFonts w:ascii="Times New Roman" w:hAnsi="Times New Roman" w:cs="Times New Roman"/>
          <w:spacing w:val="-2"/>
          <w:sz w:val="24"/>
          <w:szCs w:val="24"/>
        </w:rPr>
        <w:t>r</w:t>
      </w:r>
      <w:r w:rsidR="00451F1D" w:rsidRPr="004B3772">
        <w:rPr>
          <w:rFonts w:ascii="Times New Roman" w:hAnsi="Times New Roman" w:cs="Times New Roman"/>
          <w:sz w:val="24"/>
          <w:szCs w:val="24"/>
        </w:rPr>
        <w:t>ed w</w:t>
      </w:r>
      <w:r w:rsidR="00451F1D" w:rsidRPr="004B3772">
        <w:rPr>
          <w:rFonts w:ascii="Times New Roman" w:hAnsi="Times New Roman" w:cs="Times New Roman"/>
          <w:spacing w:val="-2"/>
          <w:sz w:val="24"/>
          <w:szCs w:val="24"/>
        </w:rPr>
        <w:t>i</w:t>
      </w:r>
      <w:r w:rsidR="00451F1D" w:rsidRPr="004B3772">
        <w:rPr>
          <w:rFonts w:ascii="Times New Roman" w:hAnsi="Times New Roman" w:cs="Times New Roman"/>
          <w:spacing w:val="-1"/>
          <w:sz w:val="24"/>
          <w:szCs w:val="24"/>
        </w:rPr>
        <w:t>t</w:t>
      </w:r>
      <w:r w:rsidR="00451F1D" w:rsidRPr="004B3772">
        <w:rPr>
          <w:rFonts w:ascii="Times New Roman" w:hAnsi="Times New Roman" w:cs="Times New Roman"/>
          <w:sz w:val="24"/>
          <w:szCs w:val="24"/>
        </w:rPr>
        <w:t>h</w:t>
      </w:r>
      <w:r w:rsidR="00451F1D" w:rsidRPr="004B3772">
        <w:rPr>
          <w:rFonts w:ascii="Times New Roman" w:hAnsi="Times New Roman" w:cs="Times New Roman"/>
          <w:spacing w:val="1"/>
          <w:sz w:val="24"/>
          <w:szCs w:val="24"/>
        </w:rPr>
        <w:t>i</w:t>
      </w:r>
      <w:r w:rsidR="00451F1D" w:rsidRPr="004B3772">
        <w:rPr>
          <w:rFonts w:ascii="Times New Roman" w:hAnsi="Times New Roman" w:cs="Times New Roman"/>
          <w:sz w:val="24"/>
          <w:szCs w:val="24"/>
        </w:rPr>
        <w:t xml:space="preserve">n </w:t>
      </w:r>
      <w:r w:rsidR="00451F1D" w:rsidRPr="004B3772">
        <w:rPr>
          <w:rFonts w:ascii="Times New Roman" w:hAnsi="Times New Roman" w:cs="Times New Roman"/>
          <w:spacing w:val="-1"/>
          <w:sz w:val="24"/>
          <w:szCs w:val="24"/>
        </w:rPr>
        <w:t>t</w:t>
      </w:r>
      <w:r w:rsidR="00451F1D" w:rsidRPr="004B3772">
        <w:rPr>
          <w:rFonts w:ascii="Times New Roman" w:hAnsi="Times New Roman" w:cs="Times New Roman"/>
          <w:sz w:val="24"/>
          <w:szCs w:val="24"/>
        </w:rPr>
        <w:t xml:space="preserve">he </w:t>
      </w:r>
      <w:r w:rsidR="00451F1D" w:rsidRPr="004B3772">
        <w:rPr>
          <w:rFonts w:ascii="Times New Roman" w:hAnsi="Times New Roman" w:cs="Times New Roman"/>
          <w:spacing w:val="-2"/>
          <w:sz w:val="24"/>
          <w:szCs w:val="24"/>
        </w:rPr>
        <w:t>S</w:t>
      </w:r>
      <w:r w:rsidR="00451F1D" w:rsidRPr="004B3772">
        <w:rPr>
          <w:rFonts w:ascii="Times New Roman" w:hAnsi="Times New Roman" w:cs="Times New Roman"/>
          <w:spacing w:val="1"/>
          <w:sz w:val="24"/>
          <w:szCs w:val="24"/>
        </w:rPr>
        <w:t>t</w:t>
      </w:r>
      <w:r w:rsidR="00451F1D" w:rsidRPr="004B3772">
        <w:rPr>
          <w:rFonts w:ascii="Times New Roman" w:hAnsi="Times New Roman" w:cs="Times New Roman"/>
          <w:sz w:val="24"/>
          <w:szCs w:val="24"/>
        </w:rPr>
        <w:t>a</w:t>
      </w:r>
      <w:r w:rsidR="00451F1D" w:rsidRPr="004B3772">
        <w:rPr>
          <w:rFonts w:ascii="Times New Roman" w:hAnsi="Times New Roman" w:cs="Times New Roman"/>
          <w:spacing w:val="-1"/>
          <w:sz w:val="24"/>
          <w:szCs w:val="24"/>
        </w:rPr>
        <w:t>t</w:t>
      </w:r>
      <w:r w:rsidR="00451F1D" w:rsidRPr="004B3772">
        <w:rPr>
          <w:rFonts w:ascii="Times New Roman" w:hAnsi="Times New Roman" w:cs="Times New Roman"/>
          <w:sz w:val="24"/>
          <w:szCs w:val="24"/>
        </w:rPr>
        <w:t>e;</w:t>
      </w:r>
      <w:r w:rsidRPr="004B3772">
        <w:rPr>
          <w:rFonts w:ascii="Times New Roman" w:hAnsi="Times New Roman" w:cs="Times New Roman"/>
          <w:sz w:val="24"/>
          <w:szCs w:val="24"/>
        </w:rPr>
        <w:t xml:space="preserve"> and</w:t>
      </w:r>
    </w:p>
    <w:p w14:paraId="48C63421" w14:textId="72C0ECF4" w:rsidR="00451F1D" w:rsidRPr="004B3772" w:rsidRDefault="00DF0998" w:rsidP="00451F1D">
      <w:pPr>
        <w:spacing w:after="0"/>
        <w:jc w:val="both"/>
        <w:rPr>
          <w:rFonts w:ascii="Times New Roman" w:hAnsi="Times New Roman" w:cs="Times New Roman"/>
          <w:sz w:val="24"/>
          <w:szCs w:val="24"/>
        </w:rPr>
      </w:pPr>
      <w:r w:rsidRPr="004B3772">
        <w:rPr>
          <w:rFonts w:ascii="Times New Roman" w:hAnsi="Times New Roman" w:cs="Times New Roman"/>
          <w:spacing w:val="1"/>
          <w:sz w:val="24"/>
          <w:szCs w:val="24"/>
        </w:rPr>
        <w:t xml:space="preserve">             </w:t>
      </w:r>
      <w:r w:rsidR="00451F1D" w:rsidRPr="004B3772">
        <w:rPr>
          <w:rFonts w:ascii="Times New Roman" w:hAnsi="Times New Roman" w:cs="Times New Roman"/>
          <w:spacing w:val="1"/>
          <w:sz w:val="24"/>
          <w:szCs w:val="24"/>
        </w:rPr>
        <w:t>(</w:t>
      </w:r>
      <w:r w:rsidR="00451F1D" w:rsidRPr="004B3772">
        <w:rPr>
          <w:rFonts w:ascii="Times New Roman" w:hAnsi="Times New Roman" w:cs="Times New Roman"/>
          <w:sz w:val="24"/>
          <w:szCs w:val="24"/>
        </w:rPr>
        <w:t xml:space="preserve">b) </w:t>
      </w:r>
      <w:r w:rsidRPr="004B3772">
        <w:rPr>
          <w:rFonts w:ascii="Times New Roman" w:hAnsi="Times New Roman" w:cs="Times New Roman"/>
          <w:spacing w:val="2"/>
          <w:sz w:val="24"/>
          <w:szCs w:val="24"/>
        </w:rPr>
        <w:t>t</w:t>
      </w:r>
      <w:r w:rsidR="00451F1D" w:rsidRPr="004B3772">
        <w:rPr>
          <w:rFonts w:ascii="Times New Roman" w:hAnsi="Times New Roman" w:cs="Times New Roman"/>
          <w:sz w:val="24"/>
          <w:szCs w:val="24"/>
        </w:rPr>
        <w:t>he</w:t>
      </w:r>
      <w:r w:rsidR="00451F1D" w:rsidRPr="004B3772">
        <w:rPr>
          <w:rFonts w:ascii="Times New Roman" w:hAnsi="Times New Roman" w:cs="Times New Roman"/>
          <w:spacing w:val="-2"/>
          <w:sz w:val="24"/>
          <w:szCs w:val="24"/>
        </w:rPr>
        <w:t xml:space="preserve"> </w:t>
      </w:r>
      <w:r w:rsidR="00451F1D" w:rsidRPr="004B3772">
        <w:rPr>
          <w:rFonts w:ascii="Times New Roman" w:hAnsi="Times New Roman" w:cs="Times New Roman"/>
          <w:sz w:val="24"/>
          <w:szCs w:val="24"/>
        </w:rPr>
        <w:t>a</w:t>
      </w:r>
      <w:r w:rsidR="00451F1D" w:rsidRPr="004B3772">
        <w:rPr>
          <w:rFonts w:ascii="Times New Roman" w:hAnsi="Times New Roman" w:cs="Times New Roman"/>
          <w:spacing w:val="-2"/>
          <w:sz w:val="24"/>
          <w:szCs w:val="24"/>
        </w:rPr>
        <w:t>c</w:t>
      </w:r>
      <w:r w:rsidR="00451F1D" w:rsidRPr="004B3772">
        <w:rPr>
          <w:rFonts w:ascii="Times New Roman" w:hAnsi="Times New Roman" w:cs="Times New Roman"/>
          <w:spacing w:val="1"/>
          <w:sz w:val="24"/>
          <w:szCs w:val="24"/>
        </w:rPr>
        <w:t>ti</w:t>
      </w:r>
      <w:r w:rsidR="00451F1D" w:rsidRPr="004B3772">
        <w:rPr>
          <w:rFonts w:ascii="Times New Roman" w:hAnsi="Times New Roman" w:cs="Times New Roman"/>
          <w:spacing w:val="-2"/>
          <w:sz w:val="24"/>
          <w:szCs w:val="24"/>
        </w:rPr>
        <w:t>o</w:t>
      </w:r>
      <w:r w:rsidR="00451F1D" w:rsidRPr="004B3772">
        <w:rPr>
          <w:rFonts w:ascii="Times New Roman" w:hAnsi="Times New Roman" w:cs="Times New Roman"/>
          <w:sz w:val="24"/>
          <w:szCs w:val="24"/>
        </w:rPr>
        <w:t>ns</w:t>
      </w:r>
      <w:r w:rsidR="00451F1D" w:rsidRPr="004B3772">
        <w:rPr>
          <w:rFonts w:ascii="Times New Roman" w:hAnsi="Times New Roman" w:cs="Times New Roman"/>
          <w:spacing w:val="-2"/>
          <w:sz w:val="24"/>
          <w:szCs w:val="24"/>
        </w:rPr>
        <w:t xml:space="preserve"> </w:t>
      </w:r>
      <w:r w:rsidR="00451F1D" w:rsidRPr="004B3772">
        <w:rPr>
          <w:rFonts w:ascii="Times New Roman" w:hAnsi="Times New Roman" w:cs="Times New Roman"/>
          <w:spacing w:val="1"/>
          <w:sz w:val="24"/>
          <w:szCs w:val="24"/>
        </w:rPr>
        <w:t>t</w:t>
      </w:r>
      <w:r w:rsidR="00451F1D" w:rsidRPr="004B3772">
        <w:rPr>
          <w:rFonts w:ascii="Times New Roman" w:hAnsi="Times New Roman" w:cs="Times New Roman"/>
          <w:sz w:val="24"/>
          <w:szCs w:val="24"/>
        </w:rPr>
        <w:t>h</w:t>
      </w:r>
      <w:r w:rsidR="00451F1D" w:rsidRPr="004B3772">
        <w:rPr>
          <w:rFonts w:ascii="Times New Roman" w:hAnsi="Times New Roman" w:cs="Times New Roman"/>
          <w:spacing w:val="-2"/>
          <w:sz w:val="24"/>
          <w:szCs w:val="24"/>
        </w:rPr>
        <w:t>a</w:t>
      </w:r>
      <w:r w:rsidR="00451F1D" w:rsidRPr="004B3772">
        <w:rPr>
          <w:rFonts w:ascii="Times New Roman" w:hAnsi="Times New Roman" w:cs="Times New Roman"/>
          <w:sz w:val="24"/>
          <w:szCs w:val="24"/>
        </w:rPr>
        <w:t>t</w:t>
      </w:r>
      <w:r w:rsidR="00451F1D" w:rsidRPr="004B3772">
        <w:rPr>
          <w:rFonts w:ascii="Times New Roman" w:hAnsi="Times New Roman" w:cs="Times New Roman"/>
          <w:spacing w:val="1"/>
          <w:sz w:val="24"/>
          <w:szCs w:val="24"/>
        </w:rPr>
        <w:t xml:space="preserve"> </w:t>
      </w:r>
      <w:r w:rsidR="00451F1D" w:rsidRPr="004B3772">
        <w:rPr>
          <w:rFonts w:ascii="Times New Roman" w:hAnsi="Times New Roman" w:cs="Times New Roman"/>
          <w:spacing w:val="-1"/>
          <w:sz w:val="24"/>
          <w:szCs w:val="24"/>
        </w:rPr>
        <w:t>w</w:t>
      </w:r>
      <w:r w:rsidR="00451F1D" w:rsidRPr="004B3772">
        <w:rPr>
          <w:rFonts w:ascii="Times New Roman" w:hAnsi="Times New Roman" w:cs="Times New Roman"/>
          <w:sz w:val="24"/>
          <w:szCs w:val="24"/>
        </w:rPr>
        <w:t>ou</w:t>
      </w:r>
      <w:r w:rsidR="00451F1D" w:rsidRPr="004B3772">
        <w:rPr>
          <w:rFonts w:ascii="Times New Roman" w:hAnsi="Times New Roman" w:cs="Times New Roman"/>
          <w:spacing w:val="1"/>
          <w:sz w:val="24"/>
          <w:szCs w:val="24"/>
        </w:rPr>
        <w:t>l</w:t>
      </w:r>
      <w:r w:rsidR="00451F1D" w:rsidRPr="004B3772">
        <w:rPr>
          <w:rFonts w:ascii="Times New Roman" w:hAnsi="Times New Roman" w:cs="Times New Roman"/>
          <w:sz w:val="24"/>
          <w:szCs w:val="24"/>
        </w:rPr>
        <w:t>d</w:t>
      </w:r>
      <w:r w:rsidR="00451F1D" w:rsidRPr="004B3772">
        <w:rPr>
          <w:rFonts w:ascii="Times New Roman" w:hAnsi="Times New Roman" w:cs="Times New Roman"/>
          <w:spacing w:val="-2"/>
          <w:sz w:val="24"/>
          <w:szCs w:val="24"/>
        </w:rPr>
        <w:t xml:space="preserve"> </w:t>
      </w:r>
      <w:r w:rsidR="00451F1D" w:rsidRPr="004B3772">
        <w:rPr>
          <w:rFonts w:ascii="Times New Roman" w:hAnsi="Times New Roman" w:cs="Times New Roman"/>
          <w:sz w:val="24"/>
          <w:szCs w:val="24"/>
        </w:rPr>
        <w:t xml:space="preserve">be </w:t>
      </w:r>
      <w:r w:rsidR="00451F1D" w:rsidRPr="004B3772">
        <w:rPr>
          <w:rFonts w:ascii="Times New Roman" w:hAnsi="Times New Roman" w:cs="Times New Roman"/>
          <w:spacing w:val="-2"/>
          <w:sz w:val="24"/>
          <w:szCs w:val="24"/>
        </w:rPr>
        <w:t>e</w:t>
      </w:r>
      <w:r w:rsidR="00451F1D" w:rsidRPr="004B3772">
        <w:rPr>
          <w:rFonts w:ascii="Times New Roman" w:hAnsi="Times New Roman" w:cs="Times New Roman"/>
          <w:spacing w:val="1"/>
          <w:sz w:val="24"/>
          <w:szCs w:val="24"/>
        </w:rPr>
        <w:t>ff</w:t>
      </w:r>
      <w:r w:rsidR="00451F1D" w:rsidRPr="004B3772">
        <w:rPr>
          <w:rFonts w:ascii="Times New Roman" w:hAnsi="Times New Roman" w:cs="Times New Roman"/>
          <w:spacing w:val="-2"/>
          <w:sz w:val="24"/>
          <w:szCs w:val="24"/>
        </w:rPr>
        <w:t>e</w:t>
      </w:r>
      <w:r w:rsidR="00451F1D" w:rsidRPr="004B3772">
        <w:rPr>
          <w:rFonts w:ascii="Times New Roman" w:hAnsi="Times New Roman" w:cs="Times New Roman"/>
          <w:sz w:val="24"/>
          <w:szCs w:val="24"/>
        </w:rPr>
        <w:t>c</w:t>
      </w:r>
      <w:r w:rsidR="00451F1D" w:rsidRPr="004B3772">
        <w:rPr>
          <w:rFonts w:ascii="Times New Roman" w:hAnsi="Times New Roman" w:cs="Times New Roman"/>
          <w:spacing w:val="-1"/>
          <w:sz w:val="24"/>
          <w:szCs w:val="24"/>
        </w:rPr>
        <w:t>t</w:t>
      </w:r>
      <w:r w:rsidR="00451F1D" w:rsidRPr="004B3772">
        <w:rPr>
          <w:rFonts w:ascii="Times New Roman" w:hAnsi="Times New Roman" w:cs="Times New Roman"/>
          <w:spacing w:val="1"/>
          <w:sz w:val="24"/>
          <w:szCs w:val="24"/>
        </w:rPr>
        <w:t>i</w:t>
      </w:r>
      <w:r w:rsidR="00451F1D" w:rsidRPr="004B3772">
        <w:rPr>
          <w:rFonts w:ascii="Times New Roman" w:hAnsi="Times New Roman" w:cs="Times New Roman"/>
          <w:spacing w:val="-2"/>
          <w:sz w:val="24"/>
          <w:szCs w:val="24"/>
        </w:rPr>
        <w:t>v</w:t>
      </w:r>
      <w:r w:rsidR="00451F1D" w:rsidRPr="004B3772">
        <w:rPr>
          <w:rFonts w:ascii="Times New Roman" w:hAnsi="Times New Roman" w:cs="Times New Roman"/>
          <w:sz w:val="24"/>
          <w:szCs w:val="24"/>
        </w:rPr>
        <w:t xml:space="preserve">e </w:t>
      </w:r>
      <w:r w:rsidR="00451F1D" w:rsidRPr="004B3772">
        <w:rPr>
          <w:rFonts w:ascii="Times New Roman" w:hAnsi="Times New Roman" w:cs="Times New Roman"/>
          <w:spacing w:val="1"/>
          <w:sz w:val="24"/>
          <w:szCs w:val="24"/>
        </w:rPr>
        <w:t>i</w:t>
      </w:r>
      <w:r w:rsidR="00451F1D" w:rsidRPr="004B3772">
        <w:rPr>
          <w:rFonts w:ascii="Times New Roman" w:hAnsi="Times New Roman" w:cs="Times New Roman"/>
          <w:sz w:val="24"/>
          <w:szCs w:val="24"/>
        </w:rPr>
        <w:t xml:space="preserve">n </w:t>
      </w:r>
      <w:r w:rsidR="00451F1D" w:rsidRPr="004B3772">
        <w:rPr>
          <w:rFonts w:ascii="Times New Roman" w:hAnsi="Times New Roman" w:cs="Times New Roman"/>
          <w:spacing w:val="-4"/>
          <w:sz w:val="24"/>
          <w:szCs w:val="24"/>
        </w:rPr>
        <w:t>m</w:t>
      </w:r>
      <w:r w:rsidR="00451F1D" w:rsidRPr="004B3772">
        <w:rPr>
          <w:rFonts w:ascii="Times New Roman" w:hAnsi="Times New Roman" w:cs="Times New Roman"/>
          <w:spacing w:val="1"/>
          <w:sz w:val="24"/>
          <w:szCs w:val="24"/>
        </w:rPr>
        <w:t>iti</w:t>
      </w:r>
      <w:r w:rsidR="00451F1D" w:rsidRPr="004B3772">
        <w:rPr>
          <w:rFonts w:ascii="Times New Roman" w:hAnsi="Times New Roman" w:cs="Times New Roman"/>
          <w:spacing w:val="-2"/>
          <w:sz w:val="24"/>
          <w:szCs w:val="24"/>
        </w:rPr>
        <w:t>g</w:t>
      </w:r>
      <w:r w:rsidR="00451F1D" w:rsidRPr="004B3772">
        <w:rPr>
          <w:rFonts w:ascii="Times New Roman" w:hAnsi="Times New Roman" w:cs="Times New Roman"/>
          <w:sz w:val="24"/>
          <w:szCs w:val="24"/>
        </w:rPr>
        <w:t>a</w:t>
      </w:r>
      <w:r w:rsidR="00451F1D" w:rsidRPr="004B3772">
        <w:rPr>
          <w:rFonts w:ascii="Times New Roman" w:hAnsi="Times New Roman" w:cs="Times New Roman"/>
          <w:spacing w:val="-1"/>
          <w:sz w:val="24"/>
          <w:szCs w:val="24"/>
        </w:rPr>
        <w:t>t</w:t>
      </w:r>
      <w:r w:rsidR="00451F1D" w:rsidRPr="004B3772">
        <w:rPr>
          <w:rFonts w:ascii="Times New Roman" w:hAnsi="Times New Roman" w:cs="Times New Roman"/>
          <w:spacing w:val="1"/>
          <w:sz w:val="24"/>
          <w:szCs w:val="24"/>
        </w:rPr>
        <w:t>i</w:t>
      </w:r>
      <w:r w:rsidR="00451F1D" w:rsidRPr="004B3772">
        <w:rPr>
          <w:rFonts w:ascii="Times New Roman" w:hAnsi="Times New Roman" w:cs="Times New Roman"/>
          <w:sz w:val="24"/>
          <w:szCs w:val="24"/>
        </w:rPr>
        <w:t>ng</w:t>
      </w:r>
      <w:r w:rsidR="00451F1D" w:rsidRPr="004B3772">
        <w:rPr>
          <w:rFonts w:ascii="Times New Roman" w:hAnsi="Times New Roman" w:cs="Times New Roman"/>
          <w:spacing w:val="-2"/>
          <w:sz w:val="24"/>
          <w:szCs w:val="24"/>
        </w:rPr>
        <w:t xml:space="preserve"> </w:t>
      </w:r>
      <w:r w:rsidR="00451F1D" w:rsidRPr="004B3772">
        <w:rPr>
          <w:rFonts w:ascii="Times New Roman" w:hAnsi="Times New Roman" w:cs="Times New Roman"/>
          <w:spacing w:val="1"/>
          <w:sz w:val="24"/>
          <w:szCs w:val="24"/>
        </w:rPr>
        <w:t>t</w:t>
      </w:r>
      <w:r w:rsidR="00451F1D" w:rsidRPr="004B3772">
        <w:rPr>
          <w:rFonts w:ascii="Times New Roman" w:hAnsi="Times New Roman" w:cs="Times New Roman"/>
          <w:sz w:val="24"/>
          <w:szCs w:val="24"/>
        </w:rPr>
        <w:t>he</w:t>
      </w:r>
      <w:r w:rsidR="00451F1D" w:rsidRPr="004B3772">
        <w:rPr>
          <w:rFonts w:ascii="Times New Roman" w:hAnsi="Times New Roman" w:cs="Times New Roman"/>
          <w:spacing w:val="-2"/>
          <w:sz w:val="24"/>
          <w:szCs w:val="24"/>
        </w:rPr>
        <w:t xml:space="preserve"> </w:t>
      </w:r>
      <w:r w:rsidR="00451F1D" w:rsidRPr="004B3772">
        <w:rPr>
          <w:rFonts w:ascii="Times New Roman" w:hAnsi="Times New Roman" w:cs="Times New Roman"/>
          <w:sz w:val="24"/>
          <w:szCs w:val="24"/>
        </w:rPr>
        <w:t>c</w:t>
      </w:r>
      <w:r w:rsidR="00451F1D" w:rsidRPr="004B3772">
        <w:rPr>
          <w:rFonts w:ascii="Times New Roman" w:hAnsi="Times New Roman" w:cs="Times New Roman"/>
          <w:spacing w:val="-2"/>
          <w:sz w:val="24"/>
          <w:szCs w:val="24"/>
        </w:rPr>
        <w:t>o</w:t>
      </w:r>
      <w:r w:rsidR="00451F1D" w:rsidRPr="004B3772">
        <w:rPr>
          <w:rFonts w:ascii="Times New Roman" w:hAnsi="Times New Roman" w:cs="Times New Roman"/>
          <w:sz w:val="24"/>
          <w:szCs w:val="24"/>
        </w:rPr>
        <w:t>ns</w:t>
      </w:r>
      <w:r w:rsidR="00451F1D" w:rsidRPr="004B3772">
        <w:rPr>
          <w:rFonts w:ascii="Times New Roman" w:hAnsi="Times New Roman" w:cs="Times New Roman"/>
          <w:spacing w:val="1"/>
          <w:sz w:val="24"/>
          <w:szCs w:val="24"/>
        </w:rPr>
        <w:t>e</w:t>
      </w:r>
      <w:r w:rsidR="00451F1D" w:rsidRPr="004B3772">
        <w:rPr>
          <w:rFonts w:ascii="Times New Roman" w:hAnsi="Times New Roman" w:cs="Times New Roman"/>
          <w:sz w:val="24"/>
          <w:szCs w:val="24"/>
        </w:rPr>
        <w:t>qu</w:t>
      </w:r>
      <w:r w:rsidR="00451F1D" w:rsidRPr="004B3772">
        <w:rPr>
          <w:rFonts w:ascii="Times New Roman" w:hAnsi="Times New Roman" w:cs="Times New Roman"/>
          <w:spacing w:val="-2"/>
          <w:sz w:val="24"/>
          <w:szCs w:val="24"/>
        </w:rPr>
        <w:t>e</w:t>
      </w:r>
      <w:r w:rsidR="00451F1D" w:rsidRPr="004B3772">
        <w:rPr>
          <w:rFonts w:ascii="Times New Roman" w:hAnsi="Times New Roman" w:cs="Times New Roman"/>
          <w:sz w:val="24"/>
          <w:szCs w:val="24"/>
        </w:rPr>
        <w:t>nc</w:t>
      </w:r>
      <w:r w:rsidR="00451F1D" w:rsidRPr="004B3772">
        <w:rPr>
          <w:rFonts w:ascii="Times New Roman" w:hAnsi="Times New Roman" w:cs="Times New Roman"/>
          <w:spacing w:val="-2"/>
          <w:sz w:val="24"/>
          <w:szCs w:val="24"/>
        </w:rPr>
        <w:t>e</w:t>
      </w:r>
      <w:r w:rsidR="00451F1D" w:rsidRPr="004B3772">
        <w:rPr>
          <w:rFonts w:ascii="Times New Roman" w:hAnsi="Times New Roman" w:cs="Times New Roman"/>
          <w:sz w:val="24"/>
          <w:szCs w:val="24"/>
        </w:rPr>
        <w:t>s of</w:t>
      </w:r>
      <w:r w:rsidR="00451F1D" w:rsidRPr="004B3772">
        <w:rPr>
          <w:rFonts w:ascii="Times New Roman" w:hAnsi="Times New Roman" w:cs="Times New Roman"/>
          <w:spacing w:val="-1"/>
          <w:sz w:val="24"/>
          <w:szCs w:val="24"/>
        </w:rPr>
        <w:t xml:space="preserve"> </w:t>
      </w:r>
      <w:r w:rsidR="00451F1D" w:rsidRPr="004B3772">
        <w:rPr>
          <w:rFonts w:ascii="Times New Roman" w:hAnsi="Times New Roman" w:cs="Times New Roman"/>
          <w:sz w:val="24"/>
          <w:szCs w:val="24"/>
        </w:rPr>
        <w:t>su</w:t>
      </w:r>
      <w:r w:rsidR="00451F1D" w:rsidRPr="004B3772">
        <w:rPr>
          <w:rFonts w:ascii="Times New Roman" w:hAnsi="Times New Roman" w:cs="Times New Roman"/>
          <w:spacing w:val="1"/>
          <w:sz w:val="24"/>
          <w:szCs w:val="24"/>
        </w:rPr>
        <w:t>c</w:t>
      </w:r>
      <w:r w:rsidR="00451F1D" w:rsidRPr="004B3772">
        <w:rPr>
          <w:rFonts w:ascii="Times New Roman" w:hAnsi="Times New Roman" w:cs="Times New Roman"/>
          <w:sz w:val="24"/>
          <w:szCs w:val="24"/>
        </w:rPr>
        <w:t>h</w:t>
      </w:r>
      <w:r w:rsidR="00451F1D" w:rsidRPr="004B3772">
        <w:rPr>
          <w:rFonts w:ascii="Times New Roman" w:hAnsi="Times New Roman" w:cs="Times New Roman"/>
          <w:spacing w:val="-2"/>
          <w:sz w:val="24"/>
          <w:szCs w:val="24"/>
        </w:rPr>
        <w:t xml:space="preserve"> </w:t>
      </w:r>
      <w:r w:rsidR="00451F1D" w:rsidRPr="004B3772">
        <w:rPr>
          <w:rFonts w:ascii="Times New Roman" w:hAnsi="Times New Roman" w:cs="Times New Roman"/>
          <w:sz w:val="24"/>
          <w:szCs w:val="24"/>
        </w:rPr>
        <w:t>e</w:t>
      </w:r>
      <w:r w:rsidR="00451F1D" w:rsidRPr="004B3772">
        <w:rPr>
          <w:rFonts w:ascii="Times New Roman" w:hAnsi="Times New Roman" w:cs="Times New Roman"/>
          <w:spacing w:val="-2"/>
          <w:sz w:val="24"/>
          <w:szCs w:val="24"/>
        </w:rPr>
        <w:t>v</w:t>
      </w:r>
      <w:r w:rsidR="00451F1D" w:rsidRPr="004B3772">
        <w:rPr>
          <w:rFonts w:ascii="Times New Roman" w:hAnsi="Times New Roman" w:cs="Times New Roman"/>
          <w:sz w:val="24"/>
          <w:szCs w:val="24"/>
        </w:rPr>
        <w:t>en</w:t>
      </w:r>
      <w:r w:rsidR="00451F1D" w:rsidRPr="004B3772">
        <w:rPr>
          <w:rFonts w:ascii="Times New Roman" w:hAnsi="Times New Roman" w:cs="Times New Roman"/>
          <w:spacing w:val="1"/>
          <w:sz w:val="24"/>
          <w:szCs w:val="24"/>
        </w:rPr>
        <w:t>t</w:t>
      </w:r>
      <w:r w:rsidR="00451F1D" w:rsidRPr="004B3772">
        <w:rPr>
          <w:rFonts w:ascii="Times New Roman" w:hAnsi="Times New Roman" w:cs="Times New Roman"/>
          <w:sz w:val="24"/>
          <w:szCs w:val="24"/>
        </w:rPr>
        <w:t>s.</w:t>
      </w:r>
    </w:p>
    <w:p w14:paraId="76CABB5D" w14:textId="77777777" w:rsidR="00451F1D" w:rsidRPr="004B3772" w:rsidRDefault="00451F1D" w:rsidP="00451F1D">
      <w:pPr>
        <w:spacing w:after="0"/>
        <w:jc w:val="both"/>
        <w:rPr>
          <w:rFonts w:ascii="Times New Roman" w:hAnsi="Times New Roman" w:cs="Times New Roman"/>
          <w:sz w:val="24"/>
          <w:szCs w:val="24"/>
        </w:rPr>
      </w:pPr>
    </w:p>
    <w:p w14:paraId="5A82D5C5" w14:textId="0EC8C273" w:rsidR="00451F1D" w:rsidRPr="004B3772" w:rsidRDefault="00451F1D" w:rsidP="00451F1D">
      <w:pPr>
        <w:spacing w:after="0"/>
        <w:jc w:val="both"/>
        <w:rPr>
          <w:rFonts w:ascii="Times New Roman" w:hAnsi="Times New Roman" w:cs="Times New Roman"/>
          <w:sz w:val="24"/>
          <w:szCs w:val="24"/>
        </w:rPr>
      </w:pPr>
      <w:r w:rsidRPr="004B3772">
        <w:rPr>
          <w:rFonts w:ascii="Times New Roman" w:hAnsi="Times New Roman" w:cs="Times New Roman"/>
          <w:sz w:val="24"/>
          <w:szCs w:val="24"/>
        </w:rPr>
        <w:t>“</w:t>
      </w:r>
      <w:proofErr w:type="gramStart"/>
      <w:r w:rsidRPr="004B3772">
        <w:rPr>
          <w:rFonts w:ascii="Times New Roman" w:hAnsi="Times New Roman" w:cs="Times New Roman"/>
          <w:sz w:val="24"/>
          <w:szCs w:val="24"/>
        </w:rPr>
        <w:t>he</w:t>
      </w:r>
      <w:r w:rsidRPr="004B3772">
        <w:rPr>
          <w:rFonts w:ascii="Times New Roman" w:hAnsi="Times New Roman" w:cs="Times New Roman"/>
          <w:spacing w:val="1"/>
          <w:sz w:val="24"/>
          <w:szCs w:val="24"/>
        </w:rPr>
        <w:t>l</w:t>
      </w:r>
      <w:r w:rsidRPr="004B3772">
        <w:rPr>
          <w:rFonts w:ascii="Times New Roman" w:hAnsi="Times New Roman" w:cs="Times New Roman"/>
          <w:sz w:val="24"/>
          <w:szCs w:val="24"/>
        </w:rPr>
        <w:t>pe</w:t>
      </w:r>
      <w:r w:rsidRPr="004B3772">
        <w:rPr>
          <w:rFonts w:ascii="Times New Roman" w:hAnsi="Times New Roman" w:cs="Times New Roman"/>
          <w:spacing w:val="-2"/>
          <w:sz w:val="24"/>
          <w:szCs w:val="24"/>
        </w:rPr>
        <w:t>r</w:t>
      </w:r>
      <w:r w:rsidRPr="004B3772">
        <w:rPr>
          <w:rFonts w:ascii="Times New Roman" w:hAnsi="Times New Roman" w:cs="Times New Roman"/>
          <w:sz w:val="24"/>
          <w:szCs w:val="24"/>
        </w:rPr>
        <w:t>s</w:t>
      </w:r>
      <w:proofErr w:type="gramEnd"/>
      <w:r w:rsidRPr="004B3772">
        <w:rPr>
          <w:rFonts w:ascii="Times New Roman" w:hAnsi="Times New Roman" w:cs="Times New Roman"/>
          <w:sz w:val="24"/>
          <w:szCs w:val="24"/>
        </w:rPr>
        <w:t xml:space="preserve"> </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n</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 xml:space="preserve">an </w:t>
      </w:r>
      <w:r w:rsidRPr="004B3772">
        <w:rPr>
          <w:rFonts w:ascii="Times New Roman" w:hAnsi="Times New Roman" w:cs="Times New Roman"/>
          <w:spacing w:val="-2"/>
          <w:sz w:val="24"/>
          <w:szCs w:val="24"/>
        </w:rPr>
        <w:t>e</w:t>
      </w:r>
      <w:r w:rsidRPr="004B3772">
        <w:rPr>
          <w:rFonts w:ascii="Times New Roman" w:hAnsi="Times New Roman" w:cs="Times New Roman"/>
          <w:spacing w:val="1"/>
          <w:sz w:val="24"/>
          <w:szCs w:val="24"/>
        </w:rPr>
        <w:t>m</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r</w:t>
      </w:r>
      <w:r w:rsidRPr="004B3772">
        <w:rPr>
          <w:rFonts w:ascii="Times New Roman" w:hAnsi="Times New Roman" w:cs="Times New Roman"/>
          <w:sz w:val="24"/>
          <w:szCs w:val="24"/>
        </w:rPr>
        <w:t>genc</w:t>
      </w:r>
      <w:r w:rsidRPr="004B3772">
        <w:rPr>
          <w:rFonts w:ascii="Times New Roman" w:hAnsi="Times New Roman" w:cs="Times New Roman"/>
          <w:spacing w:val="1"/>
          <w:sz w:val="24"/>
          <w:szCs w:val="24"/>
        </w:rPr>
        <w:t>y” means me</w:t>
      </w:r>
      <w:r w:rsidRPr="004B3772">
        <w:rPr>
          <w:rFonts w:ascii="Times New Roman" w:hAnsi="Times New Roman" w:cs="Times New Roman"/>
          <w:spacing w:val="-4"/>
          <w:sz w:val="24"/>
          <w:szCs w:val="24"/>
        </w:rPr>
        <w:t>m</w:t>
      </w:r>
      <w:r w:rsidRPr="004B3772">
        <w:rPr>
          <w:rFonts w:ascii="Times New Roman" w:hAnsi="Times New Roman" w:cs="Times New Roman"/>
          <w:sz w:val="24"/>
          <w:szCs w:val="24"/>
        </w:rPr>
        <w:t>be</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s</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2"/>
          <w:sz w:val="24"/>
          <w:szCs w:val="24"/>
        </w:rPr>
        <w:t>o</w:t>
      </w:r>
      <w:r w:rsidRPr="004B3772">
        <w:rPr>
          <w:rFonts w:ascii="Times New Roman" w:hAnsi="Times New Roman" w:cs="Times New Roman"/>
          <w:sz w:val="24"/>
          <w:szCs w:val="24"/>
        </w:rPr>
        <w:t>f</w:t>
      </w:r>
      <w:r w:rsidRPr="004B3772">
        <w:rPr>
          <w:rFonts w:ascii="Times New Roman" w:hAnsi="Times New Roman" w:cs="Times New Roman"/>
          <w:spacing w:val="4"/>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pacing w:val="-2"/>
          <w:sz w:val="24"/>
          <w:szCs w:val="24"/>
        </w:rPr>
        <w:t>h</w:t>
      </w:r>
      <w:r w:rsidRPr="004B3772">
        <w:rPr>
          <w:rFonts w:ascii="Times New Roman" w:hAnsi="Times New Roman" w:cs="Times New Roman"/>
          <w:sz w:val="24"/>
          <w:szCs w:val="24"/>
        </w:rPr>
        <w:t>e</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pu</w:t>
      </w:r>
      <w:r w:rsidRPr="004B3772">
        <w:rPr>
          <w:rFonts w:ascii="Times New Roman" w:hAnsi="Times New Roman" w:cs="Times New Roman"/>
          <w:spacing w:val="-2"/>
          <w:sz w:val="24"/>
          <w:szCs w:val="24"/>
        </w:rPr>
        <w:t>b</w:t>
      </w:r>
      <w:r w:rsidRPr="004B3772">
        <w:rPr>
          <w:rFonts w:ascii="Times New Roman" w:hAnsi="Times New Roman" w:cs="Times New Roman"/>
          <w:spacing w:val="1"/>
          <w:sz w:val="24"/>
          <w:szCs w:val="24"/>
        </w:rPr>
        <w:t>l</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 xml:space="preserve">c </w:t>
      </w:r>
      <w:r w:rsidRPr="004B3772">
        <w:rPr>
          <w:rFonts w:ascii="Times New Roman" w:hAnsi="Times New Roman" w:cs="Times New Roman"/>
          <w:spacing w:val="-1"/>
          <w:sz w:val="24"/>
          <w:szCs w:val="24"/>
        </w:rPr>
        <w:t>w</w:t>
      </w:r>
      <w:r w:rsidRPr="004B3772">
        <w:rPr>
          <w:rFonts w:ascii="Times New Roman" w:hAnsi="Times New Roman" w:cs="Times New Roman"/>
          <w:sz w:val="24"/>
          <w:szCs w:val="24"/>
        </w:rPr>
        <w:t>ho</w:t>
      </w:r>
      <w:r w:rsidRPr="004B3772">
        <w:rPr>
          <w:rFonts w:ascii="Times New Roman" w:hAnsi="Times New Roman" w:cs="Times New Roman"/>
          <w:spacing w:val="2"/>
          <w:sz w:val="24"/>
          <w:szCs w:val="24"/>
        </w:rPr>
        <w:t xml:space="preserve"> </w:t>
      </w:r>
      <w:r w:rsidRPr="004B3772">
        <w:rPr>
          <w:rFonts w:ascii="Times New Roman" w:hAnsi="Times New Roman" w:cs="Times New Roman"/>
          <w:spacing w:val="-1"/>
          <w:sz w:val="24"/>
          <w:szCs w:val="24"/>
        </w:rPr>
        <w:t>w</w:t>
      </w:r>
      <w:r w:rsidRPr="004B3772">
        <w:rPr>
          <w:rFonts w:ascii="Times New Roman" w:hAnsi="Times New Roman" w:cs="Times New Roman"/>
          <w:spacing w:val="1"/>
          <w:sz w:val="24"/>
          <w:szCs w:val="24"/>
        </w:rPr>
        <w:t>i</w:t>
      </w:r>
      <w:r w:rsidRPr="004B3772">
        <w:rPr>
          <w:rFonts w:ascii="Times New Roman" w:hAnsi="Times New Roman" w:cs="Times New Roman"/>
          <w:spacing w:val="-1"/>
          <w:sz w:val="24"/>
          <w:szCs w:val="24"/>
        </w:rPr>
        <w:t>l</w:t>
      </w:r>
      <w:r w:rsidRPr="004B3772">
        <w:rPr>
          <w:rFonts w:ascii="Times New Roman" w:hAnsi="Times New Roman" w:cs="Times New Roman"/>
          <w:spacing w:val="1"/>
          <w:sz w:val="24"/>
          <w:szCs w:val="24"/>
        </w:rPr>
        <w:t>li</w:t>
      </w:r>
      <w:r w:rsidRPr="004B3772">
        <w:rPr>
          <w:rFonts w:ascii="Times New Roman" w:hAnsi="Times New Roman" w:cs="Times New Roman"/>
          <w:sz w:val="24"/>
          <w:szCs w:val="24"/>
        </w:rPr>
        <w:t>n</w:t>
      </w:r>
      <w:r w:rsidRPr="004B3772">
        <w:rPr>
          <w:rFonts w:ascii="Times New Roman" w:hAnsi="Times New Roman" w:cs="Times New Roman"/>
          <w:spacing w:val="-2"/>
          <w:sz w:val="24"/>
          <w:szCs w:val="24"/>
        </w:rPr>
        <w:t>g</w:t>
      </w:r>
      <w:r w:rsidRPr="004B3772">
        <w:rPr>
          <w:rFonts w:ascii="Times New Roman" w:hAnsi="Times New Roman" w:cs="Times New Roman"/>
          <w:spacing w:val="1"/>
          <w:sz w:val="24"/>
          <w:szCs w:val="24"/>
        </w:rPr>
        <w:t>l</w:t>
      </w:r>
      <w:r w:rsidRPr="004B3772">
        <w:rPr>
          <w:rFonts w:ascii="Times New Roman" w:hAnsi="Times New Roman" w:cs="Times New Roman"/>
          <w:sz w:val="24"/>
          <w:szCs w:val="24"/>
        </w:rPr>
        <w:t>y and</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2"/>
          <w:sz w:val="24"/>
          <w:szCs w:val="24"/>
        </w:rPr>
        <w:t>v</w:t>
      </w:r>
      <w:r w:rsidRPr="004B3772">
        <w:rPr>
          <w:rFonts w:ascii="Times New Roman" w:hAnsi="Times New Roman" w:cs="Times New Roman"/>
          <w:sz w:val="24"/>
          <w:szCs w:val="24"/>
        </w:rPr>
        <w:t>o</w:t>
      </w:r>
      <w:r w:rsidRPr="004B3772">
        <w:rPr>
          <w:rFonts w:ascii="Times New Roman" w:hAnsi="Times New Roman" w:cs="Times New Roman"/>
          <w:spacing w:val="1"/>
          <w:sz w:val="24"/>
          <w:szCs w:val="24"/>
        </w:rPr>
        <w:t>l</w:t>
      </w:r>
      <w:r w:rsidRPr="004B3772">
        <w:rPr>
          <w:rFonts w:ascii="Times New Roman" w:hAnsi="Times New Roman" w:cs="Times New Roman"/>
          <w:sz w:val="24"/>
          <w:szCs w:val="24"/>
        </w:rPr>
        <w:t>u</w:t>
      </w:r>
      <w:r w:rsidRPr="004B3772">
        <w:rPr>
          <w:rFonts w:ascii="Times New Roman" w:hAnsi="Times New Roman" w:cs="Times New Roman"/>
          <w:spacing w:val="-2"/>
          <w:sz w:val="24"/>
          <w:szCs w:val="24"/>
        </w:rPr>
        <w:t>n</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r</w:t>
      </w:r>
      <w:r w:rsidRPr="004B3772">
        <w:rPr>
          <w:rFonts w:ascii="Times New Roman" w:hAnsi="Times New Roman" w:cs="Times New Roman"/>
          <w:spacing w:val="-1"/>
          <w:sz w:val="24"/>
          <w:szCs w:val="24"/>
        </w:rPr>
        <w:t>i</w:t>
      </w:r>
      <w:r w:rsidRPr="004B3772">
        <w:rPr>
          <w:rFonts w:ascii="Times New Roman" w:hAnsi="Times New Roman" w:cs="Times New Roman"/>
          <w:spacing w:val="1"/>
          <w:sz w:val="24"/>
          <w:szCs w:val="24"/>
        </w:rPr>
        <w:t>l</w:t>
      </w:r>
      <w:r w:rsidRPr="004B3772">
        <w:rPr>
          <w:rFonts w:ascii="Times New Roman" w:hAnsi="Times New Roman" w:cs="Times New Roman"/>
          <w:sz w:val="24"/>
          <w:szCs w:val="24"/>
        </w:rPr>
        <w:t>y he</w:t>
      </w:r>
      <w:r w:rsidRPr="004B3772">
        <w:rPr>
          <w:rFonts w:ascii="Times New Roman" w:hAnsi="Times New Roman" w:cs="Times New Roman"/>
          <w:spacing w:val="1"/>
          <w:sz w:val="24"/>
          <w:szCs w:val="24"/>
        </w:rPr>
        <w:t>l</w:t>
      </w:r>
      <w:r w:rsidRPr="004B3772">
        <w:rPr>
          <w:rFonts w:ascii="Times New Roman" w:hAnsi="Times New Roman" w:cs="Times New Roman"/>
          <w:sz w:val="24"/>
          <w:szCs w:val="24"/>
        </w:rPr>
        <w:t xml:space="preserve">p </w:t>
      </w:r>
      <w:r w:rsidR="00DF0998" w:rsidRPr="004B3772">
        <w:rPr>
          <w:rFonts w:ascii="Times New Roman" w:hAnsi="Times New Roman" w:cs="Times New Roman"/>
          <w:spacing w:val="1"/>
          <w:sz w:val="24"/>
          <w:szCs w:val="24"/>
        </w:rPr>
        <w:t>to</w:t>
      </w:r>
      <w:r w:rsidRPr="004B3772">
        <w:rPr>
          <w:rFonts w:ascii="Times New Roman" w:hAnsi="Times New Roman" w:cs="Times New Roman"/>
          <w:sz w:val="24"/>
          <w:szCs w:val="24"/>
        </w:rPr>
        <w:t xml:space="preserve"> </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s</w:t>
      </w:r>
      <w:r w:rsidRPr="004B3772">
        <w:rPr>
          <w:rFonts w:ascii="Times New Roman" w:hAnsi="Times New Roman" w:cs="Times New Roman"/>
          <w:spacing w:val="-2"/>
          <w:sz w:val="24"/>
          <w:szCs w:val="24"/>
        </w:rPr>
        <w:t>p</w:t>
      </w:r>
      <w:r w:rsidR="00DF0998" w:rsidRPr="004B3772">
        <w:rPr>
          <w:rFonts w:ascii="Times New Roman" w:hAnsi="Times New Roman" w:cs="Times New Roman"/>
          <w:sz w:val="24"/>
          <w:szCs w:val="24"/>
        </w:rPr>
        <w:t>ond</w:t>
      </w:r>
      <w:r w:rsidRPr="004B3772">
        <w:rPr>
          <w:rFonts w:ascii="Times New Roman" w:hAnsi="Times New Roman" w:cs="Times New Roman"/>
          <w:spacing w:val="1"/>
          <w:sz w:val="24"/>
          <w:szCs w:val="24"/>
        </w:rPr>
        <w:t xml:space="preserve"> t</w:t>
      </w:r>
      <w:r w:rsidRPr="004B3772">
        <w:rPr>
          <w:rFonts w:ascii="Times New Roman" w:hAnsi="Times New Roman" w:cs="Times New Roman"/>
          <w:sz w:val="24"/>
          <w:szCs w:val="24"/>
        </w:rPr>
        <w:t>o a</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nu</w:t>
      </w:r>
      <w:r w:rsidRPr="004B3772">
        <w:rPr>
          <w:rFonts w:ascii="Times New Roman" w:hAnsi="Times New Roman" w:cs="Times New Roman"/>
          <w:spacing w:val="-2"/>
          <w:sz w:val="24"/>
          <w:szCs w:val="24"/>
        </w:rPr>
        <w:t>c</w:t>
      </w:r>
      <w:r w:rsidRPr="004B3772">
        <w:rPr>
          <w:rFonts w:ascii="Times New Roman" w:hAnsi="Times New Roman" w:cs="Times New Roman"/>
          <w:spacing w:val="1"/>
          <w:sz w:val="24"/>
          <w:szCs w:val="24"/>
        </w:rPr>
        <w:t>l</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a</w:t>
      </w:r>
      <w:r w:rsidRPr="004B3772">
        <w:rPr>
          <w:rFonts w:ascii="Times New Roman" w:hAnsi="Times New Roman" w:cs="Times New Roman"/>
          <w:sz w:val="24"/>
          <w:szCs w:val="24"/>
        </w:rPr>
        <w:t>r</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2"/>
          <w:sz w:val="24"/>
          <w:szCs w:val="24"/>
        </w:rPr>
        <w:t>o</w:t>
      </w:r>
      <w:r w:rsidRPr="004B3772">
        <w:rPr>
          <w:rFonts w:ascii="Times New Roman" w:hAnsi="Times New Roman" w:cs="Times New Roman"/>
          <w:sz w:val="24"/>
          <w:szCs w:val="24"/>
        </w:rPr>
        <w:t xml:space="preserve">r </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ad</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o</w:t>
      </w:r>
      <w:r w:rsidRPr="004B3772">
        <w:rPr>
          <w:rFonts w:ascii="Times New Roman" w:hAnsi="Times New Roman" w:cs="Times New Roman"/>
          <w:spacing w:val="1"/>
          <w:sz w:val="24"/>
          <w:szCs w:val="24"/>
        </w:rPr>
        <w:t>l</w:t>
      </w:r>
      <w:r w:rsidRPr="004B3772">
        <w:rPr>
          <w:rFonts w:ascii="Times New Roman" w:hAnsi="Times New Roman" w:cs="Times New Roman"/>
          <w:sz w:val="24"/>
          <w:szCs w:val="24"/>
        </w:rPr>
        <w:t>o</w:t>
      </w:r>
      <w:r w:rsidRPr="004B3772">
        <w:rPr>
          <w:rFonts w:ascii="Times New Roman" w:hAnsi="Times New Roman" w:cs="Times New Roman"/>
          <w:spacing w:val="-2"/>
          <w:sz w:val="24"/>
          <w:szCs w:val="24"/>
        </w:rPr>
        <w:t>g</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c</w:t>
      </w:r>
      <w:r w:rsidRPr="004B3772">
        <w:rPr>
          <w:rFonts w:ascii="Times New Roman" w:hAnsi="Times New Roman" w:cs="Times New Roman"/>
          <w:sz w:val="24"/>
          <w:szCs w:val="24"/>
        </w:rPr>
        <w:t>al</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e</w:t>
      </w:r>
      <w:r w:rsidRPr="004B3772">
        <w:rPr>
          <w:rFonts w:ascii="Times New Roman" w:hAnsi="Times New Roman" w:cs="Times New Roman"/>
          <w:spacing w:val="-3"/>
          <w:sz w:val="24"/>
          <w:szCs w:val="24"/>
        </w:rPr>
        <w:t>m</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r</w:t>
      </w:r>
      <w:r w:rsidRPr="004B3772">
        <w:rPr>
          <w:rFonts w:ascii="Times New Roman" w:hAnsi="Times New Roman" w:cs="Times New Roman"/>
          <w:spacing w:val="-2"/>
          <w:sz w:val="24"/>
          <w:szCs w:val="24"/>
        </w:rPr>
        <w:t>g</w:t>
      </w:r>
      <w:r w:rsidRPr="004B3772">
        <w:rPr>
          <w:rFonts w:ascii="Times New Roman" w:hAnsi="Times New Roman" w:cs="Times New Roman"/>
          <w:sz w:val="24"/>
          <w:szCs w:val="24"/>
        </w:rPr>
        <w:t>enc</w:t>
      </w:r>
      <w:r w:rsidRPr="004B3772">
        <w:rPr>
          <w:rFonts w:ascii="Times New Roman" w:hAnsi="Times New Roman" w:cs="Times New Roman"/>
          <w:spacing w:val="-2"/>
          <w:sz w:val="24"/>
          <w:szCs w:val="24"/>
        </w:rPr>
        <w:t>y</w:t>
      </w:r>
      <w:r w:rsidR="00DF0998" w:rsidRPr="004B3772">
        <w:rPr>
          <w:rFonts w:ascii="Times New Roman" w:hAnsi="Times New Roman" w:cs="Times New Roman"/>
          <w:sz w:val="24"/>
          <w:szCs w:val="24"/>
        </w:rPr>
        <w:t xml:space="preserve"> in spite of being</w:t>
      </w:r>
      <w:r w:rsidRPr="004B3772">
        <w:rPr>
          <w:rFonts w:ascii="Times New Roman" w:hAnsi="Times New Roman" w:cs="Times New Roman"/>
          <w:spacing w:val="28"/>
          <w:sz w:val="24"/>
          <w:szCs w:val="24"/>
        </w:rPr>
        <w:t xml:space="preserve"> </w:t>
      </w:r>
      <w:r w:rsidRPr="004B3772">
        <w:rPr>
          <w:rFonts w:ascii="Times New Roman" w:hAnsi="Times New Roman" w:cs="Times New Roman"/>
          <w:spacing w:val="3"/>
          <w:sz w:val="24"/>
          <w:szCs w:val="24"/>
        </w:rPr>
        <w:t>a</w:t>
      </w:r>
      <w:r w:rsidRPr="004B3772">
        <w:rPr>
          <w:rFonts w:ascii="Times New Roman" w:hAnsi="Times New Roman" w:cs="Times New Roman"/>
          <w:spacing w:val="-5"/>
          <w:sz w:val="24"/>
          <w:szCs w:val="24"/>
        </w:rPr>
        <w:t>w</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e</w:t>
      </w:r>
      <w:r w:rsidRPr="004B3772">
        <w:rPr>
          <w:rFonts w:ascii="Times New Roman" w:hAnsi="Times New Roman" w:cs="Times New Roman"/>
          <w:spacing w:val="23"/>
          <w:sz w:val="24"/>
          <w:szCs w:val="24"/>
        </w:rPr>
        <w:t xml:space="preserve"> </w:t>
      </w:r>
      <w:r w:rsidRPr="004B3772">
        <w:rPr>
          <w:rFonts w:ascii="Times New Roman" w:hAnsi="Times New Roman" w:cs="Times New Roman"/>
          <w:sz w:val="24"/>
          <w:szCs w:val="24"/>
        </w:rPr>
        <w:t>t</w:t>
      </w:r>
      <w:r w:rsidRPr="004B3772">
        <w:rPr>
          <w:rFonts w:ascii="Times New Roman" w:hAnsi="Times New Roman" w:cs="Times New Roman"/>
          <w:spacing w:val="-1"/>
          <w:sz w:val="24"/>
          <w:szCs w:val="24"/>
        </w:rPr>
        <w:t>h</w:t>
      </w:r>
      <w:r w:rsidRPr="004B3772">
        <w:rPr>
          <w:rFonts w:ascii="Times New Roman" w:hAnsi="Times New Roman" w:cs="Times New Roman"/>
          <w:sz w:val="24"/>
          <w:szCs w:val="24"/>
        </w:rPr>
        <w:t>at</w:t>
      </w:r>
      <w:r w:rsidRPr="004B3772">
        <w:rPr>
          <w:rFonts w:ascii="Times New Roman" w:hAnsi="Times New Roman" w:cs="Times New Roman"/>
          <w:spacing w:val="25"/>
          <w:sz w:val="24"/>
          <w:szCs w:val="24"/>
        </w:rPr>
        <w:t xml:space="preserve"> </w:t>
      </w:r>
      <w:r w:rsidRPr="004B3772">
        <w:rPr>
          <w:rFonts w:ascii="Times New Roman" w:hAnsi="Times New Roman" w:cs="Times New Roman"/>
          <w:spacing w:val="2"/>
          <w:sz w:val="24"/>
          <w:szCs w:val="24"/>
        </w:rPr>
        <w:t>t</w:t>
      </w:r>
      <w:r w:rsidRPr="004B3772">
        <w:rPr>
          <w:rFonts w:ascii="Times New Roman" w:hAnsi="Times New Roman" w:cs="Times New Roman"/>
          <w:spacing w:val="-1"/>
          <w:sz w:val="24"/>
          <w:szCs w:val="24"/>
        </w:rPr>
        <w:t>h</w:t>
      </w:r>
      <w:r w:rsidRPr="004B3772">
        <w:rPr>
          <w:rFonts w:ascii="Times New Roman" w:hAnsi="Times New Roman" w:cs="Times New Roman"/>
          <w:spacing w:val="3"/>
          <w:sz w:val="24"/>
          <w:szCs w:val="24"/>
        </w:rPr>
        <w:t>e</w:t>
      </w:r>
      <w:r w:rsidRPr="004B3772">
        <w:rPr>
          <w:rFonts w:ascii="Times New Roman" w:hAnsi="Times New Roman" w:cs="Times New Roman"/>
          <w:sz w:val="24"/>
          <w:szCs w:val="24"/>
        </w:rPr>
        <w:t>y</w:t>
      </w:r>
      <w:r w:rsidRPr="004B3772">
        <w:rPr>
          <w:rFonts w:ascii="Times New Roman" w:hAnsi="Times New Roman" w:cs="Times New Roman"/>
          <w:spacing w:val="23"/>
          <w:sz w:val="24"/>
          <w:szCs w:val="24"/>
        </w:rPr>
        <w:t xml:space="preserve"> </w:t>
      </w:r>
      <w:r w:rsidRPr="004B3772">
        <w:rPr>
          <w:rFonts w:ascii="Times New Roman" w:hAnsi="Times New Roman" w:cs="Times New Roman"/>
          <w:spacing w:val="-1"/>
          <w:sz w:val="24"/>
          <w:szCs w:val="24"/>
        </w:rPr>
        <w:t>m</w:t>
      </w:r>
      <w:r w:rsidRPr="004B3772">
        <w:rPr>
          <w:rFonts w:ascii="Times New Roman" w:hAnsi="Times New Roman" w:cs="Times New Roman"/>
          <w:spacing w:val="3"/>
          <w:sz w:val="24"/>
          <w:szCs w:val="24"/>
        </w:rPr>
        <w:t>a</w:t>
      </w:r>
      <w:r w:rsidRPr="004B3772">
        <w:rPr>
          <w:rFonts w:ascii="Times New Roman" w:hAnsi="Times New Roman" w:cs="Times New Roman"/>
          <w:sz w:val="24"/>
          <w:szCs w:val="24"/>
        </w:rPr>
        <w:t>y</w:t>
      </w:r>
      <w:r w:rsidRPr="004B3772">
        <w:rPr>
          <w:rFonts w:ascii="Times New Roman" w:hAnsi="Times New Roman" w:cs="Times New Roman"/>
          <w:spacing w:val="21"/>
          <w:sz w:val="24"/>
          <w:szCs w:val="24"/>
        </w:rPr>
        <w:t xml:space="preserve"> </w:t>
      </w:r>
      <w:r w:rsidRPr="004B3772">
        <w:rPr>
          <w:rFonts w:ascii="Times New Roman" w:hAnsi="Times New Roman" w:cs="Times New Roman"/>
          <w:spacing w:val="1"/>
          <w:sz w:val="24"/>
          <w:szCs w:val="24"/>
        </w:rPr>
        <w:t>b</w:t>
      </w:r>
      <w:r w:rsidRPr="004B3772">
        <w:rPr>
          <w:rFonts w:ascii="Times New Roman" w:hAnsi="Times New Roman" w:cs="Times New Roman"/>
          <w:sz w:val="24"/>
          <w:szCs w:val="24"/>
        </w:rPr>
        <w:t>e</w:t>
      </w:r>
      <w:r w:rsidRPr="004B3772">
        <w:rPr>
          <w:rFonts w:ascii="Times New Roman" w:hAnsi="Times New Roman" w:cs="Times New Roman"/>
          <w:spacing w:val="26"/>
          <w:sz w:val="24"/>
          <w:szCs w:val="24"/>
        </w:rPr>
        <w:t xml:space="preserve"> </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xpo</w:t>
      </w:r>
      <w:r w:rsidRPr="004B3772">
        <w:rPr>
          <w:rFonts w:ascii="Times New Roman" w:hAnsi="Times New Roman" w:cs="Times New Roman"/>
          <w:spacing w:val="-1"/>
          <w:sz w:val="24"/>
          <w:szCs w:val="24"/>
        </w:rPr>
        <w:t>s</w:t>
      </w:r>
      <w:r w:rsidRPr="004B3772">
        <w:rPr>
          <w:rFonts w:ascii="Times New Roman" w:hAnsi="Times New Roman" w:cs="Times New Roman"/>
          <w:sz w:val="24"/>
          <w:szCs w:val="24"/>
        </w:rPr>
        <w:t>ed</w:t>
      </w:r>
      <w:r w:rsidRPr="004B3772">
        <w:rPr>
          <w:rFonts w:ascii="Times New Roman" w:hAnsi="Times New Roman" w:cs="Times New Roman"/>
          <w:spacing w:val="22"/>
          <w:sz w:val="24"/>
          <w:szCs w:val="24"/>
        </w:rPr>
        <w:t xml:space="preserve"> </w:t>
      </w:r>
      <w:r w:rsidRPr="004B3772">
        <w:rPr>
          <w:rFonts w:ascii="Times New Roman" w:hAnsi="Times New Roman" w:cs="Times New Roman"/>
          <w:sz w:val="24"/>
          <w:szCs w:val="24"/>
        </w:rPr>
        <w:t>to</w:t>
      </w:r>
      <w:r w:rsidRPr="004B3772">
        <w:rPr>
          <w:rFonts w:ascii="Times New Roman" w:hAnsi="Times New Roman" w:cs="Times New Roman"/>
          <w:spacing w:val="24"/>
          <w:sz w:val="24"/>
          <w:szCs w:val="24"/>
        </w:rPr>
        <w:t xml:space="preserve"> </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d</w:t>
      </w:r>
      <w:r w:rsidRPr="004B3772">
        <w:rPr>
          <w:rFonts w:ascii="Times New Roman" w:hAnsi="Times New Roman" w:cs="Times New Roman"/>
          <w:sz w:val="24"/>
          <w:szCs w:val="24"/>
        </w:rPr>
        <w:t>iati</w:t>
      </w:r>
      <w:r w:rsidRPr="004B3772">
        <w:rPr>
          <w:rFonts w:ascii="Times New Roman" w:hAnsi="Times New Roman" w:cs="Times New Roman"/>
          <w:spacing w:val="1"/>
          <w:sz w:val="24"/>
          <w:szCs w:val="24"/>
        </w:rPr>
        <w:t>o</w:t>
      </w:r>
      <w:r w:rsidRPr="004B3772">
        <w:rPr>
          <w:rFonts w:ascii="Times New Roman" w:hAnsi="Times New Roman" w:cs="Times New Roman"/>
          <w:sz w:val="24"/>
          <w:szCs w:val="24"/>
        </w:rPr>
        <w:t>n</w:t>
      </w:r>
      <w:r w:rsidRPr="004B3772">
        <w:rPr>
          <w:rFonts w:ascii="Times New Roman" w:hAnsi="Times New Roman" w:cs="Times New Roman"/>
          <w:spacing w:val="22"/>
          <w:sz w:val="24"/>
          <w:szCs w:val="24"/>
        </w:rPr>
        <w:t xml:space="preserve"> </w:t>
      </w:r>
      <w:r w:rsidR="00DF0998" w:rsidRPr="004B3772">
        <w:rPr>
          <w:rFonts w:ascii="Times New Roman" w:hAnsi="Times New Roman" w:cs="Times New Roman"/>
          <w:spacing w:val="-5"/>
          <w:sz w:val="24"/>
          <w:szCs w:val="24"/>
        </w:rPr>
        <w:t>in the course of offering the help;</w:t>
      </w:r>
    </w:p>
    <w:p w14:paraId="684FD17D" w14:textId="77777777" w:rsidR="00451F1D" w:rsidRPr="004B3772" w:rsidRDefault="00451F1D" w:rsidP="00451F1D">
      <w:pPr>
        <w:spacing w:after="0"/>
        <w:jc w:val="both"/>
        <w:rPr>
          <w:rFonts w:ascii="Times New Roman" w:hAnsi="Times New Roman" w:cs="Times New Roman"/>
          <w:sz w:val="24"/>
          <w:szCs w:val="24"/>
        </w:rPr>
      </w:pPr>
    </w:p>
    <w:p w14:paraId="592489F7" w14:textId="3F302F87" w:rsidR="00451F1D" w:rsidRPr="004B3772" w:rsidRDefault="00451F1D" w:rsidP="00451F1D">
      <w:pPr>
        <w:spacing w:after="0"/>
        <w:jc w:val="both"/>
        <w:rPr>
          <w:rFonts w:ascii="Times New Roman" w:hAnsi="Times New Roman" w:cs="Times New Roman"/>
          <w:sz w:val="24"/>
          <w:szCs w:val="24"/>
        </w:rPr>
      </w:pPr>
      <w:r w:rsidRPr="004B3772">
        <w:rPr>
          <w:rFonts w:ascii="Times New Roman" w:hAnsi="Times New Roman" w:cs="Times New Roman"/>
          <w:spacing w:val="1"/>
          <w:sz w:val="24"/>
          <w:szCs w:val="24"/>
        </w:rPr>
        <w:t>“i</w:t>
      </w:r>
      <w:r w:rsidRPr="004B3772">
        <w:rPr>
          <w:rFonts w:ascii="Times New Roman" w:hAnsi="Times New Roman" w:cs="Times New Roman"/>
          <w:sz w:val="24"/>
          <w:szCs w:val="24"/>
        </w:rPr>
        <w:t>nge</w:t>
      </w:r>
      <w:r w:rsidRPr="004B3772">
        <w:rPr>
          <w:rFonts w:ascii="Times New Roman" w:hAnsi="Times New Roman" w:cs="Times New Roman"/>
          <w:spacing w:val="-2"/>
          <w:sz w:val="24"/>
          <w:szCs w:val="24"/>
        </w:rPr>
        <w:t>s</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on a</w:t>
      </w:r>
      <w:r w:rsidRPr="004B3772">
        <w:rPr>
          <w:rFonts w:ascii="Times New Roman" w:hAnsi="Times New Roman" w:cs="Times New Roman"/>
          <w:spacing w:val="-1"/>
          <w:sz w:val="24"/>
          <w:szCs w:val="24"/>
        </w:rPr>
        <w:t>n</w:t>
      </w:r>
      <w:r w:rsidRPr="004B3772">
        <w:rPr>
          <w:rFonts w:ascii="Times New Roman" w:hAnsi="Times New Roman" w:cs="Times New Roman"/>
          <w:sz w:val="24"/>
          <w:szCs w:val="24"/>
        </w:rPr>
        <w:t>d c</w:t>
      </w:r>
      <w:r w:rsidRPr="004B3772">
        <w:rPr>
          <w:rFonts w:ascii="Times New Roman" w:hAnsi="Times New Roman" w:cs="Times New Roman"/>
          <w:spacing w:val="-2"/>
          <w:sz w:val="24"/>
          <w:szCs w:val="24"/>
        </w:rPr>
        <w:t>om</w:t>
      </w:r>
      <w:r w:rsidRPr="004B3772">
        <w:rPr>
          <w:rFonts w:ascii="Times New Roman" w:hAnsi="Times New Roman" w:cs="Times New Roman"/>
          <w:spacing w:val="1"/>
          <w:sz w:val="24"/>
          <w:szCs w:val="24"/>
        </w:rPr>
        <w:t>m</w:t>
      </w:r>
      <w:r w:rsidRPr="004B3772">
        <w:rPr>
          <w:rFonts w:ascii="Times New Roman" w:hAnsi="Times New Roman" w:cs="Times New Roman"/>
          <w:sz w:val="24"/>
          <w:szCs w:val="24"/>
        </w:rPr>
        <w:t>od</w:t>
      </w:r>
      <w:r w:rsidRPr="004B3772">
        <w:rPr>
          <w:rFonts w:ascii="Times New Roman" w:hAnsi="Times New Roman" w:cs="Times New Roman"/>
          <w:spacing w:val="-2"/>
          <w:sz w:val="24"/>
          <w:szCs w:val="24"/>
        </w:rPr>
        <w:t>i</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e</w:t>
      </w:r>
      <w:r w:rsidRPr="004B3772">
        <w:rPr>
          <w:rFonts w:ascii="Times New Roman" w:hAnsi="Times New Roman" w:cs="Times New Roman"/>
          <w:sz w:val="24"/>
          <w:szCs w:val="24"/>
        </w:rPr>
        <w:t>s p</w:t>
      </w:r>
      <w:r w:rsidRPr="004B3772">
        <w:rPr>
          <w:rFonts w:ascii="Times New Roman" w:hAnsi="Times New Roman" w:cs="Times New Roman"/>
          <w:spacing w:val="1"/>
          <w:sz w:val="24"/>
          <w:szCs w:val="24"/>
        </w:rPr>
        <w:t>l</w:t>
      </w:r>
      <w:r w:rsidRPr="004B3772">
        <w:rPr>
          <w:rFonts w:ascii="Times New Roman" w:hAnsi="Times New Roman" w:cs="Times New Roman"/>
          <w:sz w:val="24"/>
          <w:szCs w:val="24"/>
        </w:rPr>
        <w:t>an</w:t>
      </w:r>
      <w:r w:rsidRPr="004B3772">
        <w:rPr>
          <w:rFonts w:ascii="Times New Roman" w:hAnsi="Times New Roman" w:cs="Times New Roman"/>
          <w:spacing w:val="-3"/>
          <w:sz w:val="24"/>
          <w:szCs w:val="24"/>
        </w:rPr>
        <w:t>n</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 xml:space="preserve">ng </w:t>
      </w:r>
      <w:r w:rsidRPr="004B3772">
        <w:rPr>
          <w:rFonts w:ascii="Times New Roman" w:hAnsi="Times New Roman" w:cs="Times New Roman"/>
          <w:spacing w:val="-1"/>
          <w:sz w:val="24"/>
          <w:szCs w:val="24"/>
        </w:rPr>
        <w:t>di</w:t>
      </w:r>
      <w:r w:rsidRPr="004B3772">
        <w:rPr>
          <w:rFonts w:ascii="Times New Roman" w:hAnsi="Times New Roman" w:cs="Times New Roman"/>
          <w:sz w:val="24"/>
          <w:szCs w:val="24"/>
        </w:rPr>
        <w:t>s</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a</w:t>
      </w:r>
      <w:r w:rsidRPr="004B3772">
        <w:rPr>
          <w:rFonts w:ascii="Times New Roman" w:hAnsi="Times New Roman" w:cs="Times New Roman"/>
          <w:spacing w:val="-3"/>
          <w:sz w:val="24"/>
          <w:szCs w:val="24"/>
        </w:rPr>
        <w:t>n</w:t>
      </w:r>
      <w:r w:rsidRPr="004B3772">
        <w:rPr>
          <w:rFonts w:ascii="Times New Roman" w:hAnsi="Times New Roman" w:cs="Times New Roman"/>
          <w:sz w:val="24"/>
          <w:szCs w:val="24"/>
        </w:rPr>
        <w:t>ce</w:t>
      </w:r>
      <w:r w:rsidRPr="004B3772">
        <w:rPr>
          <w:rFonts w:ascii="Times New Roman" w:hAnsi="Times New Roman" w:cs="Times New Roman"/>
          <w:spacing w:val="3"/>
          <w:sz w:val="24"/>
          <w:szCs w:val="24"/>
        </w:rPr>
        <w:t>” means a</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d</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s</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a</w:t>
      </w:r>
      <w:r w:rsidRPr="004B3772">
        <w:rPr>
          <w:rFonts w:ascii="Times New Roman" w:hAnsi="Times New Roman" w:cs="Times New Roman"/>
          <w:spacing w:val="-2"/>
          <w:sz w:val="24"/>
          <w:szCs w:val="24"/>
        </w:rPr>
        <w:t>n</w:t>
      </w:r>
      <w:r w:rsidRPr="004B3772">
        <w:rPr>
          <w:rFonts w:ascii="Times New Roman" w:hAnsi="Times New Roman" w:cs="Times New Roman"/>
          <w:sz w:val="24"/>
          <w:szCs w:val="24"/>
        </w:rPr>
        <w:t>ce</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2"/>
          <w:sz w:val="24"/>
          <w:szCs w:val="24"/>
        </w:rPr>
        <w:t>a</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ound</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a</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2"/>
          <w:sz w:val="24"/>
          <w:szCs w:val="24"/>
        </w:rPr>
        <w:t>f</w:t>
      </w:r>
      <w:r w:rsidRPr="004B3772">
        <w:rPr>
          <w:rFonts w:ascii="Times New Roman" w:hAnsi="Times New Roman" w:cs="Times New Roman"/>
          <w:sz w:val="24"/>
          <w:szCs w:val="24"/>
        </w:rPr>
        <w:t>a</w:t>
      </w:r>
      <w:r w:rsidRPr="004B3772">
        <w:rPr>
          <w:rFonts w:ascii="Times New Roman" w:hAnsi="Times New Roman" w:cs="Times New Roman"/>
          <w:spacing w:val="-2"/>
          <w:sz w:val="24"/>
          <w:szCs w:val="24"/>
        </w:rPr>
        <w:t>c</w:t>
      </w:r>
      <w:r w:rsidRPr="004B3772">
        <w:rPr>
          <w:rFonts w:ascii="Times New Roman" w:hAnsi="Times New Roman" w:cs="Times New Roman"/>
          <w:spacing w:val="1"/>
          <w:sz w:val="24"/>
          <w:szCs w:val="24"/>
        </w:rPr>
        <w:t>i</w:t>
      </w:r>
      <w:r w:rsidRPr="004B3772">
        <w:rPr>
          <w:rFonts w:ascii="Times New Roman" w:hAnsi="Times New Roman" w:cs="Times New Roman"/>
          <w:spacing w:val="-1"/>
          <w:sz w:val="24"/>
          <w:szCs w:val="24"/>
        </w:rPr>
        <w:t>l</w:t>
      </w:r>
      <w:r w:rsidRPr="004B3772">
        <w:rPr>
          <w:rFonts w:ascii="Times New Roman" w:hAnsi="Times New Roman" w:cs="Times New Roman"/>
          <w:spacing w:val="1"/>
          <w:sz w:val="24"/>
          <w:szCs w:val="24"/>
        </w:rPr>
        <w:t>it</w:t>
      </w:r>
      <w:r w:rsidR="001A6590" w:rsidRPr="004B3772">
        <w:rPr>
          <w:rFonts w:ascii="Times New Roman" w:hAnsi="Times New Roman" w:cs="Times New Roman"/>
          <w:sz w:val="24"/>
          <w:szCs w:val="24"/>
        </w:rPr>
        <w:t>y</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1"/>
          <w:sz w:val="24"/>
          <w:szCs w:val="24"/>
        </w:rPr>
        <w:t>w</w:t>
      </w:r>
      <w:r w:rsidRPr="004B3772">
        <w:rPr>
          <w:rFonts w:ascii="Times New Roman" w:hAnsi="Times New Roman" w:cs="Times New Roman"/>
          <w:spacing w:val="1"/>
          <w:sz w:val="24"/>
          <w:szCs w:val="24"/>
        </w:rPr>
        <w:t>it</w:t>
      </w:r>
      <w:r w:rsidRPr="004B3772">
        <w:rPr>
          <w:rFonts w:ascii="Times New Roman" w:hAnsi="Times New Roman" w:cs="Times New Roman"/>
          <w:spacing w:val="-2"/>
          <w:sz w:val="24"/>
          <w:szCs w:val="24"/>
        </w:rPr>
        <w:t>h</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n</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1"/>
          <w:sz w:val="24"/>
          <w:szCs w:val="24"/>
        </w:rPr>
        <w:t>w</w:t>
      </w:r>
      <w:r w:rsidRPr="004B3772">
        <w:rPr>
          <w:rFonts w:ascii="Times New Roman" w:hAnsi="Times New Roman" w:cs="Times New Roman"/>
          <w:sz w:val="24"/>
          <w:szCs w:val="24"/>
        </w:rPr>
        <w:t>h</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c</w:t>
      </w:r>
      <w:r w:rsidRPr="004B3772">
        <w:rPr>
          <w:rFonts w:ascii="Times New Roman" w:hAnsi="Times New Roman" w:cs="Times New Roman"/>
          <w:sz w:val="24"/>
          <w:szCs w:val="24"/>
        </w:rPr>
        <w:t>h</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2"/>
          <w:sz w:val="24"/>
          <w:szCs w:val="24"/>
        </w:rPr>
        <w:t>a</w:t>
      </w:r>
      <w:r w:rsidRPr="004B3772">
        <w:rPr>
          <w:rFonts w:ascii="Times New Roman" w:hAnsi="Times New Roman" w:cs="Times New Roman"/>
          <w:spacing w:val="1"/>
          <w:sz w:val="24"/>
          <w:szCs w:val="24"/>
        </w:rPr>
        <w:t>rr</w:t>
      </w:r>
      <w:r w:rsidRPr="004B3772">
        <w:rPr>
          <w:rFonts w:ascii="Times New Roman" w:hAnsi="Times New Roman" w:cs="Times New Roman"/>
          <w:sz w:val="24"/>
          <w:szCs w:val="24"/>
        </w:rPr>
        <w:t>an</w:t>
      </w:r>
      <w:r w:rsidRPr="004B3772">
        <w:rPr>
          <w:rFonts w:ascii="Times New Roman" w:hAnsi="Times New Roman" w:cs="Times New Roman"/>
          <w:spacing w:val="-2"/>
          <w:sz w:val="24"/>
          <w:szCs w:val="24"/>
        </w:rPr>
        <w:t>g</w:t>
      </w:r>
      <w:r w:rsidRPr="004B3772">
        <w:rPr>
          <w:rFonts w:ascii="Times New Roman" w:hAnsi="Times New Roman" w:cs="Times New Roman"/>
          <w:sz w:val="24"/>
          <w:szCs w:val="24"/>
        </w:rPr>
        <w:t>e</w:t>
      </w:r>
      <w:r w:rsidRPr="004B3772">
        <w:rPr>
          <w:rFonts w:ascii="Times New Roman" w:hAnsi="Times New Roman" w:cs="Times New Roman"/>
          <w:spacing w:val="-3"/>
          <w:sz w:val="24"/>
          <w:szCs w:val="24"/>
        </w:rPr>
        <w:t>m</w:t>
      </w:r>
      <w:r w:rsidRPr="004B3772">
        <w:rPr>
          <w:rFonts w:ascii="Times New Roman" w:hAnsi="Times New Roman" w:cs="Times New Roman"/>
          <w:sz w:val="24"/>
          <w:szCs w:val="24"/>
        </w:rPr>
        <w:t>en</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s</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e</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4"/>
          <w:sz w:val="24"/>
          <w:szCs w:val="24"/>
        </w:rPr>
        <w:t>m</w:t>
      </w:r>
      <w:r w:rsidRPr="004B3772">
        <w:rPr>
          <w:rFonts w:ascii="Times New Roman" w:hAnsi="Times New Roman" w:cs="Times New Roman"/>
          <w:sz w:val="24"/>
          <w:szCs w:val="24"/>
        </w:rPr>
        <w:t>ade</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o</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pacing w:val="-2"/>
          <w:sz w:val="24"/>
          <w:szCs w:val="24"/>
        </w:rPr>
        <w:t>ak</w:t>
      </w:r>
      <w:r w:rsidRPr="004B3772">
        <w:rPr>
          <w:rFonts w:ascii="Times New Roman" w:hAnsi="Times New Roman" w:cs="Times New Roman"/>
          <w:sz w:val="24"/>
          <w:szCs w:val="24"/>
        </w:rPr>
        <w:t>e</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ff</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c</w:t>
      </w:r>
      <w:r w:rsidRPr="004B3772">
        <w:rPr>
          <w:rFonts w:ascii="Times New Roman" w:hAnsi="Times New Roman" w:cs="Times New Roman"/>
          <w:spacing w:val="1"/>
          <w:sz w:val="24"/>
          <w:szCs w:val="24"/>
        </w:rPr>
        <w:t>ti</w:t>
      </w:r>
      <w:r w:rsidRPr="004B3772">
        <w:rPr>
          <w:rFonts w:ascii="Times New Roman" w:hAnsi="Times New Roman" w:cs="Times New Roman"/>
          <w:spacing w:val="-2"/>
          <w:sz w:val="24"/>
          <w:szCs w:val="24"/>
        </w:rPr>
        <w:t>v</w:t>
      </w:r>
      <w:r w:rsidRPr="004B3772">
        <w:rPr>
          <w:rFonts w:ascii="Times New Roman" w:hAnsi="Times New Roman" w:cs="Times New Roman"/>
          <w:sz w:val="24"/>
          <w:szCs w:val="24"/>
        </w:rPr>
        <w:t xml:space="preserve">e </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s</w:t>
      </w:r>
      <w:r w:rsidRPr="004B3772">
        <w:rPr>
          <w:rFonts w:ascii="Times New Roman" w:hAnsi="Times New Roman" w:cs="Times New Roman"/>
          <w:sz w:val="24"/>
          <w:szCs w:val="24"/>
        </w:rPr>
        <w:t>p</w:t>
      </w:r>
      <w:r w:rsidRPr="004B3772">
        <w:rPr>
          <w:rFonts w:ascii="Times New Roman" w:hAnsi="Times New Roman" w:cs="Times New Roman"/>
          <w:spacing w:val="-2"/>
          <w:sz w:val="24"/>
          <w:szCs w:val="24"/>
        </w:rPr>
        <w:t>o</w:t>
      </w:r>
      <w:r w:rsidRPr="004B3772">
        <w:rPr>
          <w:rFonts w:ascii="Times New Roman" w:hAnsi="Times New Roman" w:cs="Times New Roman"/>
          <w:sz w:val="24"/>
          <w:szCs w:val="24"/>
        </w:rPr>
        <w:t>nse</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a</w:t>
      </w:r>
      <w:r w:rsidRPr="004B3772">
        <w:rPr>
          <w:rFonts w:ascii="Times New Roman" w:hAnsi="Times New Roman" w:cs="Times New Roman"/>
          <w:spacing w:val="-2"/>
          <w:sz w:val="24"/>
          <w:szCs w:val="24"/>
        </w:rPr>
        <w:t>c</w:t>
      </w:r>
      <w:r w:rsidRPr="004B3772">
        <w:rPr>
          <w:rFonts w:ascii="Times New Roman" w:hAnsi="Times New Roman" w:cs="Times New Roman"/>
          <w:spacing w:val="1"/>
          <w:sz w:val="24"/>
          <w:szCs w:val="24"/>
        </w:rPr>
        <w:t>ti</w:t>
      </w:r>
      <w:r w:rsidRPr="004B3772">
        <w:rPr>
          <w:rFonts w:ascii="Times New Roman" w:hAnsi="Times New Roman" w:cs="Times New Roman"/>
          <w:sz w:val="24"/>
          <w:szCs w:val="24"/>
        </w:rPr>
        <w:t>o</w:t>
      </w:r>
      <w:r w:rsidRPr="004B3772">
        <w:rPr>
          <w:rFonts w:ascii="Times New Roman" w:hAnsi="Times New Roman" w:cs="Times New Roman"/>
          <w:spacing w:val="-2"/>
          <w:sz w:val="24"/>
          <w:szCs w:val="24"/>
        </w:rPr>
        <w:t>n</w:t>
      </w:r>
      <w:r w:rsidRPr="004B3772">
        <w:rPr>
          <w:rFonts w:ascii="Times New Roman" w:hAnsi="Times New Roman" w:cs="Times New Roman"/>
          <w:sz w:val="24"/>
          <w:szCs w:val="24"/>
        </w:rPr>
        <w:t>s</w:t>
      </w:r>
      <w:r w:rsidR="001A6590" w:rsidRPr="004B3772">
        <w:rPr>
          <w:rFonts w:ascii="Times New Roman" w:hAnsi="Times New Roman" w:cs="Times New Roman"/>
          <w:sz w:val="24"/>
          <w:szCs w:val="24"/>
        </w:rPr>
        <w:t xml:space="preserve"> </w:t>
      </w:r>
      <w:r w:rsidR="001A6590" w:rsidRPr="004B3772">
        <w:rPr>
          <w:rFonts w:ascii="Times New Roman" w:hAnsi="Times New Roman" w:cs="Times New Roman"/>
          <w:spacing w:val="1"/>
          <w:sz w:val="24"/>
          <w:szCs w:val="24"/>
        </w:rPr>
        <w:t>t</w:t>
      </w:r>
      <w:r w:rsidR="001A6590" w:rsidRPr="004B3772">
        <w:rPr>
          <w:rFonts w:ascii="Times New Roman" w:hAnsi="Times New Roman" w:cs="Times New Roman"/>
          <w:sz w:val="24"/>
          <w:szCs w:val="24"/>
        </w:rPr>
        <w:t xml:space="preserve">o </w:t>
      </w:r>
      <w:r w:rsidR="001A6590" w:rsidRPr="004B3772">
        <w:rPr>
          <w:rFonts w:ascii="Times New Roman" w:hAnsi="Times New Roman" w:cs="Times New Roman"/>
          <w:spacing w:val="1"/>
          <w:sz w:val="24"/>
          <w:szCs w:val="24"/>
        </w:rPr>
        <w:t>r</w:t>
      </w:r>
      <w:r w:rsidR="001A6590" w:rsidRPr="004B3772">
        <w:rPr>
          <w:rFonts w:ascii="Times New Roman" w:hAnsi="Times New Roman" w:cs="Times New Roman"/>
          <w:sz w:val="24"/>
          <w:szCs w:val="24"/>
        </w:rPr>
        <w:t>ed</w:t>
      </w:r>
      <w:r w:rsidR="001A6590" w:rsidRPr="004B3772">
        <w:rPr>
          <w:rFonts w:ascii="Times New Roman" w:hAnsi="Times New Roman" w:cs="Times New Roman"/>
          <w:spacing w:val="-2"/>
          <w:sz w:val="24"/>
          <w:szCs w:val="24"/>
        </w:rPr>
        <w:t>u</w:t>
      </w:r>
      <w:r w:rsidR="001A6590" w:rsidRPr="004B3772">
        <w:rPr>
          <w:rFonts w:ascii="Times New Roman" w:hAnsi="Times New Roman" w:cs="Times New Roman"/>
          <w:sz w:val="24"/>
          <w:szCs w:val="24"/>
        </w:rPr>
        <w:t>ce</w:t>
      </w:r>
      <w:r w:rsidR="001A6590" w:rsidRPr="004B3772">
        <w:rPr>
          <w:rFonts w:ascii="Times New Roman" w:hAnsi="Times New Roman" w:cs="Times New Roman"/>
          <w:spacing w:val="1"/>
          <w:sz w:val="24"/>
          <w:szCs w:val="24"/>
        </w:rPr>
        <w:t xml:space="preserve"> t</w:t>
      </w:r>
      <w:r w:rsidR="001A6590" w:rsidRPr="004B3772">
        <w:rPr>
          <w:rFonts w:ascii="Times New Roman" w:hAnsi="Times New Roman" w:cs="Times New Roman"/>
          <w:sz w:val="24"/>
          <w:szCs w:val="24"/>
        </w:rPr>
        <w:t>he</w:t>
      </w:r>
      <w:r w:rsidR="001A6590" w:rsidRPr="004B3772">
        <w:rPr>
          <w:rFonts w:ascii="Times New Roman" w:hAnsi="Times New Roman" w:cs="Times New Roman"/>
          <w:spacing w:val="1"/>
          <w:sz w:val="24"/>
          <w:szCs w:val="24"/>
        </w:rPr>
        <w:t xml:space="preserve"> ri</w:t>
      </w:r>
      <w:r w:rsidR="001A6590" w:rsidRPr="004B3772">
        <w:rPr>
          <w:rFonts w:ascii="Times New Roman" w:hAnsi="Times New Roman" w:cs="Times New Roman"/>
          <w:sz w:val="24"/>
          <w:szCs w:val="24"/>
        </w:rPr>
        <w:t>sk</w:t>
      </w:r>
      <w:r w:rsidR="001A6590" w:rsidRPr="004B3772">
        <w:rPr>
          <w:rFonts w:ascii="Times New Roman" w:hAnsi="Times New Roman" w:cs="Times New Roman"/>
          <w:spacing w:val="1"/>
          <w:sz w:val="24"/>
          <w:szCs w:val="24"/>
        </w:rPr>
        <w:t xml:space="preserve"> f</w:t>
      </w:r>
      <w:r w:rsidR="001A6590" w:rsidRPr="004B3772">
        <w:rPr>
          <w:rFonts w:ascii="Times New Roman" w:hAnsi="Times New Roman" w:cs="Times New Roman"/>
          <w:spacing w:val="-2"/>
          <w:sz w:val="24"/>
          <w:szCs w:val="24"/>
        </w:rPr>
        <w:t>o</w:t>
      </w:r>
      <w:r w:rsidR="001A6590" w:rsidRPr="004B3772">
        <w:rPr>
          <w:rFonts w:ascii="Times New Roman" w:hAnsi="Times New Roman" w:cs="Times New Roman"/>
          <w:sz w:val="24"/>
          <w:szCs w:val="24"/>
        </w:rPr>
        <w:t>r s</w:t>
      </w:r>
      <w:r w:rsidR="001A6590" w:rsidRPr="004B3772">
        <w:rPr>
          <w:rFonts w:ascii="Times New Roman" w:hAnsi="Times New Roman" w:cs="Times New Roman"/>
          <w:spacing w:val="1"/>
          <w:sz w:val="24"/>
          <w:szCs w:val="24"/>
        </w:rPr>
        <w:t>t</w:t>
      </w:r>
      <w:r w:rsidR="001A6590" w:rsidRPr="004B3772">
        <w:rPr>
          <w:rFonts w:ascii="Times New Roman" w:hAnsi="Times New Roman" w:cs="Times New Roman"/>
          <w:sz w:val="24"/>
          <w:szCs w:val="24"/>
        </w:rPr>
        <w:t>oc</w:t>
      </w:r>
      <w:r w:rsidR="001A6590" w:rsidRPr="004B3772">
        <w:rPr>
          <w:rFonts w:ascii="Times New Roman" w:hAnsi="Times New Roman" w:cs="Times New Roman"/>
          <w:spacing w:val="-2"/>
          <w:sz w:val="24"/>
          <w:szCs w:val="24"/>
        </w:rPr>
        <w:t>h</w:t>
      </w:r>
      <w:r w:rsidR="001A6590" w:rsidRPr="004B3772">
        <w:rPr>
          <w:rFonts w:ascii="Times New Roman" w:hAnsi="Times New Roman" w:cs="Times New Roman"/>
          <w:sz w:val="24"/>
          <w:szCs w:val="24"/>
        </w:rPr>
        <w:t>a</w:t>
      </w:r>
      <w:r w:rsidR="001A6590" w:rsidRPr="004B3772">
        <w:rPr>
          <w:rFonts w:ascii="Times New Roman" w:hAnsi="Times New Roman" w:cs="Times New Roman"/>
          <w:spacing w:val="-2"/>
          <w:sz w:val="24"/>
          <w:szCs w:val="24"/>
        </w:rPr>
        <w:t>s</w:t>
      </w:r>
      <w:r w:rsidR="001A6590" w:rsidRPr="004B3772">
        <w:rPr>
          <w:rFonts w:ascii="Times New Roman" w:hAnsi="Times New Roman" w:cs="Times New Roman"/>
          <w:spacing w:val="1"/>
          <w:sz w:val="24"/>
          <w:szCs w:val="24"/>
        </w:rPr>
        <w:t>ti</w:t>
      </w:r>
      <w:r w:rsidR="001A6590" w:rsidRPr="004B3772">
        <w:rPr>
          <w:rFonts w:ascii="Times New Roman" w:hAnsi="Times New Roman" w:cs="Times New Roman"/>
          <w:sz w:val="24"/>
          <w:szCs w:val="24"/>
        </w:rPr>
        <w:t xml:space="preserve">c </w:t>
      </w:r>
      <w:r w:rsidR="001A6590" w:rsidRPr="004B3772">
        <w:rPr>
          <w:rFonts w:ascii="Times New Roman" w:hAnsi="Times New Roman" w:cs="Times New Roman"/>
          <w:spacing w:val="-2"/>
          <w:sz w:val="24"/>
          <w:szCs w:val="24"/>
        </w:rPr>
        <w:t>e</w:t>
      </w:r>
      <w:r w:rsidR="001A6590" w:rsidRPr="004B3772">
        <w:rPr>
          <w:rFonts w:ascii="Times New Roman" w:hAnsi="Times New Roman" w:cs="Times New Roman"/>
          <w:spacing w:val="1"/>
          <w:sz w:val="24"/>
          <w:szCs w:val="24"/>
        </w:rPr>
        <w:t>f</w:t>
      </w:r>
      <w:r w:rsidR="001A6590" w:rsidRPr="004B3772">
        <w:rPr>
          <w:rFonts w:ascii="Times New Roman" w:hAnsi="Times New Roman" w:cs="Times New Roman"/>
          <w:spacing w:val="-2"/>
          <w:sz w:val="24"/>
          <w:szCs w:val="24"/>
        </w:rPr>
        <w:t>f</w:t>
      </w:r>
      <w:r w:rsidR="001A6590" w:rsidRPr="004B3772">
        <w:rPr>
          <w:rFonts w:ascii="Times New Roman" w:hAnsi="Times New Roman" w:cs="Times New Roman"/>
          <w:sz w:val="24"/>
          <w:szCs w:val="24"/>
        </w:rPr>
        <w:t>ec</w:t>
      </w:r>
      <w:r w:rsidR="001A6590" w:rsidRPr="004B3772">
        <w:rPr>
          <w:rFonts w:ascii="Times New Roman" w:hAnsi="Times New Roman" w:cs="Times New Roman"/>
          <w:spacing w:val="-1"/>
          <w:sz w:val="24"/>
          <w:szCs w:val="24"/>
        </w:rPr>
        <w:t>t</w:t>
      </w:r>
      <w:r w:rsidR="001A6590" w:rsidRPr="004B3772">
        <w:rPr>
          <w:rFonts w:ascii="Times New Roman" w:hAnsi="Times New Roman" w:cs="Times New Roman"/>
          <w:sz w:val="24"/>
          <w:szCs w:val="24"/>
        </w:rPr>
        <w:t xml:space="preserve">s </w:t>
      </w:r>
      <w:r w:rsidR="001A6590" w:rsidRPr="004B3772">
        <w:rPr>
          <w:rFonts w:ascii="Times New Roman" w:hAnsi="Times New Roman" w:cs="Times New Roman"/>
          <w:spacing w:val="1"/>
          <w:sz w:val="24"/>
          <w:szCs w:val="24"/>
        </w:rPr>
        <w:t>a</w:t>
      </w:r>
      <w:r w:rsidR="001A6590" w:rsidRPr="004B3772">
        <w:rPr>
          <w:rFonts w:ascii="Times New Roman" w:hAnsi="Times New Roman" w:cs="Times New Roman"/>
          <w:spacing w:val="-4"/>
          <w:sz w:val="24"/>
          <w:szCs w:val="24"/>
        </w:rPr>
        <w:t>m</w:t>
      </w:r>
      <w:r w:rsidR="001A6590" w:rsidRPr="004B3772">
        <w:rPr>
          <w:rFonts w:ascii="Times New Roman" w:hAnsi="Times New Roman" w:cs="Times New Roman"/>
          <w:sz w:val="24"/>
          <w:szCs w:val="24"/>
        </w:rPr>
        <w:t>ong</w:t>
      </w:r>
      <w:r w:rsidR="001A6590" w:rsidRPr="004B3772">
        <w:rPr>
          <w:rFonts w:ascii="Times New Roman" w:hAnsi="Times New Roman" w:cs="Times New Roman"/>
          <w:spacing w:val="2"/>
          <w:sz w:val="24"/>
          <w:szCs w:val="24"/>
        </w:rPr>
        <w:t xml:space="preserve"> </w:t>
      </w:r>
      <w:r w:rsidR="001A6590" w:rsidRPr="004B3772">
        <w:rPr>
          <w:rFonts w:ascii="Times New Roman" w:hAnsi="Times New Roman" w:cs="Times New Roman"/>
          <w:spacing w:val="-1"/>
          <w:sz w:val="24"/>
          <w:szCs w:val="24"/>
        </w:rPr>
        <w:t>m</w:t>
      </w:r>
      <w:r w:rsidR="001A6590" w:rsidRPr="004B3772">
        <w:rPr>
          <w:rFonts w:ascii="Times New Roman" w:hAnsi="Times New Roman" w:cs="Times New Roman"/>
          <w:sz w:val="24"/>
          <w:szCs w:val="24"/>
        </w:rPr>
        <w:t>e</w:t>
      </w:r>
      <w:r w:rsidR="001A6590" w:rsidRPr="004B3772">
        <w:rPr>
          <w:rFonts w:ascii="Times New Roman" w:hAnsi="Times New Roman" w:cs="Times New Roman"/>
          <w:spacing w:val="-3"/>
          <w:sz w:val="24"/>
          <w:szCs w:val="24"/>
        </w:rPr>
        <w:t>m</w:t>
      </w:r>
      <w:r w:rsidR="001A6590" w:rsidRPr="004B3772">
        <w:rPr>
          <w:rFonts w:ascii="Times New Roman" w:hAnsi="Times New Roman" w:cs="Times New Roman"/>
          <w:spacing w:val="2"/>
          <w:sz w:val="24"/>
          <w:szCs w:val="24"/>
        </w:rPr>
        <w:t>b</w:t>
      </w:r>
      <w:r w:rsidR="001A6590" w:rsidRPr="004B3772">
        <w:rPr>
          <w:rFonts w:ascii="Times New Roman" w:hAnsi="Times New Roman" w:cs="Times New Roman"/>
          <w:sz w:val="24"/>
          <w:szCs w:val="24"/>
        </w:rPr>
        <w:t>e</w:t>
      </w:r>
      <w:r w:rsidR="001A6590" w:rsidRPr="004B3772">
        <w:rPr>
          <w:rFonts w:ascii="Times New Roman" w:hAnsi="Times New Roman" w:cs="Times New Roman"/>
          <w:spacing w:val="1"/>
          <w:sz w:val="24"/>
          <w:szCs w:val="24"/>
        </w:rPr>
        <w:t>r</w:t>
      </w:r>
      <w:r w:rsidR="001A6590" w:rsidRPr="004B3772">
        <w:rPr>
          <w:rFonts w:ascii="Times New Roman" w:hAnsi="Times New Roman" w:cs="Times New Roman"/>
          <w:sz w:val="24"/>
          <w:szCs w:val="24"/>
        </w:rPr>
        <w:t>s of</w:t>
      </w:r>
      <w:r w:rsidR="001A6590" w:rsidRPr="004B3772">
        <w:rPr>
          <w:rFonts w:ascii="Times New Roman" w:hAnsi="Times New Roman" w:cs="Times New Roman"/>
          <w:spacing w:val="1"/>
          <w:sz w:val="24"/>
          <w:szCs w:val="24"/>
        </w:rPr>
        <w:t xml:space="preserve"> t</w:t>
      </w:r>
      <w:r w:rsidR="001A6590" w:rsidRPr="004B3772">
        <w:rPr>
          <w:rFonts w:ascii="Times New Roman" w:hAnsi="Times New Roman" w:cs="Times New Roman"/>
          <w:sz w:val="24"/>
          <w:szCs w:val="24"/>
        </w:rPr>
        <w:t>he pu</w:t>
      </w:r>
      <w:r w:rsidR="001A6590" w:rsidRPr="004B3772">
        <w:rPr>
          <w:rFonts w:ascii="Times New Roman" w:hAnsi="Times New Roman" w:cs="Times New Roman"/>
          <w:spacing w:val="-2"/>
          <w:sz w:val="24"/>
          <w:szCs w:val="24"/>
        </w:rPr>
        <w:t>b</w:t>
      </w:r>
      <w:r w:rsidR="001A6590" w:rsidRPr="004B3772">
        <w:rPr>
          <w:rFonts w:ascii="Times New Roman" w:hAnsi="Times New Roman" w:cs="Times New Roman"/>
          <w:spacing w:val="1"/>
          <w:sz w:val="24"/>
          <w:szCs w:val="24"/>
        </w:rPr>
        <w:t>li</w:t>
      </w:r>
      <w:r w:rsidR="001A6590" w:rsidRPr="004B3772">
        <w:rPr>
          <w:rFonts w:ascii="Times New Roman" w:hAnsi="Times New Roman" w:cs="Times New Roman"/>
          <w:sz w:val="24"/>
          <w:szCs w:val="24"/>
        </w:rPr>
        <w:t xml:space="preserve">c </w:t>
      </w:r>
      <w:r w:rsidR="001A6590" w:rsidRPr="004B3772">
        <w:rPr>
          <w:rFonts w:ascii="Times New Roman" w:hAnsi="Times New Roman" w:cs="Times New Roman"/>
          <w:spacing w:val="-2"/>
          <w:sz w:val="24"/>
          <w:szCs w:val="24"/>
        </w:rPr>
        <w:t>a</w:t>
      </w:r>
      <w:r w:rsidR="001A6590" w:rsidRPr="004B3772">
        <w:rPr>
          <w:rFonts w:ascii="Times New Roman" w:hAnsi="Times New Roman" w:cs="Times New Roman"/>
          <w:sz w:val="24"/>
          <w:szCs w:val="24"/>
        </w:rPr>
        <w:t xml:space="preserve">nd </w:t>
      </w:r>
      <w:r w:rsidR="001A6590" w:rsidRPr="004B3772">
        <w:rPr>
          <w:rFonts w:ascii="Times New Roman" w:hAnsi="Times New Roman" w:cs="Times New Roman"/>
          <w:spacing w:val="1"/>
          <w:sz w:val="24"/>
          <w:szCs w:val="24"/>
        </w:rPr>
        <w:t>t</w:t>
      </w:r>
      <w:r w:rsidR="001A6590" w:rsidRPr="004B3772">
        <w:rPr>
          <w:rFonts w:ascii="Times New Roman" w:hAnsi="Times New Roman" w:cs="Times New Roman"/>
          <w:sz w:val="24"/>
          <w:szCs w:val="24"/>
        </w:rPr>
        <w:t xml:space="preserve">o </w:t>
      </w:r>
      <w:r w:rsidR="001A6590" w:rsidRPr="004B3772">
        <w:rPr>
          <w:rFonts w:ascii="Times New Roman" w:hAnsi="Times New Roman" w:cs="Times New Roman"/>
          <w:spacing w:val="-4"/>
          <w:sz w:val="24"/>
          <w:szCs w:val="24"/>
        </w:rPr>
        <w:t>m</w:t>
      </w:r>
      <w:r w:rsidR="001A6590" w:rsidRPr="004B3772">
        <w:rPr>
          <w:rFonts w:ascii="Times New Roman" w:hAnsi="Times New Roman" w:cs="Times New Roman"/>
          <w:spacing w:val="1"/>
          <w:sz w:val="24"/>
          <w:szCs w:val="24"/>
        </w:rPr>
        <w:t>iti</w:t>
      </w:r>
      <w:r w:rsidR="001A6590" w:rsidRPr="004B3772">
        <w:rPr>
          <w:rFonts w:ascii="Times New Roman" w:hAnsi="Times New Roman" w:cs="Times New Roman"/>
          <w:spacing w:val="-2"/>
          <w:sz w:val="24"/>
          <w:szCs w:val="24"/>
        </w:rPr>
        <w:t>g</w:t>
      </w:r>
      <w:r w:rsidR="001A6590" w:rsidRPr="004B3772">
        <w:rPr>
          <w:rFonts w:ascii="Times New Roman" w:hAnsi="Times New Roman" w:cs="Times New Roman"/>
          <w:sz w:val="24"/>
          <w:szCs w:val="24"/>
        </w:rPr>
        <w:t>a</w:t>
      </w:r>
      <w:r w:rsidR="001A6590" w:rsidRPr="004B3772">
        <w:rPr>
          <w:rFonts w:ascii="Times New Roman" w:hAnsi="Times New Roman" w:cs="Times New Roman"/>
          <w:spacing w:val="1"/>
          <w:sz w:val="24"/>
          <w:szCs w:val="24"/>
        </w:rPr>
        <w:t>t</w:t>
      </w:r>
      <w:r w:rsidR="001A6590" w:rsidRPr="004B3772">
        <w:rPr>
          <w:rFonts w:ascii="Times New Roman" w:hAnsi="Times New Roman" w:cs="Times New Roman"/>
          <w:sz w:val="24"/>
          <w:szCs w:val="24"/>
        </w:rPr>
        <w:t xml:space="preserve">e </w:t>
      </w:r>
      <w:r w:rsidR="001A6590" w:rsidRPr="004B3772">
        <w:rPr>
          <w:rFonts w:ascii="Times New Roman" w:hAnsi="Times New Roman" w:cs="Times New Roman"/>
          <w:spacing w:val="1"/>
          <w:sz w:val="24"/>
          <w:szCs w:val="24"/>
        </w:rPr>
        <w:t>t</w:t>
      </w:r>
      <w:r w:rsidR="001A6590" w:rsidRPr="004B3772">
        <w:rPr>
          <w:rFonts w:ascii="Times New Roman" w:hAnsi="Times New Roman" w:cs="Times New Roman"/>
          <w:spacing w:val="-2"/>
          <w:sz w:val="24"/>
          <w:szCs w:val="24"/>
        </w:rPr>
        <w:t>h</w:t>
      </w:r>
      <w:r w:rsidR="001A6590" w:rsidRPr="004B3772">
        <w:rPr>
          <w:rFonts w:ascii="Times New Roman" w:hAnsi="Times New Roman" w:cs="Times New Roman"/>
          <w:sz w:val="24"/>
          <w:szCs w:val="24"/>
        </w:rPr>
        <w:t>e no</w:t>
      </w:r>
      <w:r w:rsidR="001A6590" w:rsidRPr="004B3772">
        <w:rPr>
          <w:rFonts w:ascii="Times New Roman" w:hAnsi="Times New Roman" w:cs="Times New Roman"/>
          <w:spacing w:val="3"/>
          <w:sz w:val="24"/>
          <w:szCs w:val="24"/>
        </w:rPr>
        <w:t>n</w:t>
      </w:r>
      <w:r w:rsidR="001A6590" w:rsidRPr="004B3772">
        <w:rPr>
          <w:rFonts w:ascii="Times New Roman" w:hAnsi="Times New Roman" w:cs="Times New Roman"/>
          <w:spacing w:val="-4"/>
          <w:sz w:val="24"/>
          <w:szCs w:val="24"/>
        </w:rPr>
        <w:t>-</w:t>
      </w:r>
      <w:r w:rsidR="001A6590" w:rsidRPr="004B3772">
        <w:rPr>
          <w:rFonts w:ascii="Times New Roman" w:hAnsi="Times New Roman" w:cs="Times New Roman"/>
          <w:spacing w:val="1"/>
          <w:sz w:val="24"/>
          <w:szCs w:val="24"/>
        </w:rPr>
        <w:t>r</w:t>
      </w:r>
      <w:r w:rsidR="001A6590" w:rsidRPr="004B3772">
        <w:rPr>
          <w:rFonts w:ascii="Times New Roman" w:hAnsi="Times New Roman" w:cs="Times New Roman"/>
          <w:sz w:val="24"/>
          <w:szCs w:val="24"/>
        </w:rPr>
        <w:t>ad</w:t>
      </w:r>
      <w:r w:rsidR="001A6590" w:rsidRPr="004B3772">
        <w:rPr>
          <w:rFonts w:ascii="Times New Roman" w:hAnsi="Times New Roman" w:cs="Times New Roman"/>
          <w:spacing w:val="1"/>
          <w:sz w:val="24"/>
          <w:szCs w:val="24"/>
        </w:rPr>
        <w:t>i</w:t>
      </w:r>
      <w:r w:rsidR="001A6590" w:rsidRPr="004B3772">
        <w:rPr>
          <w:rFonts w:ascii="Times New Roman" w:hAnsi="Times New Roman" w:cs="Times New Roman"/>
          <w:sz w:val="24"/>
          <w:szCs w:val="24"/>
        </w:rPr>
        <w:t>o</w:t>
      </w:r>
      <w:r w:rsidR="001A6590" w:rsidRPr="004B3772">
        <w:rPr>
          <w:rFonts w:ascii="Times New Roman" w:hAnsi="Times New Roman" w:cs="Times New Roman"/>
          <w:spacing w:val="-1"/>
          <w:sz w:val="24"/>
          <w:szCs w:val="24"/>
        </w:rPr>
        <w:t>l</w:t>
      </w:r>
      <w:r w:rsidR="001A6590" w:rsidRPr="004B3772">
        <w:rPr>
          <w:rFonts w:ascii="Times New Roman" w:hAnsi="Times New Roman" w:cs="Times New Roman"/>
          <w:sz w:val="24"/>
          <w:szCs w:val="24"/>
        </w:rPr>
        <w:t>o</w:t>
      </w:r>
      <w:r w:rsidR="001A6590" w:rsidRPr="004B3772">
        <w:rPr>
          <w:rFonts w:ascii="Times New Roman" w:hAnsi="Times New Roman" w:cs="Times New Roman"/>
          <w:spacing w:val="-2"/>
          <w:sz w:val="24"/>
          <w:szCs w:val="24"/>
        </w:rPr>
        <w:t>g</w:t>
      </w:r>
      <w:r w:rsidR="001A6590" w:rsidRPr="004B3772">
        <w:rPr>
          <w:rFonts w:ascii="Times New Roman" w:hAnsi="Times New Roman" w:cs="Times New Roman"/>
          <w:spacing w:val="1"/>
          <w:sz w:val="24"/>
          <w:szCs w:val="24"/>
        </w:rPr>
        <w:t>i</w:t>
      </w:r>
      <w:r w:rsidR="001A6590" w:rsidRPr="004B3772">
        <w:rPr>
          <w:rFonts w:ascii="Times New Roman" w:hAnsi="Times New Roman" w:cs="Times New Roman"/>
          <w:spacing w:val="-2"/>
          <w:sz w:val="24"/>
          <w:szCs w:val="24"/>
        </w:rPr>
        <w:t>c</w:t>
      </w:r>
      <w:r w:rsidR="001A6590" w:rsidRPr="004B3772">
        <w:rPr>
          <w:rFonts w:ascii="Times New Roman" w:hAnsi="Times New Roman" w:cs="Times New Roman"/>
          <w:sz w:val="24"/>
          <w:szCs w:val="24"/>
        </w:rPr>
        <w:t>al</w:t>
      </w:r>
      <w:r w:rsidR="001A6590" w:rsidRPr="004B3772">
        <w:rPr>
          <w:rFonts w:ascii="Times New Roman" w:hAnsi="Times New Roman" w:cs="Times New Roman"/>
          <w:spacing w:val="1"/>
          <w:sz w:val="24"/>
          <w:szCs w:val="24"/>
        </w:rPr>
        <w:t xml:space="preserve"> </w:t>
      </w:r>
      <w:r w:rsidR="001A6590" w:rsidRPr="004B3772">
        <w:rPr>
          <w:rFonts w:ascii="Times New Roman" w:hAnsi="Times New Roman" w:cs="Times New Roman"/>
          <w:sz w:val="24"/>
          <w:szCs w:val="24"/>
        </w:rPr>
        <w:t>con</w:t>
      </w:r>
      <w:r w:rsidR="001A6590" w:rsidRPr="004B3772">
        <w:rPr>
          <w:rFonts w:ascii="Times New Roman" w:hAnsi="Times New Roman" w:cs="Times New Roman"/>
          <w:spacing w:val="-2"/>
          <w:sz w:val="24"/>
          <w:szCs w:val="24"/>
        </w:rPr>
        <w:t>s</w:t>
      </w:r>
      <w:r w:rsidR="001A6590" w:rsidRPr="004B3772">
        <w:rPr>
          <w:rFonts w:ascii="Times New Roman" w:hAnsi="Times New Roman" w:cs="Times New Roman"/>
          <w:sz w:val="24"/>
          <w:szCs w:val="24"/>
        </w:rPr>
        <w:t>eque</w:t>
      </w:r>
      <w:r w:rsidR="001A6590" w:rsidRPr="004B3772">
        <w:rPr>
          <w:rFonts w:ascii="Times New Roman" w:hAnsi="Times New Roman" w:cs="Times New Roman"/>
          <w:spacing w:val="-2"/>
          <w:sz w:val="24"/>
          <w:szCs w:val="24"/>
        </w:rPr>
        <w:t>n</w:t>
      </w:r>
      <w:r w:rsidR="001A6590" w:rsidRPr="004B3772">
        <w:rPr>
          <w:rFonts w:ascii="Times New Roman" w:hAnsi="Times New Roman" w:cs="Times New Roman"/>
          <w:sz w:val="24"/>
          <w:szCs w:val="24"/>
        </w:rPr>
        <w:t xml:space="preserve">ces </w:t>
      </w:r>
      <w:r w:rsidR="001A6590" w:rsidRPr="004B3772">
        <w:rPr>
          <w:rFonts w:ascii="Times New Roman" w:hAnsi="Times New Roman" w:cs="Times New Roman"/>
          <w:spacing w:val="-2"/>
          <w:sz w:val="24"/>
          <w:szCs w:val="24"/>
        </w:rPr>
        <w:t>a</w:t>
      </w:r>
      <w:r w:rsidR="001A6590" w:rsidRPr="004B3772">
        <w:rPr>
          <w:rFonts w:ascii="Times New Roman" w:hAnsi="Times New Roman" w:cs="Times New Roman"/>
          <w:sz w:val="24"/>
          <w:szCs w:val="24"/>
        </w:rPr>
        <w:t xml:space="preserve">s a </w:t>
      </w:r>
      <w:r w:rsidR="001A6590" w:rsidRPr="004B3772">
        <w:rPr>
          <w:rFonts w:ascii="Times New Roman" w:hAnsi="Times New Roman" w:cs="Times New Roman"/>
          <w:spacing w:val="1"/>
          <w:sz w:val="24"/>
          <w:szCs w:val="24"/>
        </w:rPr>
        <w:t>r</w:t>
      </w:r>
      <w:r w:rsidR="001A6590" w:rsidRPr="004B3772">
        <w:rPr>
          <w:rFonts w:ascii="Times New Roman" w:hAnsi="Times New Roman" w:cs="Times New Roman"/>
          <w:sz w:val="24"/>
          <w:szCs w:val="24"/>
        </w:rPr>
        <w:t>e</w:t>
      </w:r>
      <w:r w:rsidR="001A6590" w:rsidRPr="004B3772">
        <w:rPr>
          <w:rFonts w:ascii="Times New Roman" w:hAnsi="Times New Roman" w:cs="Times New Roman"/>
          <w:spacing w:val="1"/>
          <w:sz w:val="24"/>
          <w:szCs w:val="24"/>
        </w:rPr>
        <w:t>s</w:t>
      </w:r>
      <w:r w:rsidR="001A6590" w:rsidRPr="004B3772">
        <w:rPr>
          <w:rFonts w:ascii="Times New Roman" w:hAnsi="Times New Roman" w:cs="Times New Roman"/>
          <w:spacing w:val="-2"/>
          <w:sz w:val="24"/>
          <w:szCs w:val="24"/>
        </w:rPr>
        <w:t>u</w:t>
      </w:r>
      <w:r w:rsidR="001A6590" w:rsidRPr="004B3772">
        <w:rPr>
          <w:rFonts w:ascii="Times New Roman" w:hAnsi="Times New Roman" w:cs="Times New Roman"/>
          <w:spacing w:val="1"/>
          <w:sz w:val="24"/>
          <w:szCs w:val="24"/>
        </w:rPr>
        <w:t>l</w:t>
      </w:r>
      <w:r w:rsidR="001A6590" w:rsidRPr="004B3772">
        <w:rPr>
          <w:rFonts w:ascii="Times New Roman" w:hAnsi="Times New Roman" w:cs="Times New Roman"/>
          <w:sz w:val="24"/>
          <w:szCs w:val="24"/>
        </w:rPr>
        <w:t xml:space="preserve">t </w:t>
      </w:r>
      <w:r w:rsidR="001A6590" w:rsidRPr="004B3772">
        <w:rPr>
          <w:rFonts w:ascii="Times New Roman" w:hAnsi="Times New Roman" w:cs="Times New Roman"/>
          <w:spacing w:val="3"/>
          <w:sz w:val="24"/>
          <w:szCs w:val="24"/>
        </w:rPr>
        <w:t xml:space="preserve"> </w:t>
      </w:r>
      <w:r w:rsidR="001A6590" w:rsidRPr="004B3772">
        <w:rPr>
          <w:rFonts w:ascii="Times New Roman" w:hAnsi="Times New Roman" w:cs="Times New Roman"/>
          <w:spacing w:val="-2"/>
          <w:sz w:val="24"/>
          <w:szCs w:val="24"/>
        </w:rPr>
        <w:t>o</w:t>
      </w:r>
      <w:r w:rsidR="001A6590" w:rsidRPr="004B3772">
        <w:rPr>
          <w:rFonts w:ascii="Times New Roman" w:hAnsi="Times New Roman" w:cs="Times New Roman"/>
          <w:sz w:val="24"/>
          <w:szCs w:val="24"/>
        </w:rPr>
        <w:t xml:space="preserve">f </w:t>
      </w:r>
      <w:r w:rsidR="001A6590" w:rsidRPr="004B3772">
        <w:rPr>
          <w:rFonts w:ascii="Times New Roman" w:hAnsi="Times New Roman" w:cs="Times New Roman"/>
          <w:spacing w:val="3"/>
          <w:sz w:val="24"/>
          <w:szCs w:val="24"/>
        </w:rPr>
        <w:t xml:space="preserve"> </w:t>
      </w:r>
      <w:r w:rsidR="001A6590" w:rsidRPr="004B3772">
        <w:rPr>
          <w:rFonts w:ascii="Times New Roman" w:hAnsi="Times New Roman" w:cs="Times New Roman"/>
          <w:sz w:val="24"/>
          <w:szCs w:val="24"/>
        </w:rPr>
        <w:t>d</w:t>
      </w:r>
      <w:r w:rsidR="001A6590" w:rsidRPr="004B3772">
        <w:rPr>
          <w:rFonts w:ascii="Times New Roman" w:hAnsi="Times New Roman" w:cs="Times New Roman"/>
          <w:spacing w:val="1"/>
          <w:sz w:val="24"/>
          <w:szCs w:val="24"/>
        </w:rPr>
        <w:t>i</w:t>
      </w:r>
      <w:r w:rsidR="001A6590" w:rsidRPr="004B3772">
        <w:rPr>
          <w:rFonts w:ascii="Times New Roman" w:hAnsi="Times New Roman" w:cs="Times New Roman"/>
          <w:spacing w:val="-2"/>
          <w:sz w:val="24"/>
          <w:szCs w:val="24"/>
        </w:rPr>
        <w:t>s</w:t>
      </w:r>
      <w:r w:rsidR="001A6590" w:rsidRPr="004B3772">
        <w:rPr>
          <w:rFonts w:ascii="Times New Roman" w:hAnsi="Times New Roman" w:cs="Times New Roman"/>
          <w:spacing w:val="1"/>
          <w:sz w:val="24"/>
          <w:szCs w:val="24"/>
        </w:rPr>
        <w:t>t</w:t>
      </w:r>
      <w:r w:rsidR="001A6590" w:rsidRPr="004B3772">
        <w:rPr>
          <w:rFonts w:ascii="Times New Roman" w:hAnsi="Times New Roman" w:cs="Times New Roman"/>
          <w:spacing w:val="-2"/>
          <w:sz w:val="24"/>
          <w:szCs w:val="24"/>
        </w:rPr>
        <w:t>r</w:t>
      </w:r>
      <w:r w:rsidR="001A6590" w:rsidRPr="004B3772">
        <w:rPr>
          <w:rFonts w:ascii="Times New Roman" w:hAnsi="Times New Roman" w:cs="Times New Roman"/>
          <w:spacing w:val="1"/>
          <w:sz w:val="24"/>
          <w:szCs w:val="24"/>
        </w:rPr>
        <w:t>i</w:t>
      </w:r>
      <w:r w:rsidR="001A6590" w:rsidRPr="004B3772">
        <w:rPr>
          <w:rFonts w:ascii="Times New Roman" w:hAnsi="Times New Roman" w:cs="Times New Roman"/>
          <w:sz w:val="24"/>
          <w:szCs w:val="24"/>
        </w:rPr>
        <w:t>b</w:t>
      </w:r>
      <w:r w:rsidR="001A6590" w:rsidRPr="004B3772">
        <w:rPr>
          <w:rFonts w:ascii="Times New Roman" w:hAnsi="Times New Roman" w:cs="Times New Roman"/>
          <w:spacing w:val="-2"/>
          <w:sz w:val="24"/>
          <w:szCs w:val="24"/>
        </w:rPr>
        <w:t>u</w:t>
      </w:r>
      <w:r w:rsidR="001A6590" w:rsidRPr="004B3772">
        <w:rPr>
          <w:rFonts w:ascii="Times New Roman" w:hAnsi="Times New Roman" w:cs="Times New Roman"/>
          <w:spacing w:val="1"/>
          <w:sz w:val="24"/>
          <w:szCs w:val="24"/>
        </w:rPr>
        <w:t>ti</w:t>
      </w:r>
      <w:r w:rsidR="001A6590" w:rsidRPr="004B3772">
        <w:rPr>
          <w:rFonts w:ascii="Times New Roman" w:hAnsi="Times New Roman" w:cs="Times New Roman"/>
          <w:sz w:val="24"/>
          <w:szCs w:val="24"/>
        </w:rPr>
        <w:t xml:space="preserve">on, </w:t>
      </w:r>
      <w:r w:rsidR="001A6590" w:rsidRPr="004B3772">
        <w:rPr>
          <w:rFonts w:ascii="Times New Roman" w:hAnsi="Times New Roman" w:cs="Times New Roman"/>
          <w:spacing w:val="2"/>
          <w:sz w:val="24"/>
          <w:szCs w:val="24"/>
        </w:rPr>
        <w:t xml:space="preserve"> </w:t>
      </w:r>
      <w:r w:rsidR="001A6590" w:rsidRPr="004B3772">
        <w:rPr>
          <w:rFonts w:ascii="Times New Roman" w:hAnsi="Times New Roman" w:cs="Times New Roman"/>
          <w:spacing w:val="-2"/>
          <w:sz w:val="24"/>
          <w:szCs w:val="24"/>
        </w:rPr>
        <w:t>s</w:t>
      </w:r>
      <w:r w:rsidR="001A6590" w:rsidRPr="004B3772">
        <w:rPr>
          <w:rFonts w:ascii="Times New Roman" w:hAnsi="Times New Roman" w:cs="Times New Roman"/>
          <w:sz w:val="24"/>
          <w:szCs w:val="24"/>
        </w:rPr>
        <w:t>a</w:t>
      </w:r>
      <w:r w:rsidR="001A6590" w:rsidRPr="004B3772">
        <w:rPr>
          <w:rFonts w:ascii="Times New Roman" w:hAnsi="Times New Roman" w:cs="Times New Roman"/>
          <w:spacing w:val="-1"/>
          <w:sz w:val="24"/>
          <w:szCs w:val="24"/>
        </w:rPr>
        <w:t>l</w:t>
      </w:r>
      <w:r w:rsidR="001A6590" w:rsidRPr="004B3772">
        <w:rPr>
          <w:rFonts w:ascii="Times New Roman" w:hAnsi="Times New Roman" w:cs="Times New Roman"/>
          <w:sz w:val="24"/>
          <w:szCs w:val="24"/>
        </w:rPr>
        <w:t xml:space="preserve">e </w:t>
      </w:r>
      <w:r w:rsidR="001A6590" w:rsidRPr="004B3772">
        <w:rPr>
          <w:rFonts w:ascii="Times New Roman" w:hAnsi="Times New Roman" w:cs="Times New Roman"/>
          <w:spacing w:val="3"/>
          <w:sz w:val="24"/>
          <w:szCs w:val="24"/>
        </w:rPr>
        <w:t xml:space="preserve"> </w:t>
      </w:r>
      <w:r w:rsidR="001A6590" w:rsidRPr="004B3772">
        <w:rPr>
          <w:rFonts w:ascii="Times New Roman" w:hAnsi="Times New Roman" w:cs="Times New Roman"/>
          <w:sz w:val="24"/>
          <w:szCs w:val="24"/>
        </w:rPr>
        <w:t xml:space="preserve">and </w:t>
      </w:r>
      <w:r w:rsidR="001A6590" w:rsidRPr="004B3772">
        <w:rPr>
          <w:rFonts w:ascii="Times New Roman" w:hAnsi="Times New Roman" w:cs="Times New Roman"/>
          <w:spacing w:val="3"/>
          <w:sz w:val="24"/>
          <w:szCs w:val="24"/>
        </w:rPr>
        <w:t xml:space="preserve"> </w:t>
      </w:r>
      <w:r w:rsidR="001A6590" w:rsidRPr="004B3772">
        <w:rPr>
          <w:rFonts w:ascii="Times New Roman" w:hAnsi="Times New Roman" w:cs="Times New Roman"/>
          <w:sz w:val="24"/>
          <w:szCs w:val="24"/>
        </w:rPr>
        <w:t>con</w:t>
      </w:r>
      <w:r w:rsidR="001A6590" w:rsidRPr="004B3772">
        <w:rPr>
          <w:rFonts w:ascii="Times New Roman" w:hAnsi="Times New Roman" w:cs="Times New Roman"/>
          <w:spacing w:val="1"/>
          <w:sz w:val="24"/>
          <w:szCs w:val="24"/>
        </w:rPr>
        <w:t>s</w:t>
      </w:r>
      <w:r w:rsidR="001A6590" w:rsidRPr="004B3772">
        <w:rPr>
          <w:rFonts w:ascii="Times New Roman" w:hAnsi="Times New Roman" w:cs="Times New Roman"/>
          <w:sz w:val="24"/>
          <w:szCs w:val="24"/>
        </w:rPr>
        <w:t>u</w:t>
      </w:r>
      <w:r w:rsidR="001A6590" w:rsidRPr="004B3772">
        <w:rPr>
          <w:rFonts w:ascii="Times New Roman" w:hAnsi="Times New Roman" w:cs="Times New Roman"/>
          <w:spacing w:val="-4"/>
          <w:sz w:val="24"/>
          <w:szCs w:val="24"/>
        </w:rPr>
        <w:t>m</w:t>
      </w:r>
      <w:r w:rsidR="001A6590" w:rsidRPr="004B3772">
        <w:rPr>
          <w:rFonts w:ascii="Times New Roman" w:hAnsi="Times New Roman" w:cs="Times New Roman"/>
          <w:sz w:val="24"/>
          <w:szCs w:val="24"/>
        </w:rPr>
        <w:t>p</w:t>
      </w:r>
      <w:r w:rsidR="001A6590" w:rsidRPr="004B3772">
        <w:rPr>
          <w:rFonts w:ascii="Times New Roman" w:hAnsi="Times New Roman" w:cs="Times New Roman"/>
          <w:spacing w:val="1"/>
          <w:sz w:val="24"/>
          <w:szCs w:val="24"/>
        </w:rPr>
        <w:t>ti</w:t>
      </w:r>
      <w:r w:rsidR="001A6590" w:rsidRPr="004B3772">
        <w:rPr>
          <w:rFonts w:ascii="Times New Roman" w:hAnsi="Times New Roman" w:cs="Times New Roman"/>
          <w:sz w:val="24"/>
          <w:szCs w:val="24"/>
        </w:rPr>
        <w:t xml:space="preserve">on </w:t>
      </w:r>
      <w:r w:rsidR="001A6590" w:rsidRPr="004B3772">
        <w:rPr>
          <w:rFonts w:ascii="Times New Roman" w:hAnsi="Times New Roman" w:cs="Times New Roman"/>
          <w:spacing w:val="2"/>
          <w:sz w:val="24"/>
          <w:szCs w:val="24"/>
        </w:rPr>
        <w:t xml:space="preserve"> </w:t>
      </w:r>
      <w:r w:rsidR="001A6590" w:rsidRPr="004B3772">
        <w:rPr>
          <w:rFonts w:ascii="Times New Roman" w:hAnsi="Times New Roman" w:cs="Times New Roman"/>
          <w:spacing w:val="-2"/>
          <w:sz w:val="24"/>
          <w:szCs w:val="24"/>
        </w:rPr>
        <w:t>o</w:t>
      </w:r>
      <w:r w:rsidR="001A6590" w:rsidRPr="004B3772">
        <w:rPr>
          <w:rFonts w:ascii="Times New Roman" w:hAnsi="Times New Roman" w:cs="Times New Roman"/>
          <w:sz w:val="24"/>
          <w:szCs w:val="24"/>
        </w:rPr>
        <w:t xml:space="preserve">f </w:t>
      </w:r>
      <w:r w:rsidR="001A6590" w:rsidRPr="004B3772">
        <w:rPr>
          <w:rFonts w:ascii="Times New Roman" w:hAnsi="Times New Roman" w:cs="Times New Roman"/>
          <w:spacing w:val="3"/>
          <w:sz w:val="24"/>
          <w:szCs w:val="24"/>
        </w:rPr>
        <w:t xml:space="preserve"> </w:t>
      </w:r>
      <w:r w:rsidR="001A6590" w:rsidRPr="004B3772">
        <w:rPr>
          <w:rFonts w:ascii="Times New Roman" w:hAnsi="Times New Roman" w:cs="Times New Roman"/>
          <w:spacing w:val="1"/>
          <w:sz w:val="24"/>
          <w:szCs w:val="24"/>
        </w:rPr>
        <w:t>f</w:t>
      </w:r>
      <w:r w:rsidR="001A6590" w:rsidRPr="004B3772">
        <w:rPr>
          <w:rFonts w:ascii="Times New Roman" w:hAnsi="Times New Roman" w:cs="Times New Roman"/>
          <w:spacing w:val="-2"/>
          <w:sz w:val="24"/>
          <w:szCs w:val="24"/>
        </w:rPr>
        <w:t>o</w:t>
      </w:r>
      <w:r w:rsidR="001A6590" w:rsidRPr="004B3772">
        <w:rPr>
          <w:rFonts w:ascii="Times New Roman" w:hAnsi="Times New Roman" w:cs="Times New Roman"/>
          <w:sz w:val="24"/>
          <w:szCs w:val="24"/>
        </w:rPr>
        <w:t xml:space="preserve">od, </w:t>
      </w:r>
      <w:r w:rsidR="001A6590" w:rsidRPr="004B3772">
        <w:rPr>
          <w:rFonts w:ascii="Times New Roman" w:hAnsi="Times New Roman" w:cs="Times New Roman"/>
          <w:spacing w:val="2"/>
          <w:sz w:val="24"/>
          <w:szCs w:val="24"/>
        </w:rPr>
        <w:t xml:space="preserve"> </w:t>
      </w:r>
      <w:r w:rsidR="001A6590" w:rsidRPr="004B3772">
        <w:rPr>
          <w:rFonts w:ascii="Times New Roman" w:hAnsi="Times New Roman" w:cs="Times New Roman"/>
          <w:spacing w:val="-4"/>
          <w:sz w:val="24"/>
          <w:szCs w:val="24"/>
        </w:rPr>
        <w:t>m</w:t>
      </w:r>
      <w:r w:rsidR="001A6590" w:rsidRPr="004B3772">
        <w:rPr>
          <w:rFonts w:ascii="Times New Roman" w:hAnsi="Times New Roman" w:cs="Times New Roman"/>
          <w:spacing w:val="1"/>
          <w:sz w:val="24"/>
          <w:szCs w:val="24"/>
        </w:rPr>
        <w:t>il</w:t>
      </w:r>
      <w:r w:rsidR="001A6590" w:rsidRPr="004B3772">
        <w:rPr>
          <w:rFonts w:ascii="Times New Roman" w:hAnsi="Times New Roman" w:cs="Times New Roman"/>
          <w:sz w:val="24"/>
          <w:szCs w:val="24"/>
        </w:rPr>
        <w:t xml:space="preserve">k </w:t>
      </w:r>
      <w:r w:rsidR="001A6590" w:rsidRPr="004B3772">
        <w:rPr>
          <w:rFonts w:ascii="Times New Roman" w:hAnsi="Times New Roman" w:cs="Times New Roman"/>
          <w:spacing w:val="2"/>
          <w:sz w:val="24"/>
          <w:szCs w:val="24"/>
        </w:rPr>
        <w:t xml:space="preserve"> </w:t>
      </w:r>
      <w:r w:rsidR="001A6590" w:rsidRPr="004B3772">
        <w:rPr>
          <w:rFonts w:ascii="Times New Roman" w:hAnsi="Times New Roman" w:cs="Times New Roman"/>
          <w:sz w:val="24"/>
          <w:szCs w:val="24"/>
        </w:rPr>
        <w:t xml:space="preserve">and </w:t>
      </w:r>
      <w:r w:rsidR="001A6590" w:rsidRPr="004B3772">
        <w:rPr>
          <w:rFonts w:ascii="Times New Roman" w:hAnsi="Times New Roman" w:cs="Times New Roman"/>
          <w:spacing w:val="3"/>
          <w:sz w:val="24"/>
          <w:szCs w:val="24"/>
        </w:rPr>
        <w:t xml:space="preserve"> </w:t>
      </w:r>
      <w:r w:rsidR="001A6590" w:rsidRPr="004B3772">
        <w:rPr>
          <w:rFonts w:ascii="Times New Roman" w:hAnsi="Times New Roman" w:cs="Times New Roman"/>
          <w:sz w:val="24"/>
          <w:szCs w:val="24"/>
        </w:rPr>
        <w:t>d</w:t>
      </w:r>
      <w:r w:rsidR="001A6590" w:rsidRPr="004B3772">
        <w:rPr>
          <w:rFonts w:ascii="Times New Roman" w:hAnsi="Times New Roman" w:cs="Times New Roman"/>
          <w:spacing w:val="1"/>
          <w:sz w:val="24"/>
          <w:szCs w:val="24"/>
        </w:rPr>
        <w:t>ri</w:t>
      </w:r>
      <w:r w:rsidR="001A6590" w:rsidRPr="004B3772">
        <w:rPr>
          <w:rFonts w:ascii="Times New Roman" w:hAnsi="Times New Roman" w:cs="Times New Roman"/>
          <w:sz w:val="24"/>
          <w:szCs w:val="24"/>
        </w:rPr>
        <w:t>n</w:t>
      </w:r>
      <w:r w:rsidR="001A6590" w:rsidRPr="004B3772">
        <w:rPr>
          <w:rFonts w:ascii="Times New Roman" w:hAnsi="Times New Roman" w:cs="Times New Roman"/>
          <w:spacing w:val="-2"/>
          <w:sz w:val="24"/>
          <w:szCs w:val="24"/>
        </w:rPr>
        <w:t>k</w:t>
      </w:r>
      <w:r w:rsidR="001A6590" w:rsidRPr="004B3772">
        <w:rPr>
          <w:rFonts w:ascii="Times New Roman" w:hAnsi="Times New Roman" w:cs="Times New Roman"/>
          <w:spacing w:val="1"/>
          <w:sz w:val="24"/>
          <w:szCs w:val="24"/>
        </w:rPr>
        <w:t>i</w:t>
      </w:r>
      <w:r w:rsidR="001A6590" w:rsidRPr="004B3772">
        <w:rPr>
          <w:rFonts w:ascii="Times New Roman" w:hAnsi="Times New Roman" w:cs="Times New Roman"/>
          <w:sz w:val="24"/>
          <w:szCs w:val="24"/>
        </w:rPr>
        <w:t xml:space="preserve">ng  </w:t>
      </w:r>
      <w:r w:rsidR="001A6590" w:rsidRPr="004B3772">
        <w:rPr>
          <w:rFonts w:ascii="Times New Roman" w:hAnsi="Times New Roman" w:cs="Times New Roman"/>
          <w:spacing w:val="1"/>
          <w:sz w:val="24"/>
          <w:szCs w:val="24"/>
        </w:rPr>
        <w:t>w</w:t>
      </w:r>
      <w:r w:rsidR="001A6590" w:rsidRPr="004B3772">
        <w:rPr>
          <w:rFonts w:ascii="Times New Roman" w:hAnsi="Times New Roman" w:cs="Times New Roman"/>
          <w:sz w:val="24"/>
          <w:szCs w:val="24"/>
        </w:rPr>
        <w:t>a</w:t>
      </w:r>
      <w:r w:rsidR="001A6590" w:rsidRPr="004B3772">
        <w:rPr>
          <w:rFonts w:ascii="Times New Roman" w:hAnsi="Times New Roman" w:cs="Times New Roman"/>
          <w:spacing w:val="1"/>
          <w:sz w:val="24"/>
          <w:szCs w:val="24"/>
        </w:rPr>
        <w:t>t</w:t>
      </w:r>
      <w:r w:rsidR="001A6590" w:rsidRPr="004B3772">
        <w:rPr>
          <w:rFonts w:ascii="Times New Roman" w:hAnsi="Times New Roman" w:cs="Times New Roman"/>
          <w:spacing w:val="-2"/>
          <w:sz w:val="24"/>
          <w:szCs w:val="24"/>
        </w:rPr>
        <w:t>e</w:t>
      </w:r>
      <w:r w:rsidR="001A6590" w:rsidRPr="004B3772">
        <w:rPr>
          <w:rFonts w:ascii="Times New Roman" w:hAnsi="Times New Roman" w:cs="Times New Roman"/>
          <w:sz w:val="24"/>
          <w:szCs w:val="24"/>
        </w:rPr>
        <w:t xml:space="preserve">r </w:t>
      </w:r>
      <w:r w:rsidR="001A6590" w:rsidRPr="004B3772">
        <w:rPr>
          <w:rFonts w:ascii="Times New Roman" w:hAnsi="Times New Roman" w:cs="Times New Roman"/>
          <w:spacing w:val="3"/>
          <w:sz w:val="24"/>
          <w:szCs w:val="24"/>
        </w:rPr>
        <w:t xml:space="preserve"> </w:t>
      </w:r>
      <w:r w:rsidR="001A6590" w:rsidRPr="004B3772">
        <w:rPr>
          <w:rFonts w:ascii="Times New Roman" w:hAnsi="Times New Roman" w:cs="Times New Roman"/>
          <w:sz w:val="24"/>
          <w:szCs w:val="24"/>
        </w:rPr>
        <w:t xml:space="preserve">and </w:t>
      </w:r>
      <w:r w:rsidR="001A6590" w:rsidRPr="004B3772">
        <w:rPr>
          <w:rFonts w:ascii="Times New Roman" w:hAnsi="Times New Roman" w:cs="Times New Roman"/>
          <w:spacing w:val="3"/>
          <w:sz w:val="24"/>
          <w:szCs w:val="24"/>
        </w:rPr>
        <w:t xml:space="preserve"> </w:t>
      </w:r>
      <w:r w:rsidR="001A6590" w:rsidRPr="004B3772">
        <w:rPr>
          <w:rFonts w:ascii="Times New Roman" w:hAnsi="Times New Roman" w:cs="Times New Roman"/>
          <w:sz w:val="24"/>
          <w:szCs w:val="24"/>
        </w:rPr>
        <w:t xml:space="preserve">of </w:t>
      </w:r>
      <w:r w:rsidR="001A6590" w:rsidRPr="004B3772">
        <w:rPr>
          <w:rFonts w:ascii="Times New Roman" w:hAnsi="Times New Roman" w:cs="Times New Roman"/>
          <w:spacing w:val="3"/>
          <w:sz w:val="24"/>
          <w:szCs w:val="24"/>
        </w:rPr>
        <w:t xml:space="preserve"> </w:t>
      </w:r>
      <w:r w:rsidR="001A6590" w:rsidRPr="004B3772">
        <w:rPr>
          <w:rFonts w:ascii="Times New Roman" w:hAnsi="Times New Roman" w:cs="Times New Roman"/>
          <w:sz w:val="24"/>
          <w:szCs w:val="24"/>
        </w:rPr>
        <w:t xml:space="preserve">use </w:t>
      </w:r>
      <w:r w:rsidR="001A6590" w:rsidRPr="004B3772">
        <w:rPr>
          <w:rFonts w:ascii="Times New Roman" w:hAnsi="Times New Roman" w:cs="Times New Roman"/>
          <w:spacing w:val="3"/>
          <w:sz w:val="24"/>
          <w:szCs w:val="24"/>
        </w:rPr>
        <w:t xml:space="preserve"> </w:t>
      </w:r>
      <w:r w:rsidR="001A6590" w:rsidRPr="004B3772">
        <w:rPr>
          <w:rFonts w:ascii="Times New Roman" w:hAnsi="Times New Roman" w:cs="Times New Roman"/>
          <w:spacing w:val="-2"/>
          <w:sz w:val="24"/>
          <w:szCs w:val="24"/>
        </w:rPr>
        <w:t>o</w:t>
      </w:r>
      <w:r w:rsidR="001A6590" w:rsidRPr="004B3772">
        <w:rPr>
          <w:rFonts w:ascii="Times New Roman" w:hAnsi="Times New Roman" w:cs="Times New Roman"/>
          <w:sz w:val="24"/>
          <w:szCs w:val="24"/>
        </w:rPr>
        <w:t>f co</w:t>
      </w:r>
      <w:r w:rsidR="001A6590" w:rsidRPr="004B3772">
        <w:rPr>
          <w:rFonts w:ascii="Times New Roman" w:hAnsi="Times New Roman" w:cs="Times New Roman"/>
          <w:spacing w:val="-1"/>
          <w:sz w:val="24"/>
          <w:szCs w:val="24"/>
        </w:rPr>
        <w:t>m</w:t>
      </w:r>
      <w:r w:rsidR="001A6590" w:rsidRPr="004B3772">
        <w:rPr>
          <w:rFonts w:ascii="Times New Roman" w:hAnsi="Times New Roman" w:cs="Times New Roman"/>
          <w:spacing w:val="-4"/>
          <w:sz w:val="24"/>
          <w:szCs w:val="24"/>
        </w:rPr>
        <w:t>m</w:t>
      </w:r>
      <w:r w:rsidR="001A6590" w:rsidRPr="004B3772">
        <w:rPr>
          <w:rFonts w:ascii="Times New Roman" w:hAnsi="Times New Roman" w:cs="Times New Roman"/>
          <w:sz w:val="24"/>
          <w:szCs w:val="24"/>
        </w:rPr>
        <w:t>od</w:t>
      </w:r>
      <w:r w:rsidR="001A6590" w:rsidRPr="004B3772">
        <w:rPr>
          <w:rFonts w:ascii="Times New Roman" w:hAnsi="Times New Roman" w:cs="Times New Roman"/>
          <w:spacing w:val="1"/>
          <w:sz w:val="24"/>
          <w:szCs w:val="24"/>
        </w:rPr>
        <w:t>iti</w:t>
      </w:r>
      <w:r w:rsidR="001A6590" w:rsidRPr="004B3772">
        <w:rPr>
          <w:rFonts w:ascii="Times New Roman" w:hAnsi="Times New Roman" w:cs="Times New Roman"/>
          <w:sz w:val="24"/>
          <w:szCs w:val="24"/>
        </w:rPr>
        <w:t>es</w:t>
      </w:r>
      <w:r w:rsidR="001A6590" w:rsidRPr="004B3772">
        <w:rPr>
          <w:rFonts w:ascii="Times New Roman" w:hAnsi="Times New Roman" w:cs="Times New Roman"/>
          <w:spacing w:val="-2"/>
          <w:sz w:val="24"/>
          <w:szCs w:val="24"/>
        </w:rPr>
        <w:t xml:space="preserve"> </w:t>
      </w:r>
      <w:r w:rsidR="001A6590" w:rsidRPr="004B3772">
        <w:rPr>
          <w:rFonts w:ascii="Times New Roman" w:hAnsi="Times New Roman" w:cs="Times New Roman"/>
          <w:sz w:val="24"/>
          <w:szCs w:val="24"/>
        </w:rPr>
        <w:t>o</w:t>
      </w:r>
      <w:r w:rsidR="001A6590" w:rsidRPr="004B3772">
        <w:rPr>
          <w:rFonts w:ascii="Times New Roman" w:hAnsi="Times New Roman" w:cs="Times New Roman"/>
          <w:spacing w:val="1"/>
          <w:sz w:val="24"/>
          <w:szCs w:val="24"/>
        </w:rPr>
        <w:t>t</w:t>
      </w:r>
      <w:r w:rsidR="001A6590" w:rsidRPr="004B3772">
        <w:rPr>
          <w:rFonts w:ascii="Times New Roman" w:hAnsi="Times New Roman" w:cs="Times New Roman"/>
          <w:spacing w:val="-2"/>
          <w:sz w:val="24"/>
          <w:szCs w:val="24"/>
        </w:rPr>
        <w:t>h</w:t>
      </w:r>
      <w:r w:rsidR="001A6590" w:rsidRPr="004B3772">
        <w:rPr>
          <w:rFonts w:ascii="Times New Roman" w:hAnsi="Times New Roman" w:cs="Times New Roman"/>
          <w:sz w:val="24"/>
          <w:szCs w:val="24"/>
        </w:rPr>
        <w:t>er</w:t>
      </w:r>
      <w:r w:rsidR="001A6590" w:rsidRPr="004B3772">
        <w:rPr>
          <w:rFonts w:ascii="Times New Roman" w:hAnsi="Times New Roman" w:cs="Times New Roman"/>
          <w:spacing w:val="-1"/>
          <w:sz w:val="24"/>
          <w:szCs w:val="24"/>
        </w:rPr>
        <w:t xml:space="preserve"> </w:t>
      </w:r>
      <w:r w:rsidR="001A6590" w:rsidRPr="004B3772">
        <w:rPr>
          <w:rFonts w:ascii="Times New Roman" w:hAnsi="Times New Roman" w:cs="Times New Roman"/>
          <w:spacing w:val="1"/>
          <w:sz w:val="24"/>
          <w:szCs w:val="24"/>
        </w:rPr>
        <w:t>t</w:t>
      </w:r>
      <w:r w:rsidR="001A6590" w:rsidRPr="004B3772">
        <w:rPr>
          <w:rFonts w:ascii="Times New Roman" w:hAnsi="Times New Roman" w:cs="Times New Roman"/>
          <w:sz w:val="24"/>
          <w:szCs w:val="24"/>
        </w:rPr>
        <w:t>han</w:t>
      </w:r>
      <w:r w:rsidR="001A6590" w:rsidRPr="004B3772">
        <w:rPr>
          <w:rFonts w:ascii="Times New Roman" w:hAnsi="Times New Roman" w:cs="Times New Roman"/>
          <w:spacing w:val="-2"/>
          <w:sz w:val="24"/>
          <w:szCs w:val="24"/>
        </w:rPr>
        <w:t xml:space="preserve"> </w:t>
      </w:r>
      <w:r w:rsidR="001A6590" w:rsidRPr="004B3772">
        <w:rPr>
          <w:rFonts w:ascii="Times New Roman" w:hAnsi="Times New Roman" w:cs="Times New Roman"/>
          <w:spacing w:val="1"/>
          <w:sz w:val="24"/>
          <w:szCs w:val="24"/>
        </w:rPr>
        <w:t>f</w:t>
      </w:r>
      <w:r w:rsidR="001A6590" w:rsidRPr="004B3772">
        <w:rPr>
          <w:rFonts w:ascii="Times New Roman" w:hAnsi="Times New Roman" w:cs="Times New Roman"/>
          <w:sz w:val="24"/>
          <w:szCs w:val="24"/>
        </w:rPr>
        <w:t>o</w:t>
      </w:r>
      <w:r w:rsidR="001A6590" w:rsidRPr="004B3772">
        <w:rPr>
          <w:rFonts w:ascii="Times New Roman" w:hAnsi="Times New Roman" w:cs="Times New Roman"/>
          <w:spacing w:val="-2"/>
          <w:sz w:val="24"/>
          <w:szCs w:val="24"/>
        </w:rPr>
        <w:t>o</w:t>
      </w:r>
      <w:r w:rsidR="001A6590" w:rsidRPr="004B3772">
        <w:rPr>
          <w:rFonts w:ascii="Times New Roman" w:hAnsi="Times New Roman" w:cs="Times New Roman"/>
          <w:sz w:val="24"/>
          <w:szCs w:val="24"/>
        </w:rPr>
        <w:t xml:space="preserve">d </w:t>
      </w:r>
      <w:r w:rsidR="001A6590" w:rsidRPr="004B3772">
        <w:rPr>
          <w:rFonts w:ascii="Times New Roman" w:hAnsi="Times New Roman" w:cs="Times New Roman"/>
          <w:spacing w:val="1"/>
          <w:sz w:val="24"/>
          <w:szCs w:val="24"/>
        </w:rPr>
        <w:t>t</w:t>
      </w:r>
      <w:r w:rsidR="001A6590" w:rsidRPr="004B3772">
        <w:rPr>
          <w:rFonts w:ascii="Times New Roman" w:hAnsi="Times New Roman" w:cs="Times New Roman"/>
          <w:sz w:val="24"/>
          <w:szCs w:val="24"/>
        </w:rPr>
        <w:t>h</w:t>
      </w:r>
      <w:r w:rsidR="001A6590" w:rsidRPr="004B3772">
        <w:rPr>
          <w:rFonts w:ascii="Times New Roman" w:hAnsi="Times New Roman" w:cs="Times New Roman"/>
          <w:spacing w:val="-2"/>
          <w:sz w:val="24"/>
          <w:szCs w:val="24"/>
        </w:rPr>
        <w:t>a</w:t>
      </w:r>
      <w:r w:rsidR="001A6590" w:rsidRPr="004B3772">
        <w:rPr>
          <w:rFonts w:ascii="Times New Roman" w:hAnsi="Times New Roman" w:cs="Times New Roman"/>
          <w:sz w:val="24"/>
          <w:szCs w:val="24"/>
        </w:rPr>
        <w:t>t</w:t>
      </w:r>
      <w:r w:rsidR="001A6590" w:rsidRPr="004B3772">
        <w:rPr>
          <w:rFonts w:ascii="Times New Roman" w:hAnsi="Times New Roman" w:cs="Times New Roman"/>
          <w:spacing w:val="1"/>
          <w:sz w:val="24"/>
          <w:szCs w:val="24"/>
        </w:rPr>
        <w:t xml:space="preserve"> </w:t>
      </w:r>
      <w:r w:rsidR="001A6590" w:rsidRPr="004B3772">
        <w:rPr>
          <w:rFonts w:ascii="Times New Roman" w:hAnsi="Times New Roman" w:cs="Times New Roman"/>
          <w:spacing w:val="-4"/>
          <w:sz w:val="24"/>
          <w:szCs w:val="24"/>
        </w:rPr>
        <w:t>m</w:t>
      </w:r>
      <w:r w:rsidR="001A6590" w:rsidRPr="004B3772">
        <w:rPr>
          <w:rFonts w:ascii="Times New Roman" w:hAnsi="Times New Roman" w:cs="Times New Roman"/>
          <w:sz w:val="24"/>
          <w:szCs w:val="24"/>
        </w:rPr>
        <w:t>ay ha</w:t>
      </w:r>
      <w:r w:rsidR="001A6590" w:rsidRPr="004B3772">
        <w:rPr>
          <w:rFonts w:ascii="Times New Roman" w:hAnsi="Times New Roman" w:cs="Times New Roman"/>
          <w:spacing w:val="-2"/>
          <w:sz w:val="24"/>
          <w:szCs w:val="24"/>
        </w:rPr>
        <w:t>v</w:t>
      </w:r>
      <w:r w:rsidR="001A6590" w:rsidRPr="004B3772">
        <w:rPr>
          <w:rFonts w:ascii="Times New Roman" w:hAnsi="Times New Roman" w:cs="Times New Roman"/>
          <w:sz w:val="24"/>
          <w:szCs w:val="24"/>
        </w:rPr>
        <w:t>e con</w:t>
      </w:r>
      <w:r w:rsidR="001A6590" w:rsidRPr="004B3772">
        <w:rPr>
          <w:rFonts w:ascii="Times New Roman" w:hAnsi="Times New Roman" w:cs="Times New Roman"/>
          <w:spacing w:val="1"/>
          <w:sz w:val="24"/>
          <w:szCs w:val="24"/>
        </w:rPr>
        <w:t>t</w:t>
      </w:r>
      <w:r w:rsidR="001A6590" w:rsidRPr="004B3772">
        <w:rPr>
          <w:rFonts w:ascii="Times New Roman" w:hAnsi="Times New Roman" w:cs="Times New Roman"/>
          <w:sz w:val="24"/>
          <w:szCs w:val="24"/>
        </w:rPr>
        <w:t>a</w:t>
      </w:r>
      <w:r w:rsidR="001A6590" w:rsidRPr="004B3772">
        <w:rPr>
          <w:rFonts w:ascii="Times New Roman" w:hAnsi="Times New Roman" w:cs="Times New Roman"/>
          <w:spacing w:val="-3"/>
          <w:sz w:val="24"/>
          <w:szCs w:val="24"/>
        </w:rPr>
        <w:t>m</w:t>
      </w:r>
      <w:r w:rsidR="001A6590" w:rsidRPr="004B3772">
        <w:rPr>
          <w:rFonts w:ascii="Times New Roman" w:hAnsi="Times New Roman" w:cs="Times New Roman"/>
          <w:spacing w:val="1"/>
          <w:sz w:val="24"/>
          <w:szCs w:val="24"/>
        </w:rPr>
        <w:t>i</w:t>
      </w:r>
      <w:r w:rsidR="001A6590" w:rsidRPr="004B3772">
        <w:rPr>
          <w:rFonts w:ascii="Times New Roman" w:hAnsi="Times New Roman" w:cs="Times New Roman"/>
          <w:sz w:val="24"/>
          <w:szCs w:val="24"/>
        </w:rPr>
        <w:t>na</w:t>
      </w:r>
      <w:r w:rsidR="001A6590" w:rsidRPr="004B3772">
        <w:rPr>
          <w:rFonts w:ascii="Times New Roman" w:hAnsi="Times New Roman" w:cs="Times New Roman"/>
          <w:spacing w:val="-1"/>
          <w:sz w:val="24"/>
          <w:szCs w:val="24"/>
        </w:rPr>
        <w:t>t</w:t>
      </w:r>
      <w:r w:rsidR="001A6590" w:rsidRPr="004B3772">
        <w:rPr>
          <w:rFonts w:ascii="Times New Roman" w:hAnsi="Times New Roman" w:cs="Times New Roman"/>
          <w:spacing w:val="1"/>
          <w:sz w:val="24"/>
          <w:szCs w:val="24"/>
        </w:rPr>
        <w:t>i</w:t>
      </w:r>
      <w:r w:rsidR="001A6590" w:rsidRPr="004B3772">
        <w:rPr>
          <w:rFonts w:ascii="Times New Roman" w:hAnsi="Times New Roman" w:cs="Times New Roman"/>
          <w:sz w:val="24"/>
          <w:szCs w:val="24"/>
        </w:rPr>
        <w:t>on</w:t>
      </w:r>
      <w:r w:rsidR="001A6590" w:rsidRPr="004B3772">
        <w:rPr>
          <w:rFonts w:ascii="Times New Roman" w:hAnsi="Times New Roman" w:cs="Times New Roman"/>
          <w:spacing w:val="1"/>
          <w:sz w:val="24"/>
          <w:szCs w:val="24"/>
        </w:rPr>
        <w:t xml:space="preserve"> </w:t>
      </w:r>
      <w:r w:rsidR="001A6590" w:rsidRPr="004B3772">
        <w:rPr>
          <w:rFonts w:ascii="Times New Roman" w:hAnsi="Times New Roman" w:cs="Times New Roman"/>
          <w:spacing w:val="-2"/>
          <w:sz w:val="24"/>
          <w:szCs w:val="24"/>
        </w:rPr>
        <w:t>f</w:t>
      </w:r>
      <w:r w:rsidR="001A6590" w:rsidRPr="004B3772">
        <w:rPr>
          <w:rFonts w:ascii="Times New Roman" w:hAnsi="Times New Roman" w:cs="Times New Roman"/>
          <w:spacing w:val="1"/>
          <w:sz w:val="24"/>
          <w:szCs w:val="24"/>
        </w:rPr>
        <w:t>r</w:t>
      </w:r>
      <w:r w:rsidR="001A6590" w:rsidRPr="004B3772">
        <w:rPr>
          <w:rFonts w:ascii="Times New Roman" w:hAnsi="Times New Roman" w:cs="Times New Roman"/>
          <w:sz w:val="24"/>
          <w:szCs w:val="24"/>
        </w:rPr>
        <w:t>om</w:t>
      </w:r>
      <w:r w:rsidR="001A6590" w:rsidRPr="004B3772">
        <w:rPr>
          <w:rFonts w:ascii="Times New Roman" w:hAnsi="Times New Roman" w:cs="Times New Roman"/>
          <w:spacing w:val="-3"/>
          <w:sz w:val="24"/>
          <w:szCs w:val="24"/>
        </w:rPr>
        <w:t xml:space="preserve"> </w:t>
      </w:r>
      <w:r w:rsidR="001A6590" w:rsidRPr="004B3772">
        <w:rPr>
          <w:rFonts w:ascii="Times New Roman" w:hAnsi="Times New Roman" w:cs="Times New Roman"/>
          <w:spacing w:val="1"/>
          <w:sz w:val="24"/>
          <w:szCs w:val="24"/>
        </w:rPr>
        <w:t>t</w:t>
      </w:r>
      <w:r w:rsidR="001A6590" w:rsidRPr="004B3772">
        <w:rPr>
          <w:rFonts w:ascii="Times New Roman" w:hAnsi="Times New Roman" w:cs="Times New Roman"/>
          <w:sz w:val="24"/>
          <w:szCs w:val="24"/>
        </w:rPr>
        <w:t>he</w:t>
      </w:r>
      <w:r w:rsidR="001A6590" w:rsidRPr="004B3772">
        <w:rPr>
          <w:rFonts w:ascii="Times New Roman" w:hAnsi="Times New Roman" w:cs="Times New Roman"/>
          <w:spacing w:val="1"/>
          <w:sz w:val="24"/>
          <w:szCs w:val="24"/>
        </w:rPr>
        <w:t xml:space="preserve"> </w:t>
      </w:r>
      <w:r w:rsidR="001A6590" w:rsidRPr="004B3772">
        <w:rPr>
          <w:rFonts w:ascii="Times New Roman" w:hAnsi="Times New Roman" w:cs="Times New Roman"/>
          <w:spacing w:val="-2"/>
          <w:sz w:val="24"/>
          <w:szCs w:val="24"/>
        </w:rPr>
        <w:t>s</w:t>
      </w:r>
      <w:r w:rsidR="001A6590" w:rsidRPr="004B3772">
        <w:rPr>
          <w:rFonts w:ascii="Times New Roman" w:hAnsi="Times New Roman" w:cs="Times New Roman"/>
          <w:spacing w:val="1"/>
          <w:sz w:val="24"/>
          <w:szCs w:val="24"/>
        </w:rPr>
        <w:t>i</w:t>
      </w:r>
      <w:r w:rsidR="001A6590" w:rsidRPr="004B3772">
        <w:rPr>
          <w:rFonts w:ascii="Times New Roman" w:hAnsi="Times New Roman" w:cs="Times New Roman"/>
          <w:spacing w:val="-2"/>
          <w:sz w:val="24"/>
          <w:szCs w:val="24"/>
        </w:rPr>
        <w:t>g</w:t>
      </w:r>
      <w:r w:rsidR="001A6590" w:rsidRPr="004B3772">
        <w:rPr>
          <w:rFonts w:ascii="Times New Roman" w:hAnsi="Times New Roman" w:cs="Times New Roman"/>
          <w:sz w:val="24"/>
          <w:szCs w:val="24"/>
        </w:rPr>
        <w:t>n</w:t>
      </w:r>
      <w:r w:rsidR="001A6590" w:rsidRPr="004B3772">
        <w:rPr>
          <w:rFonts w:ascii="Times New Roman" w:hAnsi="Times New Roman" w:cs="Times New Roman"/>
          <w:spacing w:val="1"/>
          <w:sz w:val="24"/>
          <w:szCs w:val="24"/>
        </w:rPr>
        <w:t>i</w:t>
      </w:r>
      <w:r w:rsidR="001A6590" w:rsidRPr="004B3772">
        <w:rPr>
          <w:rFonts w:ascii="Times New Roman" w:hAnsi="Times New Roman" w:cs="Times New Roman"/>
          <w:spacing w:val="-2"/>
          <w:sz w:val="24"/>
          <w:szCs w:val="24"/>
        </w:rPr>
        <w:t>f</w:t>
      </w:r>
      <w:r w:rsidR="001A6590" w:rsidRPr="004B3772">
        <w:rPr>
          <w:rFonts w:ascii="Times New Roman" w:hAnsi="Times New Roman" w:cs="Times New Roman"/>
          <w:spacing w:val="1"/>
          <w:sz w:val="24"/>
          <w:szCs w:val="24"/>
        </w:rPr>
        <w:t>i</w:t>
      </w:r>
      <w:r w:rsidR="001A6590" w:rsidRPr="004B3772">
        <w:rPr>
          <w:rFonts w:ascii="Times New Roman" w:hAnsi="Times New Roman" w:cs="Times New Roman"/>
          <w:sz w:val="24"/>
          <w:szCs w:val="24"/>
        </w:rPr>
        <w:t>ca</w:t>
      </w:r>
      <w:r w:rsidR="001A6590" w:rsidRPr="004B3772">
        <w:rPr>
          <w:rFonts w:ascii="Times New Roman" w:hAnsi="Times New Roman" w:cs="Times New Roman"/>
          <w:spacing w:val="-2"/>
          <w:sz w:val="24"/>
          <w:szCs w:val="24"/>
        </w:rPr>
        <w:t>n</w:t>
      </w:r>
      <w:r w:rsidR="001A6590" w:rsidRPr="004B3772">
        <w:rPr>
          <w:rFonts w:ascii="Times New Roman" w:hAnsi="Times New Roman" w:cs="Times New Roman"/>
          <w:sz w:val="24"/>
          <w:szCs w:val="24"/>
        </w:rPr>
        <w:t>t</w:t>
      </w:r>
      <w:r w:rsidR="001A6590" w:rsidRPr="004B3772">
        <w:rPr>
          <w:rFonts w:ascii="Times New Roman" w:hAnsi="Times New Roman" w:cs="Times New Roman"/>
          <w:spacing w:val="2"/>
          <w:sz w:val="24"/>
          <w:szCs w:val="24"/>
        </w:rPr>
        <w:t xml:space="preserve"> </w:t>
      </w:r>
      <w:r w:rsidR="001A6590" w:rsidRPr="004B3772">
        <w:rPr>
          <w:rFonts w:ascii="Times New Roman" w:hAnsi="Times New Roman" w:cs="Times New Roman"/>
          <w:spacing w:val="-2"/>
          <w:sz w:val="24"/>
          <w:szCs w:val="24"/>
        </w:rPr>
        <w:t>r</w:t>
      </w:r>
      <w:r w:rsidR="001A6590" w:rsidRPr="004B3772">
        <w:rPr>
          <w:rFonts w:ascii="Times New Roman" w:hAnsi="Times New Roman" w:cs="Times New Roman"/>
          <w:sz w:val="24"/>
          <w:szCs w:val="24"/>
        </w:rPr>
        <w:t>e</w:t>
      </w:r>
      <w:r w:rsidR="001A6590" w:rsidRPr="004B3772">
        <w:rPr>
          <w:rFonts w:ascii="Times New Roman" w:hAnsi="Times New Roman" w:cs="Times New Roman"/>
          <w:spacing w:val="-1"/>
          <w:sz w:val="24"/>
          <w:szCs w:val="24"/>
        </w:rPr>
        <w:t>l</w:t>
      </w:r>
      <w:r w:rsidR="001A6590" w:rsidRPr="004B3772">
        <w:rPr>
          <w:rFonts w:ascii="Times New Roman" w:hAnsi="Times New Roman" w:cs="Times New Roman"/>
          <w:spacing w:val="-2"/>
          <w:sz w:val="24"/>
          <w:szCs w:val="24"/>
        </w:rPr>
        <w:t>e</w:t>
      </w:r>
      <w:r w:rsidR="001A6590" w:rsidRPr="004B3772">
        <w:rPr>
          <w:rFonts w:ascii="Times New Roman" w:hAnsi="Times New Roman" w:cs="Times New Roman"/>
          <w:sz w:val="24"/>
          <w:szCs w:val="24"/>
        </w:rPr>
        <w:t>a</w:t>
      </w:r>
      <w:r w:rsidR="001A6590" w:rsidRPr="004B3772">
        <w:rPr>
          <w:rFonts w:ascii="Times New Roman" w:hAnsi="Times New Roman" w:cs="Times New Roman"/>
          <w:spacing w:val="1"/>
          <w:sz w:val="24"/>
          <w:szCs w:val="24"/>
        </w:rPr>
        <w:t>s</w:t>
      </w:r>
      <w:r w:rsidR="001A6590" w:rsidRPr="004B3772">
        <w:rPr>
          <w:rFonts w:ascii="Times New Roman" w:hAnsi="Times New Roman" w:cs="Times New Roman"/>
          <w:sz w:val="24"/>
          <w:szCs w:val="24"/>
        </w:rPr>
        <w:t xml:space="preserve">e, </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1"/>
          <w:sz w:val="24"/>
          <w:szCs w:val="24"/>
        </w:rPr>
        <w:t>f</w:t>
      </w:r>
      <w:r w:rsidRPr="004B3772">
        <w:rPr>
          <w:rFonts w:ascii="Times New Roman" w:hAnsi="Times New Roman" w:cs="Times New Roman"/>
          <w:spacing w:val="-2"/>
          <w:sz w:val="24"/>
          <w:szCs w:val="24"/>
        </w:rPr>
        <w:t>o</w:t>
      </w:r>
      <w:r w:rsidRPr="004B3772">
        <w:rPr>
          <w:rFonts w:ascii="Times New Roman" w:hAnsi="Times New Roman" w:cs="Times New Roman"/>
          <w:spacing w:val="-1"/>
          <w:sz w:val="24"/>
          <w:szCs w:val="24"/>
        </w:rPr>
        <w:t>l</w:t>
      </w:r>
      <w:r w:rsidRPr="004B3772">
        <w:rPr>
          <w:rFonts w:ascii="Times New Roman" w:hAnsi="Times New Roman" w:cs="Times New Roman"/>
          <w:spacing w:val="1"/>
          <w:sz w:val="24"/>
          <w:szCs w:val="24"/>
        </w:rPr>
        <w:t>l</w:t>
      </w:r>
      <w:r w:rsidRPr="004B3772">
        <w:rPr>
          <w:rFonts w:ascii="Times New Roman" w:hAnsi="Times New Roman" w:cs="Times New Roman"/>
          <w:sz w:val="24"/>
          <w:szCs w:val="24"/>
        </w:rPr>
        <w:t>o</w:t>
      </w:r>
      <w:r w:rsidRPr="004B3772">
        <w:rPr>
          <w:rFonts w:ascii="Times New Roman" w:hAnsi="Times New Roman" w:cs="Times New Roman"/>
          <w:spacing w:val="-1"/>
          <w:sz w:val="24"/>
          <w:szCs w:val="24"/>
        </w:rPr>
        <w:t>w</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 xml:space="preserve">ng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he</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2"/>
          <w:sz w:val="24"/>
          <w:szCs w:val="24"/>
        </w:rPr>
        <w:t>d</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c</w:t>
      </w:r>
      <w:r w:rsidRPr="004B3772">
        <w:rPr>
          <w:rFonts w:ascii="Times New Roman" w:hAnsi="Times New Roman" w:cs="Times New Roman"/>
          <w:spacing w:val="1"/>
          <w:sz w:val="24"/>
          <w:szCs w:val="24"/>
        </w:rPr>
        <w:t>l</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on</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2"/>
          <w:sz w:val="24"/>
          <w:szCs w:val="24"/>
        </w:rPr>
        <w:t>o</w:t>
      </w:r>
      <w:r w:rsidRPr="004B3772">
        <w:rPr>
          <w:rFonts w:ascii="Times New Roman" w:hAnsi="Times New Roman" w:cs="Times New Roman"/>
          <w:sz w:val="24"/>
          <w:szCs w:val="24"/>
        </w:rPr>
        <w:t>f</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a</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2"/>
          <w:sz w:val="24"/>
          <w:szCs w:val="24"/>
        </w:rPr>
        <w:t>g</w:t>
      </w:r>
      <w:r w:rsidRPr="004B3772">
        <w:rPr>
          <w:rFonts w:ascii="Times New Roman" w:hAnsi="Times New Roman" w:cs="Times New Roman"/>
          <w:sz w:val="24"/>
          <w:szCs w:val="24"/>
        </w:rPr>
        <w:t>en</w:t>
      </w:r>
      <w:r w:rsidRPr="004B3772">
        <w:rPr>
          <w:rFonts w:ascii="Times New Roman" w:hAnsi="Times New Roman" w:cs="Times New Roman"/>
          <w:spacing w:val="-2"/>
          <w:sz w:val="24"/>
          <w:szCs w:val="24"/>
        </w:rPr>
        <w:t>e</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al</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e</w:t>
      </w:r>
      <w:r w:rsidRPr="004B3772">
        <w:rPr>
          <w:rFonts w:ascii="Times New Roman" w:hAnsi="Times New Roman" w:cs="Times New Roman"/>
          <w:spacing w:val="-3"/>
          <w:sz w:val="24"/>
          <w:szCs w:val="24"/>
        </w:rPr>
        <w:t>m</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r</w:t>
      </w:r>
      <w:r w:rsidRPr="004B3772">
        <w:rPr>
          <w:rFonts w:ascii="Times New Roman" w:hAnsi="Times New Roman" w:cs="Times New Roman"/>
          <w:spacing w:val="-2"/>
          <w:sz w:val="24"/>
          <w:szCs w:val="24"/>
        </w:rPr>
        <w:t>g</w:t>
      </w:r>
      <w:r w:rsidR="001A6590" w:rsidRPr="004B3772">
        <w:rPr>
          <w:rFonts w:ascii="Times New Roman" w:hAnsi="Times New Roman" w:cs="Times New Roman"/>
          <w:sz w:val="24"/>
          <w:szCs w:val="24"/>
        </w:rPr>
        <w:t>ency;</w:t>
      </w:r>
      <w:r w:rsidRPr="004B3772">
        <w:rPr>
          <w:rFonts w:ascii="Times New Roman" w:hAnsi="Times New Roman" w:cs="Times New Roman"/>
          <w:sz w:val="24"/>
          <w:szCs w:val="24"/>
        </w:rPr>
        <w:t xml:space="preserve"> </w:t>
      </w:r>
    </w:p>
    <w:p w14:paraId="69CDB599" w14:textId="77777777" w:rsidR="00451F1D" w:rsidRPr="004B3772" w:rsidRDefault="00451F1D" w:rsidP="00451F1D">
      <w:pPr>
        <w:spacing w:after="0"/>
        <w:jc w:val="both"/>
        <w:rPr>
          <w:rFonts w:ascii="Times New Roman" w:hAnsi="Times New Roman" w:cs="Times New Roman"/>
          <w:sz w:val="24"/>
          <w:szCs w:val="24"/>
        </w:rPr>
      </w:pPr>
    </w:p>
    <w:p w14:paraId="13BCABDD" w14:textId="15A27C69" w:rsidR="00451F1D" w:rsidRPr="004B3772" w:rsidRDefault="00451F1D" w:rsidP="00451F1D">
      <w:pPr>
        <w:spacing w:after="0"/>
        <w:jc w:val="both"/>
        <w:rPr>
          <w:rFonts w:ascii="Times New Roman" w:hAnsi="Times New Roman" w:cs="Times New Roman"/>
          <w:sz w:val="24"/>
          <w:szCs w:val="24"/>
        </w:rPr>
      </w:pPr>
      <w:r w:rsidRPr="004B3772">
        <w:rPr>
          <w:rFonts w:ascii="Times New Roman" w:hAnsi="Times New Roman" w:cs="Times New Roman"/>
          <w:spacing w:val="1"/>
          <w:sz w:val="24"/>
          <w:szCs w:val="24"/>
        </w:rPr>
        <w:t>“</w:t>
      </w:r>
      <w:proofErr w:type="gramStart"/>
      <w:r w:rsidRPr="004B3772">
        <w:rPr>
          <w:rFonts w:ascii="Times New Roman" w:hAnsi="Times New Roman" w:cs="Times New Roman"/>
          <w:spacing w:val="1"/>
          <w:sz w:val="24"/>
          <w:szCs w:val="24"/>
        </w:rPr>
        <w:t>i</w:t>
      </w:r>
      <w:r w:rsidRPr="004B3772">
        <w:rPr>
          <w:rFonts w:ascii="Times New Roman" w:hAnsi="Times New Roman" w:cs="Times New Roman"/>
          <w:sz w:val="24"/>
          <w:szCs w:val="24"/>
        </w:rPr>
        <w:t>nt</w:t>
      </w:r>
      <w:r w:rsidRPr="004B3772">
        <w:rPr>
          <w:rFonts w:ascii="Times New Roman" w:hAnsi="Times New Roman" w:cs="Times New Roman"/>
          <w:spacing w:val="-2"/>
          <w:sz w:val="24"/>
          <w:szCs w:val="24"/>
        </w:rPr>
        <w:t>e</w:t>
      </w:r>
      <w:r w:rsidRPr="004B3772">
        <w:rPr>
          <w:rFonts w:ascii="Times New Roman" w:hAnsi="Times New Roman" w:cs="Times New Roman"/>
          <w:sz w:val="24"/>
          <w:szCs w:val="24"/>
        </w:rPr>
        <w:t>re</w:t>
      </w:r>
      <w:r w:rsidRPr="004B3772">
        <w:rPr>
          <w:rFonts w:ascii="Times New Roman" w:hAnsi="Times New Roman" w:cs="Times New Roman"/>
          <w:spacing w:val="-2"/>
          <w:sz w:val="24"/>
          <w:szCs w:val="24"/>
        </w:rPr>
        <w:t>s</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ed</w:t>
      </w:r>
      <w:proofErr w:type="gramEnd"/>
      <w:r w:rsidRPr="004B3772">
        <w:rPr>
          <w:rFonts w:ascii="Times New Roman" w:hAnsi="Times New Roman" w:cs="Times New Roman"/>
          <w:sz w:val="24"/>
          <w:szCs w:val="24"/>
        </w:rPr>
        <w:t xml:space="preserve"> p</w:t>
      </w:r>
      <w:r w:rsidRPr="004B3772">
        <w:rPr>
          <w:rFonts w:ascii="Times New Roman" w:hAnsi="Times New Roman" w:cs="Times New Roman"/>
          <w:spacing w:val="-3"/>
          <w:sz w:val="24"/>
          <w:szCs w:val="24"/>
        </w:rPr>
        <w:t>a</w:t>
      </w:r>
      <w:r w:rsidRPr="004B3772">
        <w:rPr>
          <w:rFonts w:ascii="Times New Roman" w:hAnsi="Times New Roman" w:cs="Times New Roman"/>
          <w:sz w:val="24"/>
          <w:szCs w:val="24"/>
        </w:rPr>
        <w:t>r</w:t>
      </w:r>
      <w:r w:rsidRPr="004B3772">
        <w:rPr>
          <w:rFonts w:ascii="Times New Roman" w:hAnsi="Times New Roman" w:cs="Times New Roman"/>
          <w:spacing w:val="1"/>
          <w:sz w:val="24"/>
          <w:szCs w:val="24"/>
        </w:rPr>
        <w:t>ty” means a</w:t>
      </w:r>
      <w:r w:rsidRPr="004B3772">
        <w:rPr>
          <w:rFonts w:ascii="Times New Roman" w:hAnsi="Times New Roman" w:cs="Times New Roman"/>
          <w:spacing w:val="4"/>
          <w:sz w:val="24"/>
          <w:szCs w:val="24"/>
        </w:rPr>
        <w:t xml:space="preserve"> </w:t>
      </w:r>
      <w:r w:rsidRPr="004B3772">
        <w:rPr>
          <w:rFonts w:ascii="Times New Roman" w:hAnsi="Times New Roman" w:cs="Times New Roman"/>
          <w:sz w:val="24"/>
          <w:szCs w:val="24"/>
        </w:rPr>
        <w:t>pe</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s</w:t>
      </w:r>
      <w:r w:rsidRPr="004B3772">
        <w:rPr>
          <w:rFonts w:ascii="Times New Roman" w:hAnsi="Times New Roman" w:cs="Times New Roman"/>
          <w:spacing w:val="-2"/>
          <w:sz w:val="24"/>
          <w:szCs w:val="24"/>
        </w:rPr>
        <w:t>o</w:t>
      </w:r>
      <w:r w:rsidRPr="004B3772">
        <w:rPr>
          <w:rFonts w:ascii="Times New Roman" w:hAnsi="Times New Roman" w:cs="Times New Roman"/>
          <w:sz w:val="24"/>
          <w:szCs w:val="24"/>
        </w:rPr>
        <w:t xml:space="preserve">n, </w:t>
      </w:r>
      <w:r w:rsidRPr="004B3772">
        <w:rPr>
          <w:rFonts w:ascii="Times New Roman" w:hAnsi="Times New Roman" w:cs="Times New Roman"/>
          <w:spacing w:val="-1"/>
          <w:sz w:val="24"/>
          <w:szCs w:val="24"/>
        </w:rPr>
        <w:t>w</w:t>
      </w:r>
      <w:r w:rsidRPr="004B3772">
        <w:rPr>
          <w:rFonts w:ascii="Times New Roman" w:hAnsi="Times New Roman" w:cs="Times New Roman"/>
          <w:spacing w:val="1"/>
          <w:sz w:val="24"/>
          <w:szCs w:val="24"/>
        </w:rPr>
        <w:t>it</w:t>
      </w:r>
      <w:r w:rsidRPr="004B3772">
        <w:rPr>
          <w:rFonts w:ascii="Times New Roman" w:hAnsi="Times New Roman" w:cs="Times New Roman"/>
          <w:sz w:val="24"/>
          <w:szCs w:val="24"/>
        </w:rPr>
        <w:t>h</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a</w:t>
      </w:r>
      <w:r w:rsidRPr="004B3772">
        <w:rPr>
          <w:rFonts w:ascii="Times New Roman" w:hAnsi="Times New Roman" w:cs="Times New Roman"/>
          <w:spacing w:val="5"/>
          <w:sz w:val="24"/>
          <w:szCs w:val="24"/>
        </w:rPr>
        <w:t xml:space="preserve"> </w:t>
      </w:r>
      <w:r w:rsidRPr="004B3772">
        <w:rPr>
          <w:rFonts w:ascii="Times New Roman" w:hAnsi="Times New Roman" w:cs="Times New Roman"/>
          <w:sz w:val="24"/>
          <w:szCs w:val="24"/>
        </w:rPr>
        <w:t>co</w:t>
      </w:r>
      <w:r w:rsidRPr="004B3772">
        <w:rPr>
          <w:rFonts w:ascii="Times New Roman" w:hAnsi="Times New Roman" w:cs="Times New Roman"/>
          <w:spacing w:val="-2"/>
          <w:sz w:val="24"/>
          <w:szCs w:val="24"/>
        </w:rPr>
        <w:t>n</w:t>
      </w:r>
      <w:r w:rsidRPr="004B3772">
        <w:rPr>
          <w:rFonts w:ascii="Times New Roman" w:hAnsi="Times New Roman" w:cs="Times New Roman"/>
          <w:sz w:val="24"/>
          <w:szCs w:val="24"/>
        </w:rPr>
        <w:t>ce</w:t>
      </w:r>
      <w:r w:rsidRPr="004B3772">
        <w:rPr>
          <w:rFonts w:ascii="Times New Roman" w:hAnsi="Times New Roman" w:cs="Times New Roman"/>
          <w:spacing w:val="-2"/>
          <w:sz w:val="24"/>
          <w:szCs w:val="24"/>
        </w:rPr>
        <w:t>r</w:t>
      </w:r>
      <w:r w:rsidRPr="004B3772">
        <w:rPr>
          <w:rFonts w:ascii="Times New Roman" w:hAnsi="Times New Roman" w:cs="Times New Roman"/>
          <w:sz w:val="24"/>
          <w:szCs w:val="24"/>
        </w:rPr>
        <w:t>n</w:t>
      </w:r>
      <w:r w:rsidRPr="004B3772">
        <w:rPr>
          <w:rFonts w:ascii="Times New Roman" w:hAnsi="Times New Roman" w:cs="Times New Roman"/>
          <w:spacing w:val="5"/>
          <w:sz w:val="24"/>
          <w:szCs w:val="24"/>
        </w:rPr>
        <w:t xml:space="preserve"> </w:t>
      </w:r>
      <w:r w:rsidRPr="004B3772">
        <w:rPr>
          <w:rFonts w:ascii="Times New Roman" w:hAnsi="Times New Roman" w:cs="Times New Roman"/>
          <w:sz w:val="24"/>
          <w:szCs w:val="24"/>
        </w:rPr>
        <w:t>or</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n</w:t>
      </w:r>
      <w:r w:rsidRPr="004B3772">
        <w:rPr>
          <w:rFonts w:ascii="Times New Roman" w:hAnsi="Times New Roman" w:cs="Times New Roman"/>
          <w:spacing w:val="1"/>
          <w:sz w:val="24"/>
          <w:szCs w:val="24"/>
        </w:rPr>
        <w:t>t</w:t>
      </w:r>
      <w:r w:rsidRPr="004B3772">
        <w:rPr>
          <w:rFonts w:ascii="Times New Roman" w:hAnsi="Times New Roman" w:cs="Times New Roman"/>
          <w:spacing w:val="-2"/>
          <w:sz w:val="24"/>
          <w:szCs w:val="24"/>
        </w:rPr>
        <w:t>e</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s</w:t>
      </w:r>
      <w:r w:rsidRPr="004B3772">
        <w:rPr>
          <w:rFonts w:ascii="Times New Roman" w:hAnsi="Times New Roman" w:cs="Times New Roman"/>
          <w:sz w:val="24"/>
          <w:szCs w:val="24"/>
        </w:rPr>
        <w:t>t</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n</w:t>
      </w:r>
      <w:r w:rsidRPr="004B3772">
        <w:rPr>
          <w:rFonts w:ascii="Times New Roman" w:hAnsi="Times New Roman" w:cs="Times New Roman"/>
          <w:spacing w:val="5"/>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he</w:t>
      </w:r>
      <w:r w:rsidRPr="004B3772">
        <w:rPr>
          <w:rFonts w:ascii="Times New Roman" w:hAnsi="Times New Roman" w:cs="Times New Roman"/>
          <w:spacing w:val="5"/>
          <w:sz w:val="24"/>
          <w:szCs w:val="24"/>
        </w:rPr>
        <w:t xml:space="preserve"> </w:t>
      </w:r>
      <w:r w:rsidRPr="004B3772">
        <w:rPr>
          <w:rFonts w:ascii="Times New Roman" w:hAnsi="Times New Roman" w:cs="Times New Roman"/>
          <w:spacing w:val="-2"/>
          <w:sz w:val="24"/>
          <w:szCs w:val="24"/>
        </w:rPr>
        <w:t>a</w:t>
      </w:r>
      <w:r w:rsidRPr="004B3772">
        <w:rPr>
          <w:rFonts w:ascii="Times New Roman" w:hAnsi="Times New Roman" w:cs="Times New Roman"/>
          <w:sz w:val="24"/>
          <w:szCs w:val="24"/>
        </w:rPr>
        <w:t>c</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v</w:t>
      </w:r>
      <w:r w:rsidRPr="004B3772">
        <w:rPr>
          <w:rFonts w:ascii="Times New Roman" w:hAnsi="Times New Roman" w:cs="Times New Roman"/>
          <w:spacing w:val="1"/>
          <w:sz w:val="24"/>
          <w:szCs w:val="24"/>
        </w:rPr>
        <w:t>i</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es</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and</w:t>
      </w:r>
      <w:r w:rsidRPr="004B3772">
        <w:rPr>
          <w:rFonts w:ascii="Times New Roman" w:hAnsi="Times New Roman" w:cs="Times New Roman"/>
          <w:spacing w:val="5"/>
          <w:sz w:val="24"/>
          <w:szCs w:val="24"/>
        </w:rPr>
        <w:t xml:space="preserve"> </w:t>
      </w:r>
      <w:r w:rsidRPr="004B3772">
        <w:rPr>
          <w:rFonts w:ascii="Times New Roman" w:hAnsi="Times New Roman" w:cs="Times New Roman"/>
          <w:spacing w:val="-2"/>
          <w:sz w:val="24"/>
          <w:szCs w:val="24"/>
        </w:rPr>
        <w:t>p</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r</w:t>
      </w:r>
      <w:r w:rsidRPr="004B3772">
        <w:rPr>
          <w:rFonts w:ascii="Times New Roman" w:hAnsi="Times New Roman" w:cs="Times New Roman"/>
          <w:spacing w:val="1"/>
          <w:sz w:val="24"/>
          <w:szCs w:val="24"/>
        </w:rPr>
        <w:t>f</w:t>
      </w:r>
      <w:r w:rsidRPr="004B3772">
        <w:rPr>
          <w:rFonts w:ascii="Times New Roman" w:hAnsi="Times New Roman" w:cs="Times New Roman"/>
          <w:sz w:val="24"/>
          <w:szCs w:val="24"/>
        </w:rPr>
        <w:t>o</w:t>
      </w:r>
      <w:r w:rsidRPr="004B3772">
        <w:rPr>
          <w:rFonts w:ascii="Times New Roman" w:hAnsi="Times New Roman" w:cs="Times New Roman"/>
          <w:spacing w:val="-2"/>
          <w:sz w:val="24"/>
          <w:szCs w:val="24"/>
        </w:rPr>
        <w:t>r</w:t>
      </w:r>
      <w:r w:rsidRPr="004B3772">
        <w:rPr>
          <w:rFonts w:ascii="Times New Roman" w:hAnsi="Times New Roman" w:cs="Times New Roman"/>
          <w:spacing w:val="-4"/>
          <w:sz w:val="24"/>
          <w:szCs w:val="24"/>
        </w:rPr>
        <w:t>m</w:t>
      </w:r>
      <w:r w:rsidRPr="004B3772">
        <w:rPr>
          <w:rFonts w:ascii="Times New Roman" w:hAnsi="Times New Roman" w:cs="Times New Roman"/>
          <w:sz w:val="24"/>
          <w:szCs w:val="24"/>
        </w:rPr>
        <w:t>ance</w:t>
      </w:r>
      <w:r w:rsidRPr="004B3772">
        <w:rPr>
          <w:rFonts w:ascii="Times New Roman" w:hAnsi="Times New Roman" w:cs="Times New Roman"/>
          <w:spacing w:val="5"/>
          <w:sz w:val="24"/>
          <w:szCs w:val="24"/>
        </w:rPr>
        <w:t xml:space="preserve"> </w:t>
      </w:r>
      <w:r w:rsidRPr="004B3772">
        <w:rPr>
          <w:rFonts w:ascii="Times New Roman" w:hAnsi="Times New Roman" w:cs="Times New Roman"/>
          <w:sz w:val="24"/>
          <w:szCs w:val="24"/>
        </w:rPr>
        <w:t>of</w:t>
      </w:r>
      <w:r w:rsidRPr="004B3772">
        <w:rPr>
          <w:rFonts w:ascii="Times New Roman" w:hAnsi="Times New Roman" w:cs="Times New Roman"/>
          <w:spacing w:val="5"/>
          <w:sz w:val="24"/>
          <w:szCs w:val="24"/>
        </w:rPr>
        <w:t xml:space="preserve"> </w:t>
      </w:r>
      <w:r w:rsidRPr="004B3772">
        <w:rPr>
          <w:rFonts w:ascii="Times New Roman" w:hAnsi="Times New Roman" w:cs="Times New Roman"/>
          <w:sz w:val="24"/>
          <w:szCs w:val="24"/>
        </w:rPr>
        <w:t>an organisation, b</w:t>
      </w:r>
      <w:r w:rsidRPr="004B3772">
        <w:rPr>
          <w:rFonts w:ascii="Times New Roman" w:hAnsi="Times New Roman" w:cs="Times New Roman"/>
          <w:spacing w:val="-2"/>
          <w:sz w:val="24"/>
          <w:szCs w:val="24"/>
        </w:rPr>
        <w:t>u</w:t>
      </w:r>
      <w:r w:rsidRPr="004B3772">
        <w:rPr>
          <w:rFonts w:ascii="Times New Roman" w:hAnsi="Times New Roman" w:cs="Times New Roman"/>
          <w:sz w:val="24"/>
          <w:szCs w:val="24"/>
        </w:rPr>
        <w:t>s</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n</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s</w:t>
      </w:r>
      <w:r w:rsidRPr="004B3772">
        <w:rPr>
          <w:rFonts w:ascii="Times New Roman" w:hAnsi="Times New Roman" w:cs="Times New Roman"/>
          <w:sz w:val="24"/>
          <w:szCs w:val="24"/>
        </w:rPr>
        <w:t>s,</w:t>
      </w:r>
      <w:r w:rsidR="001A6590" w:rsidRPr="004B3772">
        <w:rPr>
          <w:rFonts w:ascii="Times New Roman" w:hAnsi="Times New Roman" w:cs="Times New Roman"/>
          <w:sz w:val="24"/>
          <w:szCs w:val="24"/>
        </w:rPr>
        <w:t xml:space="preserve"> or a</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s</w:t>
      </w:r>
      <w:r w:rsidRPr="004B3772">
        <w:rPr>
          <w:rFonts w:ascii="Times New Roman" w:hAnsi="Times New Roman" w:cs="Times New Roman"/>
          <w:spacing w:val="-2"/>
          <w:sz w:val="24"/>
          <w:szCs w:val="24"/>
        </w:rPr>
        <w:t>y</w:t>
      </w:r>
      <w:r w:rsidRPr="004B3772">
        <w:rPr>
          <w:rFonts w:ascii="Times New Roman" w:hAnsi="Times New Roman" w:cs="Times New Roman"/>
          <w:sz w:val="24"/>
          <w:szCs w:val="24"/>
        </w:rPr>
        <w:t>s</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e</w:t>
      </w:r>
      <w:r w:rsidRPr="004B3772">
        <w:rPr>
          <w:rFonts w:ascii="Times New Roman" w:hAnsi="Times New Roman" w:cs="Times New Roman"/>
          <w:spacing w:val="-3"/>
          <w:sz w:val="24"/>
          <w:szCs w:val="24"/>
        </w:rPr>
        <w:t>m</w:t>
      </w:r>
      <w:r w:rsidR="001A6590" w:rsidRPr="004B3772">
        <w:rPr>
          <w:rFonts w:ascii="Times New Roman" w:hAnsi="Times New Roman" w:cs="Times New Roman"/>
          <w:spacing w:val="-3"/>
          <w:sz w:val="24"/>
          <w:szCs w:val="24"/>
        </w:rPr>
        <w:t xml:space="preserve"> among others</w:t>
      </w:r>
      <w:r w:rsidR="001A6590" w:rsidRPr="004B3772">
        <w:rPr>
          <w:rFonts w:ascii="Times New Roman" w:hAnsi="Times New Roman" w:cs="Times New Roman"/>
          <w:sz w:val="24"/>
          <w:szCs w:val="24"/>
        </w:rPr>
        <w:t>;</w:t>
      </w:r>
      <w:r w:rsidRPr="004B3772">
        <w:rPr>
          <w:rFonts w:ascii="Times New Roman" w:hAnsi="Times New Roman" w:cs="Times New Roman"/>
          <w:sz w:val="24"/>
          <w:szCs w:val="24"/>
        </w:rPr>
        <w:t xml:space="preserve"> </w:t>
      </w:r>
    </w:p>
    <w:p w14:paraId="481A0BBC" w14:textId="77777777" w:rsidR="00451F1D" w:rsidRPr="004B3772" w:rsidRDefault="00451F1D" w:rsidP="00451F1D">
      <w:pPr>
        <w:spacing w:after="0"/>
        <w:jc w:val="both"/>
        <w:rPr>
          <w:rFonts w:ascii="Times New Roman" w:hAnsi="Times New Roman" w:cs="Times New Roman"/>
          <w:sz w:val="24"/>
          <w:szCs w:val="24"/>
        </w:rPr>
      </w:pPr>
    </w:p>
    <w:p w14:paraId="2A410BF5" w14:textId="4B0D0EC8" w:rsidR="00451F1D" w:rsidRPr="004B3772" w:rsidRDefault="00451F1D" w:rsidP="00451F1D">
      <w:pPr>
        <w:spacing w:after="0"/>
        <w:jc w:val="both"/>
        <w:rPr>
          <w:rFonts w:ascii="Times New Roman" w:hAnsi="Times New Roman" w:cs="Times New Roman"/>
          <w:spacing w:val="3"/>
          <w:sz w:val="24"/>
          <w:szCs w:val="24"/>
        </w:rPr>
      </w:pPr>
      <w:r w:rsidRPr="004B3772">
        <w:rPr>
          <w:rFonts w:ascii="Times New Roman" w:hAnsi="Times New Roman" w:cs="Times New Roman"/>
          <w:sz w:val="24"/>
          <w:szCs w:val="24"/>
        </w:rPr>
        <w:t>“justification” means t</w:t>
      </w:r>
      <w:r w:rsidR="001A6590" w:rsidRPr="004B3772">
        <w:rPr>
          <w:rFonts w:ascii="Times New Roman" w:hAnsi="Times New Roman" w:cs="Times New Roman"/>
          <w:spacing w:val="3"/>
          <w:sz w:val="24"/>
          <w:szCs w:val="24"/>
        </w:rPr>
        <w:t>he process of determining, in respect of</w:t>
      </w:r>
      <w:r w:rsidRPr="004B3772">
        <w:rPr>
          <w:rFonts w:ascii="Times New Roman" w:hAnsi="Times New Roman" w:cs="Times New Roman"/>
          <w:spacing w:val="3"/>
          <w:sz w:val="24"/>
          <w:szCs w:val="24"/>
        </w:rPr>
        <w:t xml:space="preserve"> an emergency exposure situation or an existing exposure situation</w:t>
      </w:r>
      <w:r w:rsidR="001A6590" w:rsidRPr="004B3772">
        <w:rPr>
          <w:rFonts w:ascii="Times New Roman" w:hAnsi="Times New Roman" w:cs="Times New Roman"/>
          <w:spacing w:val="3"/>
          <w:sz w:val="24"/>
          <w:szCs w:val="24"/>
        </w:rPr>
        <w:t>,</w:t>
      </w:r>
      <w:r w:rsidRPr="004B3772">
        <w:rPr>
          <w:rFonts w:ascii="Times New Roman" w:hAnsi="Times New Roman" w:cs="Times New Roman"/>
          <w:spacing w:val="3"/>
          <w:sz w:val="24"/>
          <w:szCs w:val="24"/>
        </w:rPr>
        <w:t xml:space="preserve"> whether a proposed protective action or rem</w:t>
      </w:r>
      <w:r w:rsidR="001A6590" w:rsidRPr="004B3772">
        <w:rPr>
          <w:rFonts w:ascii="Times New Roman" w:hAnsi="Times New Roman" w:cs="Times New Roman"/>
          <w:spacing w:val="3"/>
          <w:sz w:val="24"/>
          <w:szCs w:val="24"/>
        </w:rPr>
        <w:t>edial action is likely,</w:t>
      </w:r>
      <w:r w:rsidRPr="004B3772">
        <w:rPr>
          <w:rFonts w:ascii="Times New Roman" w:hAnsi="Times New Roman" w:cs="Times New Roman"/>
          <w:spacing w:val="3"/>
          <w:sz w:val="24"/>
          <w:szCs w:val="24"/>
        </w:rPr>
        <w:t xml:space="preserve"> to be beneficial</w:t>
      </w:r>
      <w:r w:rsidR="001A6590" w:rsidRPr="004B3772">
        <w:rPr>
          <w:rFonts w:ascii="Times New Roman" w:hAnsi="Times New Roman" w:cs="Times New Roman"/>
          <w:spacing w:val="3"/>
          <w:sz w:val="24"/>
          <w:szCs w:val="24"/>
        </w:rPr>
        <w:t xml:space="preserve"> over </w:t>
      </w:r>
      <w:proofErr w:type="gramStart"/>
      <w:r w:rsidR="001A6590" w:rsidRPr="004B3772">
        <w:rPr>
          <w:rFonts w:ascii="Times New Roman" w:hAnsi="Times New Roman" w:cs="Times New Roman"/>
          <w:spacing w:val="3"/>
          <w:sz w:val="24"/>
          <w:szCs w:val="24"/>
        </w:rPr>
        <w:t>a</w:t>
      </w:r>
      <w:r w:rsidR="006162D5" w:rsidRPr="004B3772">
        <w:rPr>
          <w:rFonts w:ascii="Times New Roman" w:hAnsi="Times New Roman" w:cs="Times New Roman"/>
          <w:spacing w:val="3"/>
          <w:sz w:val="24"/>
          <w:szCs w:val="24"/>
        </w:rPr>
        <w:t>l</w:t>
      </w:r>
      <w:r w:rsidR="001A6590" w:rsidRPr="004B3772">
        <w:rPr>
          <w:rFonts w:ascii="Times New Roman" w:hAnsi="Times New Roman" w:cs="Times New Roman"/>
          <w:spacing w:val="3"/>
          <w:sz w:val="24"/>
          <w:szCs w:val="24"/>
        </w:rPr>
        <w:t>l</w:t>
      </w:r>
      <w:r w:rsidR="006162D5" w:rsidRPr="004B3772">
        <w:rPr>
          <w:rFonts w:ascii="Times New Roman" w:hAnsi="Times New Roman" w:cs="Times New Roman"/>
          <w:spacing w:val="3"/>
          <w:sz w:val="24"/>
          <w:szCs w:val="24"/>
        </w:rPr>
        <w:t>;</w:t>
      </w:r>
      <w:proofErr w:type="gramEnd"/>
    </w:p>
    <w:p w14:paraId="1C74759F" w14:textId="77777777" w:rsidR="00451F1D" w:rsidRPr="004B3772" w:rsidRDefault="00451F1D" w:rsidP="00451F1D">
      <w:pPr>
        <w:spacing w:after="0"/>
        <w:jc w:val="both"/>
        <w:rPr>
          <w:rFonts w:ascii="Times New Roman" w:hAnsi="Times New Roman" w:cs="Times New Roman"/>
          <w:spacing w:val="3"/>
          <w:sz w:val="24"/>
          <w:szCs w:val="24"/>
        </w:rPr>
      </w:pPr>
    </w:p>
    <w:p w14:paraId="3AD11068" w14:textId="630B76C3" w:rsidR="00451F1D" w:rsidRPr="004B3772" w:rsidRDefault="00451F1D" w:rsidP="00451F1D">
      <w:pPr>
        <w:spacing w:after="0"/>
        <w:jc w:val="both"/>
        <w:rPr>
          <w:rFonts w:ascii="Times New Roman" w:hAnsi="Times New Roman" w:cs="Times New Roman"/>
          <w:spacing w:val="3"/>
          <w:sz w:val="24"/>
          <w:szCs w:val="24"/>
        </w:rPr>
      </w:pPr>
      <w:r w:rsidRPr="004B3772">
        <w:rPr>
          <w:rFonts w:ascii="Times New Roman" w:hAnsi="Times New Roman" w:cs="Times New Roman"/>
          <w:spacing w:val="1"/>
          <w:sz w:val="24"/>
          <w:szCs w:val="24"/>
        </w:rPr>
        <w:lastRenderedPageBreak/>
        <w:t>“</w:t>
      </w:r>
      <w:proofErr w:type="gramStart"/>
      <w:r w:rsidRPr="004B3772">
        <w:rPr>
          <w:rFonts w:ascii="Times New Roman" w:hAnsi="Times New Roman" w:cs="Times New Roman"/>
          <w:spacing w:val="1"/>
          <w:sz w:val="24"/>
          <w:szCs w:val="24"/>
        </w:rPr>
        <w:t>m</w:t>
      </w:r>
      <w:r w:rsidRPr="004B3772">
        <w:rPr>
          <w:rFonts w:ascii="Times New Roman" w:hAnsi="Times New Roman" w:cs="Times New Roman"/>
          <w:sz w:val="24"/>
          <w:szCs w:val="24"/>
        </w:rPr>
        <w:t>anag</w:t>
      </w:r>
      <w:r w:rsidRPr="004B3772">
        <w:rPr>
          <w:rFonts w:ascii="Times New Roman" w:hAnsi="Times New Roman" w:cs="Times New Roman"/>
          <w:spacing w:val="-2"/>
          <w:sz w:val="24"/>
          <w:szCs w:val="24"/>
        </w:rPr>
        <w:t>e</w:t>
      </w:r>
      <w:r w:rsidRPr="004B3772">
        <w:rPr>
          <w:rFonts w:ascii="Times New Roman" w:hAnsi="Times New Roman" w:cs="Times New Roman"/>
          <w:spacing w:val="1"/>
          <w:sz w:val="24"/>
          <w:szCs w:val="24"/>
        </w:rPr>
        <w:t>m</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n</w:t>
      </w:r>
      <w:r w:rsidRPr="004B3772">
        <w:rPr>
          <w:rFonts w:ascii="Times New Roman" w:hAnsi="Times New Roman" w:cs="Times New Roman"/>
          <w:sz w:val="24"/>
          <w:szCs w:val="24"/>
        </w:rPr>
        <w:t>t</w:t>
      </w:r>
      <w:proofErr w:type="gramEnd"/>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s</w:t>
      </w:r>
      <w:r w:rsidRPr="004B3772">
        <w:rPr>
          <w:rFonts w:ascii="Times New Roman" w:hAnsi="Times New Roman" w:cs="Times New Roman"/>
          <w:spacing w:val="-2"/>
          <w:sz w:val="24"/>
          <w:szCs w:val="24"/>
        </w:rPr>
        <w:t>y</w:t>
      </w:r>
      <w:r w:rsidRPr="004B3772">
        <w:rPr>
          <w:rFonts w:ascii="Times New Roman" w:hAnsi="Times New Roman" w:cs="Times New Roman"/>
          <w:sz w:val="24"/>
          <w:szCs w:val="24"/>
        </w:rPr>
        <w:t>s</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m” means a</w:t>
      </w:r>
      <w:r w:rsidRPr="004B3772">
        <w:rPr>
          <w:rFonts w:ascii="Times New Roman" w:hAnsi="Times New Roman" w:cs="Times New Roman"/>
          <w:spacing w:val="3"/>
          <w:sz w:val="24"/>
          <w:szCs w:val="24"/>
        </w:rPr>
        <w:t xml:space="preserve"> set of interrelated or i</w:t>
      </w:r>
      <w:r w:rsidR="006162D5" w:rsidRPr="004B3772">
        <w:rPr>
          <w:rFonts w:ascii="Times New Roman" w:hAnsi="Times New Roman" w:cs="Times New Roman"/>
          <w:spacing w:val="3"/>
          <w:sz w:val="24"/>
          <w:szCs w:val="24"/>
        </w:rPr>
        <w:t>nteracting elements and coordinated activities</w:t>
      </w:r>
      <w:r w:rsidRPr="004B3772">
        <w:rPr>
          <w:rFonts w:ascii="Times New Roman" w:hAnsi="Times New Roman" w:cs="Times New Roman"/>
          <w:spacing w:val="3"/>
          <w:sz w:val="24"/>
          <w:szCs w:val="24"/>
        </w:rPr>
        <w:t xml:space="preserve"> for establishing policies and objectives and enabling the objectives to be achieved in an</w:t>
      </w:r>
      <w:r w:rsidR="006162D5" w:rsidRPr="004B3772">
        <w:rPr>
          <w:rFonts w:ascii="Times New Roman" w:hAnsi="Times New Roman" w:cs="Times New Roman"/>
          <w:spacing w:val="3"/>
          <w:sz w:val="24"/>
          <w:szCs w:val="24"/>
        </w:rPr>
        <w:t xml:space="preserve"> efficient and effective manner; </w:t>
      </w:r>
    </w:p>
    <w:p w14:paraId="511F65A3" w14:textId="77777777" w:rsidR="00E13566" w:rsidRPr="004B3772" w:rsidRDefault="00E13566" w:rsidP="00E13566">
      <w:pPr>
        <w:spacing w:after="0"/>
        <w:jc w:val="both"/>
        <w:rPr>
          <w:rFonts w:ascii="Times New Roman" w:hAnsi="Times New Roman" w:cs="Times New Roman"/>
          <w:spacing w:val="1"/>
          <w:sz w:val="24"/>
          <w:szCs w:val="24"/>
        </w:rPr>
      </w:pPr>
    </w:p>
    <w:p w14:paraId="735CC6F4" w14:textId="2886A973" w:rsidR="00E13566" w:rsidRPr="004B3772" w:rsidRDefault="00E13566" w:rsidP="00E13566">
      <w:pPr>
        <w:spacing w:after="0"/>
        <w:jc w:val="both"/>
        <w:rPr>
          <w:rFonts w:ascii="Times New Roman" w:hAnsi="Times New Roman" w:cs="Times New Roman"/>
          <w:sz w:val="24"/>
          <w:szCs w:val="24"/>
        </w:rPr>
      </w:pPr>
      <w:r w:rsidRPr="004B3772">
        <w:rPr>
          <w:rFonts w:ascii="Times New Roman" w:hAnsi="Times New Roman" w:cs="Times New Roman"/>
          <w:spacing w:val="1"/>
          <w:sz w:val="24"/>
          <w:szCs w:val="24"/>
        </w:rPr>
        <w:t>“</w:t>
      </w:r>
      <w:proofErr w:type="gramStart"/>
      <w:r w:rsidRPr="004B3772">
        <w:rPr>
          <w:rFonts w:ascii="Times New Roman" w:hAnsi="Times New Roman" w:cs="Times New Roman"/>
          <w:spacing w:val="1"/>
          <w:sz w:val="24"/>
          <w:szCs w:val="24"/>
        </w:rPr>
        <w:t>m</w:t>
      </w:r>
      <w:r w:rsidRPr="004B3772">
        <w:rPr>
          <w:rFonts w:ascii="Times New Roman" w:hAnsi="Times New Roman" w:cs="Times New Roman"/>
          <w:spacing w:val="-1"/>
          <w:sz w:val="24"/>
          <w:szCs w:val="24"/>
        </w:rPr>
        <w:t>i</w:t>
      </w:r>
      <w:r w:rsidRPr="004B3772">
        <w:rPr>
          <w:rFonts w:ascii="Times New Roman" w:hAnsi="Times New Roman" w:cs="Times New Roman"/>
          <w:spacing w:val="1"/>
          <w:sz w:val="24"/>
          <w:szCs w:val="24"/>
        </w:rPr>
        <w:t>ti</w:t>
      </w:r>
      <w:r w:rsidRPr="004B3772">
        <w:rPr>
          <w:rFonts w:ascii="Times New Roman" w:hAnsi="Times New Roman" w:cs="Times New Roman"/>
          <w:spacing w:val="-2"/>
          <w:sz w:val="24"/>
          <w:szCs w:val="24"/>
        </w:rPr>
        <w:t>g</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t</w:t>
      </w:r>
      <w:r w:rsidRPr="004B3772">
        <w:rPr>
          <w:rFonts w:ascii="Times New Roman" w:hAnsi="Times New Roman" w:cs="Times New Roman"/>
          <w:spacing w:val="-2"/>
          <w:sz w:val="24"/>
          <w:szCs w:val="24"/>
        </w:rPr>
        <w:t>ing</w:t>
      </w:r>
      <w:proofErr w:type="gramEnd"/>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a</w:t>
      </w:r>
      <w:r w:rsidRPr="004B3772">
        <w:rPr>
          <w:rFonts w:ascii="Times New Roman" w:hAnsi="Times New Roman" w:cs="Times New Roman"/>
          <w:spacing w:val="-2"/>
          <w:sz w:val="24"/>
          <w:szCs w:val="24"/>
        </w:rPr>
        <w:t>c</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on” means i</w:t>
      </w:r>
      <w:r w:rsidRPr="004B3772">
        <w:rPr>
          <w:rFonts w:ascii="Times New Roman" w:hAnsi="Times New Roman" w:cs="Times New Roman"/>
          <w:spacing w:val="-1"/>
          <w:sz w:val="24"/>
          <w:szCs w:val="24"/>
        </w:rPr>
        <w:t>m</w:t>
      </w:r>
      <w:r w:rsidRPr="004B3772">
        <w:rPr>
          <w:rFonts w:ascii="Times New Roman" w:hAnsi="Times New Roman" w:cs="Times New Roman"/>
          <w:spacing w:val="-4"/>
          <w:sz w:val="24"/>
          <w:szCs w:val="24"/>
        </w:rPr>
        <w:t>m</w:t>
      </w:r>
      <w:r w:rsidRPr="004B3772">
        <w:rPr>
          <w:rFonts w:ascii="Times New Roman" w:hAnsi="Times New Roman" w:cs="Times New Roman"/>
          <w:sz w:val="24"/>
          <w:szCs w:val="24"/>
        </w:rPr>
        <w:t>ed</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ac</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on by</w:t>
      </w:r>
      <w:r w:rsidRPr="004B3772">
        <w:rPr>
          <w:rFonts w:ascii="Times New Roman" w:hAnsi="Times New Roman" w:cs="Times New Roman"/>
          <w:spacing w:val="-2"/>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pacing w:val="-2"/>
          <w:sz w:val="24"/>
          <w:szCs w:val="24"/>
        </w:rPr>
        <w:t>h</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op</w:t>
      </w:r>
      <w:r w:rsidRPr="004B3772">
        <w:rPr>
          <w:rFonts w:ascii="Times New Roman" w:hAnsi="Times New Roman" w:cs="Times New Roman"/>
          <w:spacing w:val="-2"/>
          <w:sz w:val="24"/>
          <w:szCs w:val="24"/>
        </w:rPr>
        <w:t>e</w:t>
      </w:r>
      <w:r w:rsidRPr="004B3772">
        <w:rPr>
          <w:rFonts w:ascii="Times New Roman" w:hAnsi="Times New Roman" w:cs="Times New Roman"/>
          <w:spacing w:val="1"/>
          <w:sz w:val="24"/>
          <w:szCs w:val="24"/>
        </w:rPr>
        <w:t>r</w:t>
      </w:r>
      <w:r w:rsidRPr="004B3772">
        <w:rPr>
          <w:rFonts w:ascii="Times New Roman" w:hAnsi="Times New Roman" w:cs="Times New Roman"/>
          <w:spacing w:val="-2"/>
          <w:sz w:val="24"/>
          <w:szCs w:val="24"/>
        </w:rPr>
        <w:t>a</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or</w:t>
      </w:r>
      <w:r w:rsidRPr="004B3772">
        <w:rPr>
          <w:rFonts w:ascii="Times New Roman" w:hAnsi="Times New Roman" w:cs="Times New Roman"/>
          <w:spacing w:val="-1"/>
          <w:sz w:val="24"/>
          <w:szCs w:val="24"/>
        </w:rPr>
        <w:t xml:space="preserve"> </w:t>
      </w:r>
      <w:r w:rsidRPr="004B3772">
        <w:rPr>
          <w:rFonts w:ascii="Times New Roman" w:hAnsi="Times New Roman" w:cs="Times New Roman"/>
          <w:spacing w:val="-2"/>
          <w:sz w:val="24"/>
          <w:szCs w:val="24"/>
        </w:rPr>
        <w:t>o</w:t>
      </w:r>
      <w:r w:rsidRPr="004B3772">
        <w:rPr>
          <w:rFonts w:ascii="Times New Roman" w:hAnsi="Times New Roman" w:cs="Times New Roman"/>
          <w:sz w:val="24"/>
          <w:szCs w:val="24"/>
        </w:rPr>
        <w:t>r</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o</w:t>
      </w:r>
      <w:r w:rsidRPr="004B3772">
        <w:rPr>
          <w:rFonts w:ascii="Times New Roman" w:hAnsi="Times New Roman" w:cs="Times New Roman"/>
          <w:spacing w:val="1"/>
          <w:sz w:val="24"/>
          <w:szCs w:val="24"/>
        </w:rPr>
        <w:t>t</w:t>
      </w:r>
      <w:r w:rsidRPr="004B3772">
        <w:rPr>
          <w:rFonts w:ascii="Times New Roman" w:hAnsi="Times New Roman" w:cs="Times New Roman"/>
          <w:spacing w:val="-2"/>
          <w:sz w:val="24"/>
          <w:szCs w:val="24"/>
        </w:rPr>
        <w:t>h</w:t>
      </w:r>
      <w:r w:rsidRPr="004B3772">
        <w:rPr>
          <w:rFonts w:ascii="Times New Roman" w:hAnsi="Times New Roman" w:cs="Times New Roman"/>
          <w:sz w:val="24"/>
          <w:szCs w:val="24"/>
        </w:rPr>
        <w:t>er</w:t>
      </w:r>
      <w:r w:rsidRPr="004B3772">
        <w:rPr>
          <w:rFonts w:ascii="Times New Roman" w:hAnsi="Times New Roman" w:cs="Times New Roman"/>
          <w:spacing w:val="1"/>
          <w:sz w:val="24"/>
          <w:szCs w:val="24"/>
        </w:rPr>
        <w:t xml:space="preserve"> </w:t>
      </w:r>
      <w:r w:rsidRPr="004B3772">
        <w:rPr>
          <w:rFonts w:ascii="Times New Roman" w:hAnsi="Times New Roman" w:cs="Times New Roman"/>
          <w:spacing w:val="-2"/>
          <w:sz w:val="24"/>
          <w:szCs w:val="24"/>
        </w:rPr>
        <w:t>p</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r</w:t>
      </w:r>
      <w:r w:rsidRPr="004B3772">
        <w:rPr>
          <w:rFonts w:ascii="Times New Roman" w:hAnsi="Times New Roman" w:cs="Times New Roman"/>
          <w:spacing w:val="1"/>
          <w:sz w:val="24"/>
          <w:szCs w:val="24"/>
        </w:rPr>
        <w:t>t</w:t>
      </w:r>
      <w:r w:rsidRPr="004B3772">
        <w:rPr>
          <w:rFonts w:ascii="Times New Roman" w:hAnsi="Times New Roman" w:cs="Times New Roman"/>
          <w:spacing w:val="-2"/>
          <w:sz w:val="24"/>
          <w:szCs w:val="24"/>
        </w:rPr>
        <w:t>y</w:t>
      </w:r>
      <w:r w:rsidRPr="004B3772">
        <w:rPr>
          <w:rFonts w:ascii="Times New Roman" w:hAnsi="Times New Roman" w:cs="Times New Roman"/>
          <w:sz w:val="24"/>
          <w:szCs w:val="24"/>
        </w:rPr>
        <w:t xml:space="preserve"> to offset otherwise deleterious consequences through</w:t>
      </w:r>
    </w:p>
    <w:p w14:paraId="49496C8F" w14:textId="77777777" w:rsidR="00E13566" w:rsidRPr="004B3772" w:rsidRDefault="00E13566" w:rsidP="0083264A">
      <w:pPr>
        <w:spacing w:after="0"/>
        <w:ind w:left="1350" w:hanging="1350"/>
        <w:jc w:val="both"/>
        <w:rPr>
          <w:rFonts w:ascii="Times New Roman" w:hAnsi="Times New Roman" w:cs="Times New Roman"/>
          <w:sz w:val="24"/>
          <w:szCs w:val="24"/>
        </w:rPr>
      </w:pP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a)</w:t>
      </w:r>
      <w:r w:rsidRPr="004B3772">
        <w:rPr>
          <w:rFonts w:ascii="Times New Roman" w:hAnsi="Times New Roman" w:cs="Times New Roman"/>
          <w:spacing w:val="40"/>
          <w:sz w:val="24"/>
          <w:szCs w:val="24"/>
        </w:rPr>
        <w:t xml:space="preserve"> </w:t>
      </w:r>
      <w:r w:rsidRPr="004B3772">
        <w:rPr>
          <w:rFonts w:ascii="Times New Roman" w:hAnsi="Times New Roman" w:cs="Times New Roman"/>
          <w:spacing w:val="2"/>
          <w:sz w:val="24"/>
          <w:szCs w:val="24"/>
        </w:rPr>
        <w:t xml:space="preserve">the </w:t>
      </w:r>
      <w:r w:rsidRPr="004B3772">
        <w:rPr>
          <w:rFonts w:ascii="Times New Roman" w:hAnsi="Times New Roman" w:cs="Times New Roman"/>
          <w:spacing w:val="-2"/>
          <w:sz w:val="24"/>
          <w:szCs w:val="24"/>
        </w:rPr>
        <w:t>r</w:t>
      </w:r>
      <w:r w:rsidRPr="004B3772">
        <w:rPr>
          <w:rFonts w:ascii="Times New Roman" w:hAnsi="Times New Roman" w:cs="Times New Roman"/>
          <w:sz w:val="24"/>
          <w:szCs w:val="24"/>
        </w:rPr>
        <w:t>edu</w:t>
      </w:r>
      <w:r w:rsidRPr="004B3772">
        <w:rPr>
          <w:rFonts w:ascii="Times New Roman" w:hAnsi="Times New Roman" w:cs="Times New Roman"/>
          <w:spacing w:val="-2"/>
          <w:sz w:val="24"/>
          <w:szCs w:val="24"/>
        </w:rPr>
        <w:t>c</w:t>
      </w:r>
      <w:r w:rsidRPr="004B3772">
        <w:rPr>
          <w:rFonts w:ascii="Times New Roman" w:hAnsi="Times New Roman" w:cs="Times New Roman"/>
          <w:sz w:val="24"/>
          <w:szCs w:val="24"/>
        </w:rPr>
        <w:t>tion of</w:t>
      </w:r>
      <w:r w:rsidRPr="004B3772">
        <w:rPr>
          <w:rFonts w:ascii="Times New Roman" w:hAnsi="Times New Roman" w:cs="Times New Roman"/>
          <w:spacing w:val="41"/>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he</w:t>
      </w:r>
      <w:r w:rsidRPr="004B3772">
        <w:rPr>
          <w:rFonts w:ascii="Times New Roman" w:hAnsi="Times New Roman" w:cs="Times New Roman"/>
          <w:spacing w:val="41"/>
          <w:sz w:val="24"/>
          <w:szCs w:val="24"/>
        </w:rPr>
        <w:t xml:space="preserve"> </w:t>
      </w:r>
      <w:r w:rsidRPr="004B3772">
        <w:rPr>
          <w:rFonts w:ascii="Times New Roman" w:hAnsi="Times New Roman" w:cs="Times New Roman"/>
          <w:sz w:val="24"/>
          <w:szCs w:val="24"/>
        </w:rPr>
        <w:t>p</w:t>
      </w:r>
      <w:r w:rsidRPr="004B3772">
        <w:rPr>
          <w:rFonts w:ascii="Times New Roman" w:hAnsi="Times New Roman" w:cs="Times New Roman"/>
          <w:spacing w:val="-2"/>
          <w:sz w:val="24"/>
          <w:szCs w:val="24"/>
        </w:rPr>
        <w:t>o</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n</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a</w:t>
      </w:r>
      <w:r w:rsidRPr="004B3772">
        <w:rPr>
          <w:rFonts w:ascii="Times New Roman" w:hAnsi="Times New Roman" w:cs="Times New Roman"/>
          <w:sz w:val="24"/>
          <w:szCs w:val="24"/>
        </w:rPr>
        <w:t>l</w:t>
      </w:r>
      <w:r w:rsidRPr="004B3772">
        <w:rPr>
          <w:rFonts w:ascii="Times New Roman" w:hAnsi="Times New Roman" w:cs="Times New Roman"/>
          <w:spacing w:val="42"/>
          <w:sz w:val="24"/>
          <w:szCs w:val="24"/>
        </w:rPr>
        <w:t xml:space="preserve"> </w:t>
      </w:r>
      <w:r w:rsidRPr="004B3772">
        <w:rPr>
          <w:rFonts w:ascii="Times New Roman" w:hAnsi="Times New Roman" w:cs="Times New Roman"/>
          <w:spacing w:val="1"/>
          <w:sz w:val="24"/>
          <w:szCs w:val="24"/>
        </w:rPr>
        <w:t>f</w:t>
      </w:r>
      <w:r w:rsidRPr="004B3772">
        <w:rPr>
          <w:rFonts w:ascii="Times New Roman" w:hAnsi="Times New Roman" w:cs="Times New Roman"/>
          <w:sz w:val="24"/>
          <w:szCs w:val="24"/>
        </w:rPr>
        <w:t>or the development of</w:t>
      </w:r>
      <w:r w:rsidRPr="004B3772">
        <w:rPr>
          <w:rFonts w:ascii="Times New Roman" w:hAnsi="Times New Roman" w:cs="Times New Roman"/>
          <w:spacing w:val="41"/>
          <w:sz w:val="24"/>
          <w:szCs w:val="24"/>
        </w:rPr>
        <w:t xml:space="preserve"> </w:t>
      </w:r>
      <w:r w:rsidRPr="004B3772">
        <w:rPr>
          <w:rFonts w:ascii="Times New Roman" w:hAnsi="Times New Roman" w:cs="Times New Roman"/>
          <w:sz w:val="24"/>
          <w:szCs w:val="24"/>
        </w:rPr>
        <w:t>c</w:t>
      </w:r>
      <w:r w:rsidRPr="004B3772">
        <w:rPr>
          <w:rFonts w:ascii="Times New Roman" w:hAnsi="Times New Roman" w:cs="Times New Roman"/>
          <w:spacing w:val="-2"/>
          <w:sz w:val="24"/>
          <w:szCs w:val="24"/>
        </w:rPr>
        <w:t>o</w:t>
      </w:r>
      <w:r w:rsidRPr="004B3772">
        <w:rPr>
          <w:rFonts w:ascii="Times New Roman" w:hAnsi="Times New Roman" w:cs="Times New Roman"/>
          <w:sz w:val="24"/>
          <w:szCs w:val="24"/>
        </w:rPr>
        <w:t>nd</w:t>
      </w:r>
      <w:r w:rsidRPr="004B3772">
        <w:rPr>
          <w:rFonts w:ascii="Times New Roman" w:hAnsi="Times New Roman" w:cs="Times New Roman"/>
          <w:spacing w:val="-1"/>
          <w:sz w:val="24"/>
          <w:szCs w:val="24"/>
        </w:rPr>
        <w:t>i</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ons</w:t>
      </w:r>
      <w:r w:rsidRPr="004B3772">
        <w:rPr>
          <w:rFonts w:ascii="Times New Roman" w:hAnsi="Times New Roman" w:cs="Times New Roman"/>
          <w:spacing w:val="41"/>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hat</w:t>
      </w:r>
      <w:r w:rsidRPr="004B3772">
        <w:rPr>
          <w:rFonts w:ascii="Times New Roman" w:hAnsi="Times New Roman" w:cs="Times New Roman"/>
          <w:spacing w:val="42"/>
          <w:sz w:val="24"/>
          <w:szCs w:val="24"/>
        </w:rPr>
        <w:t xml:space="preserve"> </w:t>
      </w:r>
      <w:r w:rsidRPr="004B3772">
        <w:rPr>
          <w:rFonts w:ascii="Times New Roman" w:hAnsi="Times New Roman" w:cs="Times New Roman"/>
          <w:spacing w:val="-1"/>
          <w:sz w:val="24"/>
          <w:szCs w:val="24"/>
        </w:rPr>
        <w:t>w</w:t>
      </w:r>
      <w:r w:rsidRPr="004B3772">
        <w:rPr>
          <w:rFonts w:ascii="Times New Roman" w:hAnsi="Times New Roman" w:cs="Times New Roman"/>
          <w:sz w:val="24"/>
          <w:szCs w:val="24"/>
        </w:rPr>
        <w:t>o</w:t>
      </w:r>
      <w:r w:rsidRPr="004B3772">
        <w:rPr>
          <w:rFonts w:ascii="Times New Roman" w:hAnsi="Times New Roman" w:cs="Times New Roman"/>
          <w:spacing w:val="-2"/>
          <w:sz w:val="24"/>
          <w:szCs w:val="24"/>
        </w:rPr>
        <w:t>u</w:t>
      </w:r>
      <w:r w:rsidRPr="004B3772">
        <w:rPr>
          <w:rFonts w:ascii="Times New Roman" w:hAnsi="Times New Roman" w:cs="Times New Roman"/>
          <w:spacing w:val="1"/>
          <w:sz w:val="24"/>
          <w:szCs w:val="24"/>
        </w:rPr>
        <w:t>l</w:t>
      </w:r>
      <w:r w:rsidRPr="004B3772">
        <w:rPr>
          <w:rFonts w:ascii="Times New Roman" w:hAnsi="Times New Roman" w:cs="Times New Roman"/>
          <w:sz w:val="24"/>
          <w:szCs w:val="24"/>
        </w:rPr>
        <w:t>d</w:t>
      </w:r>
      <w:r w:rsidRPr="004B3772">
        <w:rPr>
          <w:rFonts w:ascii="Times New Roman" w:hAnsi="Times New Roman" w:cs="Times New Roman"/>
          <w:spacing w:val="41"/>
          <w:sz w:val="24"/>
          <w:szCs w:val="24"/>
        </w:rPr>
        <w:t xml:space="preserve"> </w:t>
      </w:r>
      <w:r w:rsidRPr="004B3772">
        <w:rPr>
          <w:rFonts w:ascii="Times New Roman" w:hAnsi="Times New Roman" w:cs="Times New Roman"/>
          <w:spacing w:val="1"/>
          <w:sz w:val="24"/>
          <w:szCs w:val="24"/>
        </w:rPr>
        <w:t>r</w:t>
      </w:r>
      <w:r w:rsidRPr="004B3772">
        <w:rPr>
          <w:rFonts w:ascii="Times New Roman" w:hAnsi="Times New Roman" w:cs="Times New Roman"/>
          <w:spacing w:val="-2"/>
          <w:sz w:val="24"/>
          <w:szCs w:val="24"/>
        </w:rPr>
        <w:t>e</w:t>
      </w:r>
      <w:r w:rsidRPr="004B3772">
        <w:rPr>
          <w:rFonts w:ascii="Times New Roman" w:hAnsi="Times New Roman" w:cs="Times New Roman"/>
          <w:sz w:val="24"/>
          <w:szCs w:val="24"/>
        </w:rPr>
        <w:t>su</w:t>
      </w:r>
      <w:r w:rsidRPr="004B3772">
        <w:rPr>
          <w:rFonts w:ascii="Times New Roman" w:hAnsi="Times New Roman" w:cs="Times New Roman"/>
          <w:spacing w:val="-1"/>
          <w:sz w:val="24"/>
          <w:szCs w:val="24"/>
        </w:rPr>
        <w:t>l</w:t>
      </w:r>
      <w:r w:rsidRPr="004B3772">
        <w:rPr>
          <w:rFonts w:ascii="Times New Roman" w:hAnsi="Times New Roman" w:cs="Times New Roman"/>
          <w:sz w:val="24"/>
          <w:szCs w:val="24"/>
        </w:rPr>
        <w:t>t</w:t>
      </w:r>
      <w:r w:rsidRPr="004B3772">
        <w:rPr>
          <w:rFonts w:ascii="Times New Roman" w:hAnsi="Times New Roman" w:cs="Times New Roman"/>
          <w:spacing w:val="42"/>
          <w:sz w:val="24"/>
          <w:szCs w:val="24"/>
        </w:rPr>
        <w:t xml:space="preserve"> </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n</w:t>
      </w:r>
      <w:r w:rsidRPr="004B3772">
        <w:rPr>
          <w:rFonts w:ascii="Times New Roman" w:hAnsi="Times New Roman" w:cs="Times New Roman"/>
          <w:spacing w:val="48"/>
          <w:sz w:val="24"/>
          <w:szCs w:val="24"/>
        </w:rPr>
        <w:t xml:space="preserve"> </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xp</w:t>
      </w:r>
      <w:r w:rsidRPr="004B3772">
        <w:rPr>
          <w:rFonts w:ascii="Times New Roman" w:hAnsi="Times New Roman" w:cs="Times New Roman"/>
          <w:sz w:val="24"/>
          <w:szCs w:val="24"/>
        </w:rPr>
        <w:t>osu</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e</w:t>
      </w:r>
      <w:r w:rsidRPr="004B3772">
        <w:rPr>
          <w:rFonts w:ascii="Times New Roman" w:hAnsi="Times New Roman" w:cs="Times New Roman"/>
          <w:spacing w:val="42"/>
          <w:sz w:val="24"/>
          <w:szCs w:val="24"/>
        </w:rPr>
        <w:t xml:space="preserve"> </w:t>
      </w:r>
      <w:r w:rsidRPr="004B3772">
        <w:rPr>
          <w:rFonts w:ascii="Times New Roman" w:hAnsi="Times New Roman" w:cs="Times New Roman"/>
          <w:spacing w:val="-2"/>
          <w:sz w:val="24"/>
          <w:szCs w:val="24"/>
        </w:rPr>
        <w:t>o</w:t>
      </w:r>
      <w:r w:rsidRPr="004B3772">
        <w:rPr>
          <w:rFonts w:ascii="Times New Roman" w:hAnsi="Times New Roman" w:cs="Times New Roman"/>
          <w:sz w:val="24"/>
          <w:szCs w:val="24"/>
        </w:rPr>
        <w:t>r</w:t>
      </w:r>
      <w:r w:rsidRPr="004B3772">
        <w:rPr>
          <w:rFonts w:ascii="Times New Roman" w:hAnsi="Times New Roman" w:cs="Times New Roman"/>
          <w:spacing w:val="41"/>
          <w:sz w:val="24"/>
          <w:szCs w:val="24"/>
        </w:rPr>
        <w:t xml:space="preserve"> </w:t>
      </w:r>
      <w:r w:rsidRPr="004B3772">
        <w:rPr>
          <w:rFonts w:ascii="Times New Roman" w:hAnsi="Times New Roman" w:cs="Times New Roman"/>
          <w:sz w:val="24"/>
          <w:szCs w:val="24"/>
        </w:rPr>
        <w:t xml:space="preserve">a </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l</w:t>
      </w:r>
      <w:r w:rsidRPr="004B3772">
        <w:rPr>
          <w:rFonts w:ascii="Times New Roman" w:hAnsi="Times New Roman" w:cs="Times New Roman"/>
          <w:sz w:val="24"/>
          <w:szCs w:val="24"/>
        </w:rPr>
        <w:t>ea</w:t>
      </w:r>
      <w:r w:rsidRPr="004B3772">
        <w:rPr>
          <w:rFonts w:ascii="Times New Roman" w:hAnsi="Times New Roman" w:cs="Times New Roman"/>
          <w:spacing w:val="-2"/>
          <w:sz w:val="24"/>
          <w:szCs w:val="24"/>
        </w:rPr>
        <w:t>s</w:t>
      </w:r>
      <w:r w:rsidRPr="004B3772">
        <w:rPr>
          <w:rFonts w:ascii="Times New Roman" w:hAnsi="Times New Roman" w:cs="Times New Roman"/>
          <w:sz w:val="24"/>
          <w:szCs w:val="24"/>
        </w:rPr>
        <w:t xml:space="preserve">e of </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a</w:t>
      </w:r>
      <w:r w:rsidRPr="004B3772">
        <w:rPr>
          <w:rFonts w:ascii="Times New Roman" w:hAnsi="Times New Roman" w:cs="Times New Roman"/>
          <w:spacing w:val="-2"/>
          <w:sz w:val="24"/>
          <w:szCs w:val="24"/>
        </w:rPr>
        <w:t>d</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o</w:t>
      </w:r>
      <w:r w:rsidRPr="004B3772">
        <w:rPr>
          <w:rFonts w:ascii="Times New Roman" w:hAnsi="Times New Roman" w:cs="Times New Roman"/>
          <w:spacing w:val="-2"/>
          <w:sz w:val="24"/>
          <w:szCs w:val="24"/>
        </w:rPr>
        <w:t>a</w:t>
      </w:r>
      <w:r w:rsidRPr="004B3772">
        <w:rPr>
          <w:rFonts w:ascii="Times New Roman" w:hAnsi="Times New Roman" w:cs="Times New Roman"/>
          <w:sz w:val="24"/>
          <w:szCs w:val="24"/>
        </w:rPr>
        <w:t>c</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v</w:t>
      </w:r>
      <w:r w:rsidRPr="004B3772">
        <w:rPr>
          <w:rFonts w:ascii="Times New Roman" w:hAnsi="Times New Roman" w:cs="Times New Roman"/>
          <w:sz w:val="24"/>
          <w:szCs w:val="24"/>
        </w:rPr>
        <w:t xml:space="preserve">e </w:t>
      </w:r>
      <w:r w:rsidRPr="004B3772">
        <w:rPr>
          <w:rFonts w:ascii="Times New Roman" w:hAnsi="Times New Roman" w:cs="Times New Roman"/>
          <w:spacing w:val="-3"/>
          <w:sz w:val="24"/>
          <w:szCs w:val="24"/>
        </w:rPr>
        <w:t>m</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r</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 xml:space="preserve">al </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q</w:t>
      </w:r>
      <w:r w:rsidRPr="004B3772">
        <w:rPr>
          <w:rFonts w:ascii="Times New Roman" w:hAnsi="Times New Roman" w:cs="Times New Roman"/>
          <w:sz w:val="24"/>
          <w:szCs w:val="24"/>
        </w:rPr>
        <w:t>u</w:t>
      </w:r>
      <w:r w:rsidRPr="004B3772">
        <w:rPr>
          <w:rFonts w:ascii="Times New Roman" w:hAnsi="Times New Roman" w:cs="Times New Roman"/>
          <w:spacing w:val="-1"/>
          <w:sz w:val="24"/>
          <w:szCs w:val="24"/>
        </w:rPr>
        <w:t>i</w:t>
      </w:r>
      <w:r w:rsidRPr="004B3772">
        <w:rPr>
          <w:rFonts w:ascii="Times New Roman" w:hAnsi="Times New Roman" w:cs="Times New Roman"/>
          <w:spacing w:val="1"/>
          <w:sz w:val="24"/>
          <w:szCs w:val="24"/>
        </w:rPr>
        <w:t>ri</w:t>
      </w:r>
      <w:r w:rsidRPr="004B3772">
        <w:rPr>
          <w:rFonts w:ascii="Times New Roman" w:hAnsi="Times New Roman" w:cs="Times New Roman"/>
          <w:sz w:val="24"/>
          <w:szCs w:val="24"/>
        </w:rPr>
        <w:t>ng</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e</w:t>
      </w:r>
      <w:r w:rsidRPr="004B3772">
        <w:rPr>
          <w:rFonts w:ascii="Times New Roman" w:hAnsi="Times New Roman" w:cs="Times New Roman"/>
          <w:spacing w:val="-3"/>
          <w:sz w:val="24"/>
          <w:szCs w:val="24"/>
        </w:rPr>
        <w:t>m</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r</w:t>
      </w:r>
      <w:r w:rsidRPr="004B3772">
        <w:rPr>
          <w:rFonts w:ascii="Times New Roman" w:hAnsi="Times New Roman" w:cs="Times New Roman"/>
          <w:spacing w:val="-2"/>
          <w:sz w:val="24"/>
          <w:szCs w:val="24"/>
        </w:rPr>
        <w:t>g</w:t>
      </w:r>
      <w:r w:rsidRPr="004B3772">
        <w:rPr>
          <w:rFonts w:ascii="Times New Roman" w:hAnsi="Times New Roman" w:cs="Times New Roman"/>
          <w:sz w:val="24"/>
          <w:szCs w:val="24"/>
        </w:rPr>
        <w:t>ency</w:t>
      </w:r>
      <w:r w:rsidRPr="004B3772">
        <w:rPr>
          <w:rFonts w:ascii="Times New Roman" w:hAnsi="Times New Roman" w:cs="Times New Roman"/>
          <w:spacing w:val="-1"/>
          <w:sz w:val="24"/>
          <w:szCs w:val="24"/>
        </w:rPr>
        <w:t xml:space="preserve"> </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s</w:t>
      </w:r>
      <w:r w:rsidRPr="004B3772">
        <w:rPr>
          <w:rFonts w:ascii="Times New Roman" w:hAnsi="Times New Roman" w:cs="Times New Roman"/>
          <w:sz w:val="24"/>
          <w:szCs w:val="24"/>
        </w:rPr>
        <w:t>ponse</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ac</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o</w:t>
      </w:r>
      <w:r w:rsidRPr="004B3772">
        <w:rPr>
          <w:rFonts w:ascii="Times New Roman" w:hAnsi="Times New Roman" w:cs="Times New Roman"/>
          <w:spacing w:val="-2"/>
          <w:sz w:val="24"/>
          <w:szCs w:val="24"/>
        </w:rPr>
        <w:t>n</w:t>
      </w:r>
      <w:r w:rsidRPr="004B3772">
        <w:rPr>
          <w:rFonts w:ascii="Times New Roman" w:hAnsi="Times New Roman" w:cs="Times New Roman"/>
          <w:sz w:val="24"/>
          <w:szCs w:val="24"/>
        </w:rPr>
        <w:t>s</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 xml:space="preserve">on </w:t>
      </w:r>
      <w:r w:rsidRPr="004B3772">
        <w:rPr>
          <w:rFonts w:ascii="Times New Roman" w:hAnsi="Times New Roman" w:cs="Times New Roman"/>
          <w:spacing w:val="-2"/>
          <w:sz w:val="24"/>
          <w:szCs w:val="24"/>
        </w:rPr>
        <w:t>o</w:t>
      </w:r>
      <w:r w:rsidRPr="004B3772">
        <w:rPr>
          <w:rFonts w:ascii="Times New Roman" w:hAnsi="Times New Roman" w:cs="Times New Roman"/>
          <w:sz w:val="24"/>
          <w:szCs w:val="24"/>
        </w:rPr>
        <w:t>r</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o</w:t>
      </w:r>
      <w:r w:rsidRPr="004B3772">
        <w:rPr>
          <w:rFonts w:ascii="Times New Roman" w:hAnsi="Times New Roman" w:cs="Times New Roman"/>
          <w:spacing w:val="-2"/>
          <w:sz w:val="24"/>
          <w:szCs w:val="24"/>
        </w:rPr>
        <w:t>f</w:t>
      </w:r>
      <w:r w:rsidRPr="004B3772">
        <w:rPr>
          <w:rFonts w:ascii="Times New Roman" w:hAnsi="Times New Roman" w:cs="Times New Roman"/>
          <w:sz w:val="24"/>
          <w:szCs w:val="24"/>
        </w:rPr>
        <w:t>f</w:t>
      </w:r>
      <w:r w:rsidRPr="004B3772">
        <w:rPr>
          <w:rFonts w:ascii="Times New Roman" w:hAnsi="Times New Roman" w:cs="Times New Roman"/>
          <w:spacing w:val="1"/>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he</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s</w:t>
      </w:r>
      <w:r w:rsidRPr="004B3772">
        <w:rPr>
          <w:rFonts w:ascii="Times New Roman" w:hAnsi="Times New Roman" w:cs="Times New Roman"/>
          <w:spacing w:val="1"/>
          <w:sz w:val="24"/>
          <w:szCs w:val="24"/>
        </w:rPr>
        <w:t>i</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 xml:space="preserve"> </w:t>
      </w:r>
      <w:r w:rsidRPr="004B3772">
        <w:rPr>
          <w:rFonts w:ascii="Times New Roman" w:hAnsi="Times New Roman" w:cs="Times New Roman"/>
          <w:spacing w:val="-2"/>
          <w:sz w:val="24"/>
          <w:szCs w:val="24"/>
        </w:rPr>
        <w:t>o</w:t>
      </w:r>
      <w:r w:rsidRPr="004B3772">
        <w:rPr>
          <w:rFonts w:ascii="Times New Roman" w:hAnsi="Times New Roman" w:cs="Times New Roman"/>
          <w:sz w:val="24"/>
          <w:szCs w:val="24"/>
        </w:rPr>
        <w:t>r</w:t>
      </w:r>
    </w:p>
    <w:p w14:paraId="20D695C6" w14:textId="77777777" w:rsidR="00E13566" w:rsidRPr="004B3772" w:rsidRDefault="00E13566" w:rsidP="0083264A">
      <w:pPr>
        <w:spacing w:after="0"/>
        <w:ind w:left="1440" w:hanging="1440"/>
        <w:jc w:val="both"/>
        <w:rPr>
          <w:rFonts w:ascii="Times New Roman" w:hAnsi="Times New Roman" w:cs="Times New Roman"/>
          <w:sz w:val="24"/>
          <w:szCs w:val="24"/>
        </w:rPr>
      </w:pP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b)</w:t>
      </w:r>
      <w:r w:rsidRPr="004B3772">
        <w:rPr>
          <w:rFonts w:ascii="Times New Roman" w:hAnsi="Times New Roman" w:cs="Times New Roman"/>
          <w:spacing w:val="34"/>
          <w:sz w:val="24"/>
          <w:szCs w:val="24"/>
        </w:rPr>
        <w:t xml:space="preserve"> </w:t>
      </w:r>
      <w:r w:rsidRPr="004B3772">
        <w:rPr>
          <w:rFonts w:ascii="Times New Roman" w:hAnsi="Times New Roman" w:cs="Times New Roman"/>
          <w:spacing w:val="2"/>
          <w:sz w:val="24"/>
          <w:szCs w:val="24"/>
        </w:rPr>
        <w:t>the</w:t>
      </w:r>
      <w:r w:rsidRPr="004B3772">
        <w:rPr>
          <w:rFonts w:ascii="Times New Roman" w:hAnsi="Times New Roman" w:cs="Times New Roman"/>
          <w:spacing w:val="36"/>
          <w:sz w:val="24"/>
          <w:szCs w:val="24"/>
        </w:rPr>
        <w:t xml:space="preserve"> </w:t>
      </w:r>
      <w:r w:rsidRPr="004B3772">
        <w:rPr>
          <w:rFonts w:ascii="Times New Roman" w:hAnsi="Times New Roman" w:cs="Times New Roman"/>
          <w:spacing w:val="-4"/>
          <w:sz w:val="24"/>
          <w:szCs w:val="24"/>
        </w:rPr>
        <w:t>m</w:t>
      </w:r>
      <w:r w:rsidRPr="004B3772">
        <w:rPr>
          <w:rFonts w:ascii="Times New Roman" w:hAnsi="Times New Roman" w:cs="Times New Roman"/>
          <w:spacing w:val="1"/>
          <w:sz w:val="24"/>
          <w:szCs w:val="24"/>
        </w:rPr>
        <w:t>iti</w:t>
      </w:r>
      <w:r w:rsidRPr="004B3772">
        <w:rPr>
          <w:rFonts w:ascii="Times New Roman" w:hAnsi="Times New Roman" w:cs="Times New Roman"/>
          <w:spacing w:val="-2"/>
          <w:sz w:val="24"/>
          <w:szCs w:val="24"/>
        </w:rPr>
        <w:t>g</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ion of</w:t>
      </w:r>
      <w:r w:rsidRPr="004B3772">
        <w:rPr>
          <w:rFonts w:ascii="Times New Roman" w:hAnsi="Times New Roman" w:cs="Times New Roman"/>
          <w:spacing w:val="38"/>
          <w:sz w:val="24"/>
          <w:szCs w:val="24"/>
        </w:rPr>
        <w:t xml:space="preserve"> </w:t>
      </w:r>
      <w:r w:rsidRPr="004B3772">
        <w:rPr>
          <w:rFonts w:ascii="Times New Roman" w:hAnsi="Times New Roman" w:cs="Times New Roman"/>
          <w:sz w:val="24"/>
          <w:szCs w:val="24"/>
        </w:rPr>
        <w:t>so</w:t>
      </w:r>
      <w:r w:rsidRPr="004B3772">
        <w:rPr>
          <w:rFonts w:ascii="Times New Roman" w:hAnsi="Times New Roman" w:cs="Times New Roman"/>
          <w:spacing w:val="-2"/>
          <w:sz w:val="24"/>
          <w:szCs w:val="24"/>
        </w:rPr>
        <w:t>u</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ce</w:t>
      </w:r>
      <w:r w:rsidRPr="004B3772">
        <w:rPr>
          <w:rFonts w:ascii="Times New Roman" w:hAnsi="Times New Roman" w:cs="Times New Roman"/>
          <w:spacing w:val="38"/>
          <w:sz w:val="24"/>
          <w:szCs w:val="24"/>
        </w:rPr>
        <w:t xml:space="preserve"> </w:t>
      </w:r>
      <w:r w:rsidRPr="004B3772">
        <w:rPr>
          <w:rFonts w:ascii="Times New Roman" w:hAnsi="Times New Roman" w:cs="Times New Roman"/>
          <w:sz w:val="24"/>
          <w:szCs w:val="24"/>
        </w:rPr>
        <w:t>c</w:t>
      </w:r>
      <w:r w:rsidRPr="004B3772">
        <w:rPr>
          <w:rFonts w:ascii="Times New Roman" w:hAnsi="Times New Roman" w:cs="Times New Roman"/>
          <w:spacing w:val="-2"/>
          <w:sz w:val="24"/>
          <w:szCs w:val="24"/>
        </w:rPr>
        <w:t>o</w:t>
      </w:r>
      <w:r w:rsidRPr="004B3772">
        <w:rPr>
          <w:rFonts w:ascii="Times New Roman" w:hAnsi="Times New Roman" w:cs="Times New Roman"/>
          <w:sz w:val="24"/>
          <w:szCs w:val="24"/>
        </w:rPr>
        <w:t>nd</w:t>
      </w:r>
      <w:r w:rsidRPr="004B3772">
        <w:rPr>
          <w:rFonts w:ascii="Times New Roman" w:hAnsi="Times New Roman" w:cs="Times New Roman"/>
          <w:spacing w:val="1"/>
          <w:sz w:val="24"/>
          <w:szCs w:val="24"/>
        </w:rPr>
        <w:t>i</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o</w:t>
      </w:r>
      <w:r w:rsidRPr="004B3772">
        <w:rPr>
          <w:rFonts w:ascii="Times New Roman" w:hAnsi="Times New Roman" w:cs="Times New Roman"/>
          <w:spacing w:val="-2"/>
          <w:sz w:val="24"/>
          <w:szCs w:val="24"/>
        </w:rPr>
        <w:t>n</w:t>
      </w:r>
      <w:r w:rsidRPr="004B3772">
        <w:rPr>
          <w:rFonts w:ascii="Times New Roman" w:hAnsi="Times New Roman" w:cs="Times New Roman"/>
          <w:sz w:val="24"/>
          <w:szCs w:val="24"/>
        </w:rPr>
        <w:t>s</w:t>
      </w:r>
      <w:r w:rsidRPr="004B3772">
        <w:rPr>
          <w:rFonts w:ascii="Times New Roman" w:hAnsi="Times New Roman" w:cs="Times New Roman"/>
          <w:spacing w:val="36"/>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h</w:t>
      </w:r>
      <w:r w:rsidRPr="004B3772">
        <w:rPr>
          <w:rFonts w:ascii="Times New Roman" w:hAnsi="Times New Roman" w:cs="Times New Roman"/>
          <w:spacing w:val="-2"/>
          <w:sz w:val="24"/>
          <w:szCs w:val="24"/>
        </w:rPr>
        <w:t>a</w:t>
      </w:r>
      <w:r w:rsidRPr="004B3772">
        <w:rPr>
          <w:rFonts w:ascii="Times New Roman" w:hAnsi="Times New Roman" w:cs="Times New Roman"/>
          <w:sz w:val="24"/>
          <w:szCs w:val="24"/>
        </w:rPr>
        <w:t>t</w:t>
      </w:r>
      <w:r w:rsidRPr="004B3772">
        <w:rPr>
          <w:rFonts w:ascii="Times New Roman" w:hAnsi="Times New Roman" w:cs="Times New Roman"/>
          <w:spacing w:val="37"/>
          <w:sz w:val="24"/>
          <w:szCs w:val="24"/>
        </w:rPr>
        <w:t xml:space="preserve"> </w:t>
      </w:r>
      <w:r w:rsidRPr="004B3772">
        <w:rPr>
          <w:rFonts w:ascii="Times New Roman" w:hAnsi="Times New Roman" w:cs="Times New Roman"/>
          <w:spacing w:val="-4"/>
          <w:sz w:val="24"/>
          <w:szCs w:val="24"/>
        </w:rPr>
        <w:t>m</w:t>
      </w:r>
      <w:r w:rsidRPr="004B3772">
        <w:rPr>
          <w:rFonts w:ascii="Times New Roman" w:hAnsi="Times New Roman" w:cs="Times New Roman"/>
          <w:spacing w:val="3"/>
          <w:sz w:val="24"/>
          <w:szCs w:val="24"/>
        </w:rPr>
        <w:t>a</w:t>
      </w:r>
      <w:r w:rsidRPr="004B3772">
        <w:rPr>
          <w:rFonts w:ascii="Times New Roman" w:hAnsi="Times New Roman" w:cs="Times New Roman"/>
          <w:sz w:val="24"/>
          <w:szCs w:val="24"/>
        </w:rPr>
        <w:t>y</w:t>
      </w:r>
      <w:r w:rsidRPr="004B3772">
        <w:rPr>
          <w:rFonts w:ascii="Times New Roman" w:hAnsi="Times New Roman" w:cs="Times New Roman"/>
          <w:spacing w:val="34"/>
          <w:sz w:val="24"/>
          <w:szCs w:val="24"/>
        </w:rPr>
        <w:t xml:space="preserve"> </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s</w:t>
      </w:r>
      <w:r w:rsidRPr="004B3772">
        <w:rPr>
          <w:rFonts w:ascii="Times New Roman" w:hAnsi="Times New Roman" w:cs="Times New Roman"/>
          <w:sz w:val="24"/>
          <w:szCs w:val="24"/>
        </w:rPr>
        <w:t>u</w:t>
      </w:r>
      <w:r w:rsidRPr="004B3772">
        <w:rPr>
          <w:rFonts w:ascii="Times New Roman" w:hAnsi="Times New Roman" w:cs="Times New Roman"/>
          <w:spacing w:val="1"/>
          <w:sz w:val="24"/>
          <w:szCs w:val="24"/>
        </w:rPr>
        <w:t>l</w:t>
      </w:r>
      <w:r w:rsidRPr="004B3772">
        <w:rPr>
          <w:rFonts w:ascii="Times New Roman" w:hAnsi="Times New Roman" w:cs="Times New Roman"/>
          <w:sz w:val="24"/>
          <w:szCs w:val="24"/>
        </w:rPr>
        <w:t>t</w:t>
      </w:r>
      <w:r w:rsidRPr="004B3772">
        <w:rPr>
          <w:rFonts w:ascii="Times New Roman" w:hAnsi="Times New Roman" w:cs="Times New Roman"/>
          <w:spacing w:val="37"/>
          <w:sz w:val="24"/>
          <w:szCs w:val="24"/>
        </w:rPr>
        <w:t xml:space="preserve"> </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n</w:t>
      </w:r>
      <w:r w:rsidRPr="004B3772">
        <w:rPr>
          <w:rFonts w:ascii="Times New Roman" w:hAnsi="Times New Roman" w:cs="Times New Roman"/>
          <w:spacing w:val="37"/>
          <w:sz w:val="24"/>
          <w:szCs w:val="24"/>
        </w:rPr>
        <w:t xml:space="preserve"> </w:t>
      </w:r>
      <w:r w:rsidRPr="004B3772">
        <w:rPr>
          <w:rFonts w:ascii="Times New Roman" w:hAnsi="Times New Roman" w:cs="Times New Roman"/>
          <w:sz w:val="24"/>
          <w:szCs w:val="24"/>
        </w:rPr>
        <w:t>exposu</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e</w:t>
      </w:r>
      <w:r w:rsidRPr="004B3772">
        <w:rPr>
          <w:rFonts w:ascii="Times New Roman" w:hAnsi="Times New Roman" w:cs="Times New Roman"/>
          <w:spacing w:val="37"/>
          <w:sz w:val="24"/>
          <w:szCs w:val="24"/>
        </w:rPr>
        <w:t xml:space="preserve"> </w:t>
      </w:r>
      <w:r w:rsidRPr="004B3772">
        <w:rPr>
          <w:rFonts w:ascii="Times New Roman" w:hAnsi="Times New Roman" w:cs="Times New Roman"/>
          <w:sz w:val="24"/>
          <w:szCs w:val="24"/>
        </w:rPr>
        <w:t>or</w:t>
      </w:r>
      <w:r w:rsidRPr="004B3772">
        <w:rPr>
          <w:rFonts w:ascii="Times New Roman" w:hAnsi="Times New Roman" w:cs="Times New Roman"/>
          <w:spacing w:val="37"/>
          <w:sz w:val="24"/>
          <w:szCs w:val="24"/>
        </w:rPr>
        <w:t xml:space="preserve"> </w:t>
      </w:r>
      <w:r w:rsidRPr="004B3772">
        <w:rPr>
          <w:rFonts w:ascii="Times New Roman" w:hAnsi="Times New Roman" w:cs="Times New Roman"/>
          <w:sz w:val="24"/>
          <w:szCs w:val="24"/>
        </w:rPr>
        <w:t>a</w:t>
      </w:r>
      <w:r w:rsidRPr="004B3772">
        <w:rPr>
          <w:rFonts w:ascii="Times New Roman" w:hAnsi="Times New Roman" w:cs="Times New Roman"/>
          <w:spacing w:val="36"/>
          <w:sz w:val="24"/>
          <w:szCs w:val="24"/>
        </w:rPr>
        <w:t xml:space="preserve"> </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l</w:t>
      </w:r>
      <w:r w:rsidRPr="004B3772">
        <w:rPr>
          <w:rFonts w:ascii="Times New Roman" w:hAnsi="Times New Roman" w:cs="Times New Roman"/>
          <w:sz w:val="24"/>
          <w:szCs w:val="24"/>
        </w:rPr>
        <w:t>ea</w:t>
      </w:r>
      <w:r w:rsidRPr="004B3772">
        <w:rPr>
          <w:rFonts w:ascii="Times New Roman" w:hAnsi="Times New Roman" w:cs="Times New Roman"/>
          <w:spacing w:val="-2"/>
          <w:sz w:val="24"/>
          <w:szCs w:val="24"/>
        </w:rPr>
        <w:t>s</w:t>
      </w:r>
      <w:r w:rsidRPr="004B3772">
        <w:rPr>
          <w:rFonts w:ascii="Times New Roman" w:hAnsi="Times New Roman" w:cs="Times New Roman"/>
          <w:sz w:val="24"/>
          <w:szCs w:val="24"/>
        </w:rPr>
        <w:t>e</w:t>
      </w:r>
      <w:r w:rsidRPr="004B3772">
        <w:rPr>
          <w:rFonts w:ascii="Times New Roman" w:hAnsi="Times New Roman" w:cs="Times New Roman"/>
          <w:spacing w:val="36"/>
          <w:sz w:val="24"/>
          <w:szCs w:val="24"/>
        </w:rPr>
        <w:t xml:space="preserve"> </w:t>
      </w:r>
      <w:r w:rsidRPr="004B3772">
        <w:rPr>
          <w:rFonts w:ascii="Times New Roman" w:hAnsi="Times New Roman" w:cs="Times New Roman"/>
          <w:sz w:val="24"/>
          <w:szCs w:val="24"/>
        </w:rPr>
        <w:t>of</w:t>
      </w:r>
      <w:r w:rsidRPr="004B3772">
        <w:rPr>
          <w:rFonts w:ascii="Times New Roman" w:hAnsi="Times New Roman" w:cs="Times New Roman"/>
          <w:spacing w:val="39"/>
          <w:sz w:val="24"/>
          <w:szCs w:val="24"/>
        </w:rPr>
        <w:t xml:space="preserve"> </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ad</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oa</w:t>
      </w:r>
      <w:r w:rsidRPr="004B3772">
        <w:rPr>
          <w:rFonts w:ascii="Times New Roman" w:hAnsi="Times New Roman" w:cs="Times New Roman"/>
          <w:spacing w:val="-2"/>
          <w:sz w:val="24"/>
          <w:szCs w:val="24"/>
        </w:rPr>
        <w:t>c</w:t>
      </w:r>
      <w:r w:rsidRPr="004B3772">
        <w:rPr>
          <w:rFonts w:ascii="Times New Roman" w:hAnsi="Times New Roman" w:cs="Times New Roman"/>
          <w:spacing w:val="1"/>
          <w:sz w:val="24"/>
          <w:szCs w:val="24"/>
        </w:rPr>
        <w:t>ti</w:t>
      </w:r>
      <w:r w:rsidRPr="004B3772">
        <w:rPr>
          <w:rFonts w:ascii="Times New Roman" w:hAnsi="Times New Roman" w:cs="Times New Roman"/>
          <w:spacing w:val="-5"/>
          <w:sz w:val="24"/>
          <w:szCs w:val="24"/>
        </w:rPr>
        <w:t>v</w:t>
      </w:r>
      <w:r w:rsidRPr="004B3772">
        <w:rPr>
          <w:rFonts w:ascii="Times New Roman" w:hAnsi="Times New Roman" w:cs="Times New Roman"/>
          <w:sz w:val="24"/>
          <w:szCs w:val="24"/>
        </w:rPr>
        <w:t xml:space="preserve">e </w:t>
      </w:r>
      <w:r w:rsidRPr="004B3772">
        <w:rPr>
          <w:rFonts w:ascii="Times New Roman" w:hAnsi="Times New Roman" w:cs="Times New Roman"/>
          <w:spacing w:val="-4"/>
          <w:sz w:val="24"/>
          <w:szCs w:val="24"/>
        </w:rPr>
        <w:t>m</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ri</w:t>
      </w:r>
      <w:r w:rsidRPr="004B3772">
        <w:rPr>
          <w:rFonts w:ascii="Times New Roman" w:hAnsi="Times New Roman" w:cs="Times New Roman"/>
          <w:spacing w:val="-2"/>
          <w:sz w:val="24"/>
          <w:szCs w:val="24"/>
        </w:rPr>
        <w:t>a</w:t>
      </w:r>
      <w:r w:rsidRPr="004B3772">
        <w:rPr>
          <w:rFonts w:ascii="Times New Roman" w:hAnsi="Times New Roman" w:cs="Times New Roman"/>
          <w:sz w:val="24"/>
          <w:szCs w:val="24"/>
        </w:rPr>
        <w:t>l</w:t>
      </w:r>
      <w:r w:rsidRPr="004B3772">
        <w:rPr>
          <w:rFonts w:ascii="Times New Roman" w:hAnsi="Times New Roman" w:cs="Times New Roman"/>
          <w:spacing w:val="2"/>
          <w:sz w:val="24"/>
          <w:szCs w:val="24"/>
        </w:rPr>
        <w:t xml:space="preserve"> </w:t>
      </w:r>
      <w:r w:rsidRPr="004B3772">
        <w:rPr>
          <w:rFonts w:ascii="Times New Roman" w:hAnsi="Times New Roman" w:cs="Times New Roman"/>
          <w:spacing w:val="-2"/>
          <w:sz w:val="24"/>
          <w:szCs w:val="24"/>
        </w:rPr>
        <w:t>r</w:t>
      </w:r>
      <w:r w:rsidRPr="004B3772">
        <w:rPr>
          <w:rFonts w:ascii="Times New Roman" w:hAnsi="Times New Roman" w:cs="Times New Roman"/>
          <w:sz w:val="24"/>
          <w:szCs w:val="24"/>
        </w:rPr>
        <w:t>equ</w:t>
      </w:r>
      <w:r w:rsidRPr="004B3772">
        <w:rPr>
          <w:rFonts w:ascii="Times New Roman" w:hAnsi="Times New Roman" w:cs="Times New Roman"/>
          <w:spacing w:val="-1"/>
          <w:sz w:val="24"/>
          <w:szCs w:val="24"/>
        </w:rPr>
        <w:t>i</w:t>
      </w:r>
      <w:r w:rsidRPr="004B3772">
        <w:rPr>
          <w:rFonts w:ascii="Times New Roman" w:hAnsi="Times New Roman" w:cs="Times New Roman"/>
          <w:spacing w:val="1"/>
          <w:sz w:val="24"/>
          <w:szCs w:val="24"/>
        </w:rPr>
        <w:t>r</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ng</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e</w:t>
      </w:r>
      <w:r w:rsidRPr="004B3772">
        <w:rPr>
          <w:rFonts w:ascii="Times New Roman" w:hAnsi="Times New Roman" w:cs="Times New Roman"/>
          <w:spacing w:val="-3"/>
          <w:sz w:val="24"/>
          <w:szCs w:val="24"/>
        </w:rPr>
        <w:t>m</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r</w:t>
      </w:r>
      <w:r w:rsidRPr="004B3772">
        <w:rPr>
          <w:rFonts w:ascii="Times New Roman" w:hAnsi="Times New Roman" w:cs="Times New Roman"/>
          <w:spacing w:val="-2"/>
          <w:sz w:val="24"/>
          <w:szCs w:val="24"/>
        </w:rPr>
        <w:t>g</w:t>
      </w:r>
      <w:r w:rsidRPr="004B3772">
        <w:rPr>
          <w:rFonts w:ascii="Times New Roman" w:hAnsi="Times New Roman" w:cs="Times New Roman"/>
          <w:sz w:val="24"/>
          <w:szCs w:val="24"/>
        </w:rPr>
        <w:t>e</w:t>
      </w:r>
      <w:r w:rsidRPr="004B3772">
        <w:rPr>
          <w:rFonts w:ascii="Times New Roman" w:hAnsi="Times New Roman" w:cs="Times New Roman"/>
          <w:spacing w:val="3"/>
          <w:sz w:val="24"/>
          <w:szCs w:val="24"/>
        </w:rPr>
        <w:t>n</w:t>
      </w:r>
      <w:r w:rsidRPr="004B3772">
        <w:rPr>
          <w:rFonts w:ascii="Times New Roman" w:hAnsi="Times New Roman" w:cs="Times New Roman"/>
          <w:sz w:val="24"/>
          <w:szCs w:val="24"/>
        </w:rPr>
        <w:t>cy</w:t>
      </w:r>
      <w:r w:rsidRPr="004B3772">
        <w:rPr>
          <w:rFonts w:ascii="Times New Roman" w:hAnsi="Times New Roman" w:cs="Times New Roman"/>
          <w:spacing w:val="-2"/>
          <w:sz w:val="24"/>
          <w:szCs w:val="24"/>
        </w:rPr>
        <w:t xml:space="preserve"> </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s</w:t>
      </w:r>
      <w:r w:rsidRPr="004B3772">
        <w:rPr>
          <w:rFonts w:ascii="Times New Roman" w:hAnsi="Times New Roman" w:cs="Times New Roman"/>
          <w:sz w:val="24"/>
          <w:szCs w:val="24"/>
        </w:rPr>
        <w:t>pon</w:t>
      </w:r>
      <w:r w:rsidRPr="004B3772">
        <w:rPr>
          <w:rFonts w:ascii="Times New Roman" w:hAnsi="Times New Roman" w:cs="Times New Roman"/>
          <w:spacing w:val="-2"/>
          <w:sz w:val="24"/>
          <w:szCs w:val="24"/>
        </w:rPr>
        <w:t>s</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a</w:t>
      </w:r>
      <w:r w:rsidRPr="004B3772">
        <w:rPr>
          <w:rFonts w:ascii="Times New Roman" w:hAnsi="Times New Roman" w:cs="Times New Roman"/>
          <w:spacing w:val="-2"/>
          <w:sz w:val="24"/>
          <w:szCs w:val="24"/>
        </w:rPr>
        <w:t>c</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ons</w:t>
      </w:r>
      <w:r w:rsidRPr="004B3772">
        <w:rPr>
          <w:rFonts w:ascii="Times New Roman" w:hAnsi="Times New Roman" w:cs="Times New Roman"/>
          <w:spacing w:val="1"/>
          <w:sz w:val="24"/>
          <w:szCs w:val="24"/>
        </w:rPr>
        <w:t xml:space="preserve"> </w:t>
      </w:r>
      <w:r w:rsidRPr="004B3772">
        <w:rPr>
          <w:rFonts w:ascii="Times New Roman" w:hAnsi="Times New Roman" w:cs="Times New Roman"/>
          <w:spacing w:val="-2"/>
          <w:sz w:val="24"/>
          <w:szCs w:val="24"/>
        </w:rPr>
        <w:t>o</w:t>
      </w:r>
      <w:r w:rsidRPr="004B3772">
        <w:rPr>
          <w:rFonts w:ascii="Times New Roman" w:hAnsi="Times New Roman" w:cs="Times New Roman"/>
          <w:sz w:val="24"/>
          <w:szCs w:val="24"/>
        </w:rPr>
        <w:t>n or</w:t>
      </w:r>
      <w:r w:rsidRPr="004B3772">
        <w:rPr>
          <w:rFonts w:ascii="Times New Roman" w:hAnsi="Times New Roman" w:cs="Times New Roman"/>
          <w:spacing w:val="-2"/>
          <w:sz w:val="24"/>
          <w:szCs w:val="24"/>
        </w:rPr>
        <w:t xml:space="preserve"> o</w:t>
      </w:r>
      <w:r w:rsidRPr="004B3772">
        <w:rPr>
          <w:rFonts w:ascii="Times New Roman" w:hAnsi="Times New Roman" w:cs="Times New Roman"/>
          <w:spacing w:val="1"/>
          <w:sz w:val="24"/>
          <w:szCs w:val="24"/>
        </w:rPr>
        <w:t>f</w:t>
      </w:r>
      <w:r w:rsidRPr="004B3772">
        <w:rPr>
          <w:rFonts w:ascii="Times New Roman" w:hAnsi="Times New Roman" w:cs="Times New Roman"/>
          <w:sz w:val="24"/>
          <w:szCs w:val="24"/>
        </w:rPr>
        <w:t>f</w:t>
      </w:r>
      <w:r w:rsidRPr="004B3772">
        <w:rPr>
          <w:rFonts w:ascii="Times New Roman" w:hAnsi="Times New Roman" w:cs="Times New Roman"/>
          <w:spacing w:val="-2"/>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 xml:space="preserve">he </w:t>
      </w:r>
      <w:proofErr w:type="gramStart"/>
      <w:r w:rsidRPr="004B3772">
        <w:rPr>
          <w:rFonts w:ascii="Times New Roman" w:hAnsi="Times New Roman" w:cs="Times New Roman"/>
          <w:spacing w:val="-2"/>
          <w:sz w:val="24"/>
          <w:szCs w:val="24"/>
        </w:rPr>
        <w:t>s</w:t>
      </w:r>
      <w:r w:rsidRPr="004B3772">
        <w:rPr>
          <w:rFonts w:ascii="Times New Roman" w:hAnsi="Times New Roman" w:cs="Times New Roman"/>
          <w:spacing w:val="1"/>
          <w:sz w:val="24"/>
          <w:szCs w:val="24"/>
        </w:rPr>
        <w:t>i</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e;</w:t>
      </w:r>
      <w:proofErr w:type="gramEnd"/>
    </w:p>
    <w:p w14:paraId="633C8F04" w14:textId="77777777" w:rsidR="00E13566" w:rsidRPr="004B3772" w:rsidRDefault="00E13566" w:rsidP="00E13566">
      <w:pPr>
        <w:spacing w:after="0"/>
        <w:jc w:val="both"/>
        <w:rPr>
          <w:rFonts w:ascii="Times New Roman" w:hAnsi="Times New Roman" w:cs="Times New Roman"/>
          <w:sz w:val="24"/>
          <w:szCs w:val="24"/>
        </w:rPr>
      </w:pPr>
    </w:p>
    <w:p w14:paraId="016F2FBD" w14:textId="77777777" w:rsidR="00451F1D" w:rsidRPr="004B3772" w:rsidRDefault="00451F1D" w:rsidP="00451F1D">
      <w:pPr>
        <w:spacing w:after="0"/>
        <w:jc w:val="both"/>
        <w:rPr>
          <w:rFonts w:ascii="Times New Roman" w:hAnsi="Times New Roman" w:cs="Times New Roman"/>
          <w:sz w:val="24"/>
          <w:szCs w:val="24"/>
        </w:rPr>
      </w:pPr>
    </w:p>
    <w:p w14:paraId="218723DA" w14:textId="36F02510" w:rsidR="00451F1D" w:rsidRPr="004B3772" w:rsidRDefault="00451F1D" w:rsidP="00451F1D">
      <w:pPr>
        <w:spacing w:after="0"/>
        <w:jc w:val="both"/>
        <w:rPr>
          <w:rFonts w:ascii="Times New Roman" w:hAnsi="Times New Roman" w:cs="Times New Roman"/>
          <w:sz w:val="24"/>
          <w:szCs w:val="24"/>
        </w:rPr>
      </w:pPr>
      <w:r w:rsidRPr="004B3772">
        <w:rPr>
          <w:rFonts w:ascii="Times New Roman" w:hAnsi="Times New Roman" w:cs="Times New Roman"/>
          <w:sz w:val="24"/>
          <w:szCs w:val="24"/>
        </w:rPr>
        <w:t>“no</w:t>
      </w:r>
      <w:r w:rsidRPr="004B3772">
        <w:rPr>
          <w:rFonts w:ascii="Times New Roman" w:hAnsi="Times New Roman" w:cs="Times New Roman"/>
          <w:spacing w:val="-1"/>
          <w:sz w:val="24"/>
          <w:szCs w:val="24"/>
        </w:rPr>
        <w:t>n</w:t>
      </w:r>
      <w:r w:rsidRPr="004B3772">
        <w:rPr>
          <w:rFonts w:ascii="Times New Roman" w:hAnsi="Times New Roman" w:cs="Times New Roman"/>
          <w:spacing w:val="1"/>
          <w:sz w:val="24"/>
          <w:szCs w:val="24"/>
        </w:rPr>
        <w:t>-</w:t>
      </w:r>
      <w:r w:rsidRPr="004B3772">
        <w:rPr>
          <w:rFonts w:ascii="Times New Roman" w:hAnsi="Times New Roman" w:cs="Times New Roman"/>
          <w:sz w:val="24"/>
          <w:szCs w:val="24"/>
        </w:rPr>
        <w:t>ra</w:t>
      </w:r>
      <w:r w:rsidRPr="004B3772">
        <w:rPr>
          <w:rFonts w:ascii="Times New Roman" w:hAnsi="Times New Roman" w:cs="Times New Roman"/>
          <w:spacing w:val="-2"/>
          <w:sz w:val="24"/>
          <w:szCs w:val="24"/>
        </w:rPr>
        <w:t>d</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o</w:t>
      </w:r>
      <w:r w:rsidRPr="004B3772">
        <w:rPr>
          <w:rFonts w:ascii="Times New Roman" w:hAnsi="Times New Roman" w:cs="Times New Roman"/>
          <w:spacing w:val="-1"/>
          <w:sz w:val="24"/>
          <w:szCs w:val="24"/>
        </w:rPr>
        <w:t>l</w:t>
      </w:r>
      <w:r w:rsidRPr="004B3772">
        <w:rPr>
          <w:rFonts w:ascii="Times New Roman" w:hAnsi="Times New Roman" w:cs="Times New Roman"/>
          <w:sz w:val="24"/>
          <w:szCs w:val="24"/>
        </w:rPr>
        <w:t>og</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cal</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cons</w:t>
      </w:r>
      <w:r w:rsidRPr="004B3772">
        <w:rPr>
          <w:rFonts w:ascii="Times New Roman" w:hAnsi="Times New Roman" w:cs="Times New Roman"/>
          <w:spacing w:val="1"/>
          <w:sz w:val="24"/>
          <w:szCs w:val="24"/>
        </w:rPr>
        <w:t>e</w:t>
      </w:r>
      <w:r w:rsidRPr="004B3772">
        <w:rPr>
          <w:rFonts w:ascii="Times New Roman" w:hAnsi="Times New Roman" w:cs="Times New Roman"/>
          <w:sz w:val="24"/>
          <w:szCs w:val="24"/>
        </w:rPr>
        <w:t>q</w:t>
      </w:r>
      <w:r w:rsidRPr="004B3772">
        <w:rPr>
          <w:rFonts w:ascii="Times New Roman" w:hAnsi="Times New Roman" w:cs="Times New Roman"/>
          <w:spacing w:val="-3"/>
          <w:sz w:val="24"/>
          <w:szCs w:val="24"/>
        </w:rPr>
        <w:t>u</w:t>
      </w:r>
      <w:r w:rsidRPr="004B3772">
        <w:rPr>
          <w:rFonts w:ascii="Times New Roman" w:hAnsi="Times New Roman" w:cs="Times New Roman"/>
          <w:spacing w:val="-2"/>
          <w:sz w:val="24"/>
          <w:szCs w:val="24"/>
        </w:rPr>
        <w:t>e</w:t>
      </w:r>
      <w:r w:rsidRPr="004B3772">
        <w:rPr>
          <w:rFonts w:ascii="Times New Roman" w:hAnsi="Times New Roman" w:cs="Times New Roman"/>
          <w:sz w:val="24"/>
          <w:szCs w:val="24"/>
        </w:rPr>
        <w:t>nce</w:t>
      </w:r>
      <w:r w:rsidRPr="004B3772">
        <w:rPr>
          <w:rFonts w:ascii="Times New Roman" w:hAnsi="Times New Roman" w:cs="Times New Roman"/>
          <w:spacing w:val="2"/>
          <w:sz w:val="24"/>
          <w:szCs w:val="24"/>
        </w:rPr>
        <w:t>s” means a</w:t>
      </w:r>
      <w:r w:rsidRPr="004B3772">
        <w:rPr>
          <w:rFonts w:ascii="Times New Roman" w:hAnsi="Times New Roman" w:cs="Times New Roman"/>
          <w:sz w:val="24"/>
          <w:szCs w:val="24"/>
        </w:rPr>
        <w:t>d</w:t>
      </w:r>
      <w:r w:rsidRPr="004B3772">
        <w:rPr>
          <w:rFonts w:ascii="Times New Roman" w:hAnsi="Times New Roman" w:cs="Times New Roman"/>
          <w:spacing w:val="-2"/>
          <w:sz w:val="24"/>
          <w:szCs w:val="24"/>
        </w:rPr>
        <w:t>v</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se</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ps</w:t>
      </w:r>
      <w:r w:rsidRPr="004B3772">
        <w:rPr>
          <w:rFonts w:ascii="Times New Roman" w:hAnsi="Times New Roman" w:cs="Times New Roman"/>
          <w:spacing w:val="-2"/>
          <w:sz w:val="24"/>
          <w:szCs w:val="24"/>
        </w:rPr>
        <w:t>y</w:t>
      </w:r>
      <w:r w:rsidRPr="004B3772">
        <w:rPr>
          <w:rFonts w:ascii="Times New Roman" w:hAnsi="Times New Roman" w:cs="Times New Roman"/>
          <w:sz w:val="24"/>
          <w:szCs w:val="24"/>
        </w:rPr>
        <w:t>cho</w:t>
      </w:r>
      <w:r w:rsidRPr="004B3772">
        <w:rPr>
          <w:rFonts w:ascii="Times New Roman" w:hAnsi="Times New Roman" w:cs="Times New Roman"/>
          <w:spacing w:val="1"/>
          <w:sz w:val="24"/>
          <w:szCs w:val="24"/>
        </w:rPr>
        <w:t>l</w:t>
      </w:r>
      <w:r w:rsidRPr="004B3772">
        <w:rPr>
          <w:rFonts w:ascii="Times New Roman" w:hAnsi="Times New Roman" w:cs="Times New Roman"/>
          <w:sz w:val="24"/>
          <w:szCs w:val="24"/>
        </w:rPr>
        <w:t>o</w:t>
      </w:r>
      <w:r w:rsidRPr="004B3772">
        <w:rPr>
          <w:rFonts w:ascii="Times New Roman" w:hAnsi="Times New Roman" w:cs="Times New Roman"/>
          <w:spacing w:val="-2"/>
          <w:sz w:val="24"/>
          <w:szCs w:val="24"/>
        </w:rPr>
        <w:t>g</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c</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l</w:t>
      </w:r>
      <w:r w:rsidRPr="004B3772">
        <w:rPr>
          <w:rFonts w:ascii="Times New Roman" w:hAnsi="Times New Roman" w:cs="Times New Roman"/>
          <w:sz w:val="24"/>
          <w:szCs w:val="24"/>
        </w:rPr>
        <w:t xml:space="preserve">, </w:t>
      </w:r>
      <w:r w:rsidRPr="004B3772">
        <w:rPr>
          <w:rFonts w:ascii="Times New Roman" w:hAnsi="Times New Roman" w:cs="Times New Roman"/>
          <w:spacing w:val="-2"/>
          <w:sz w:val="24"/>
          <w:szCs w:val="24"/>
        </w:rPr>
        <w:t>s</w:t>
      </w:r>
      <w:r w:rsidRPr="004B3772">
        <w:rPr>
          <w:rFonts w:ascii="Times New Roman" w:hAnsi="Times New Roman" w:cs="Times New Roman"/>
          <w:sz w:val="24"/>
          <w:szCs w:val="24"/>
        </w:rPr>
        <w:t>oc</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a</w:t>
      </w:r>
      <w:r w:rsidRPr="004B3772">
        <w:rPr>
          <w:rFonts w:ascii="Times New Roman" w:hAnsi="Times New Roman" w:cs="Times New Roman"/>
          <w:sz w:val="24"/>
          <w:szCs w:val="24"/>
        </w:rPr>
        <w:t>l</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or</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econo</w:t>
      </w:r>
      <w:r w:rsidRPr="004B3772">
        <w:rPr>
          <w:rFonts w:ascii="Times New Roman" w:hAnsi="Times New Roman" w:cs="Times New Roman"/>
          <w:spacing w:val="-4"/>
          <w:sz w:val="24"/>
          <w:szCs w:val="24"/>
        </w:rPr>
        <w:t>m</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c</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c</w:t>
      </w:r>
      <w:r w:rsidRPr="004B3772">
        <w:rPr>
          <w:rFonts w:ascii="Times New Roman" w:hAnsi="Times New Roman" w:cs="Times New Roman"/>
          <w:spacing w:val="-2"/>
          <w:sz w:val="24"/>
          <w:szCs w:val="24"/>
        </w:rPr>
        <w:t>o</w:t>
      </w:r>
      <w:r w:rsidRPr="004B3772">
        <w:rPr>
          <w:rFonts w:ascii="Times New Roman" w:hAnsi="Times New Roman" w:cs="Times New Roman"/>
          <w:sz w:val="24"/>
          <w:szCs w:val="24"/>
        </w:rPr>
        <w:t>ns</w:t>
      </w:r>
      <w:r w:rsidRPr="004B3772">
        <w:rPr>
          <w:rFonts w:ascii="Times New Roman" w:hAnsi="Times New Roman" w:cs="Times New Roman"/>
          <w:spacing w:val="-2"/>
          <w:sz w:val="24"/>
          <w:szCs w:val="24"/>
        </w:rPr>
        <w:t>e</w:t>
      </w:r>
      <w:r w:rsidRPr="004B3772">
        <w:rPr>
          <w:rFonts w:ascii="Times New Roman" w:hAnsi="Times New Roman" w:cs="Times New Roman"/>
          <w:sz w:val="24"/>
          <w:szCs w:val="24"/>
        </w:rPr>
        <w:t>quenc</w:t>
      </w:r>
      <w:r w:rsidRPr="004B3772">
        <w:rPr>
          <w:rFonts w:ascii="Times New Roman" w:hAnsi="Times New Roman" w:cs="Times New Roman"/>
          <w:spacing w:val="-2"/>
          <w:sz w:val="24"/>
          <w:szCs w:val="24"/>
        </w:rPr>
        <w:t>e</w:t>
      </w:r>
      <w:r w:rsidRPr="004B3772">
        <w:rPr>
          <w:rFonts w:ascii="Times New Roman" w:hAnsi="Times New Roman" w:cs="Times New Roman"/>
          <w:sz w:val="24"/>
          <w:szCs w:val="24"/>
        </w:rPr>
        <w:t>s</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of</w:t>
      </w:r>
      <w:r w:rsidRPr="004B3772">
        <w:rPr>
          <w:rFonts w:ascii="Times New Roman" w:hAnsi="Times New Roman" w:cs="Times New Roman"/>
          <w:spacing w:val="6"/>
          <w:sz w:val="24"/>
          <w:szCs w:val="24"/>
        </w:rPr>
        <w:t xml:space="preserve"> </w:t>
      </w:r>
      <w:r w:rsidRPr="004B3772">
        <w:rPr>
          <w:rFonts w:ascii="Times New Roman" w:hAnsi="Times New Roman" w:cs="Times New Roman"/>
          <w:sz w:val="24"/>
          <w:szCs w:val="24"/>
        </w:rPr>
        <w:t>a</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nu</w:t>
      </w:r>
      <w:r w:rsidRPr="004B3772">
        <w:rPr>
          <w:rFonts w:ascii="Times New Roman" w:hAnsi="Times New Roman" w:cs="Times New Roman"/>
          <w:spacing w:val="-2"/>
          <w:sz w:val="24"/>
          <w:szCs w:val="24"/>
        </w:rPr>
        <w:t>c</w:t>
      </w:r>
      <w:r w:rsidRPr="004B3772">
        <w:rPr>
          <w:rFonts w:ascii="Times New Roman" w:hAnsi="Times New Roman" w:cs="Times New Roman"/>
          <w:spacing w:val="1"/>
          <w:sz w:val="24"/>
          <w:szCs w:val="24"/>
        </w:rPr>
        <w:t>l</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a</w:t>
      </w:r>
      <w:r w:rsidRPr="004B3772">
        <w:rPr>
          <w:rFonts w:ascii="Times New Roman" w:hAnsi="Times New Roman" w:cs="Times New Roman"/>
          <w:sz w:val="24"/>
          <w:szCs w:val="24"/>
        </w:rPr>
        <w:t>r</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or</w:t>
      </w:r>
      <w:r w:rsidRPr="004B3772">
        <w:rPr>
          <w:rFonts w:ascii="Times New Roman" w:hAnsi="Times New Roman" w:cs="Times New Roman"/>
          <w:spacing w:val="1"/>
          <w:sz w:val="24"/>
          <w:szCs w:val="24"/>
        </w:rPr>
        <w:t xml:space="preserve"> r</w:t>
      </w:r>
      <w:r w:rsidRPr="004B3772">
        <w:rPr>
          <w:rFonts w:ascii="Times New Roman" w:hAnsi="Times New Roman" w:cs="Times New Roman"/>
          <w:sz w:val="24"/>
          <w:szCs w:val="24"/>
        </w:rPr>
        <w:t>ad</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o</w:t>
      </w:r>
      <w:r w:rsidRPr="004B3772">
        <w:rPr>
          <w:rFonts w:ascii="Times New Roman" w:hAnsi="Times New Roman" w:cs="Times New Roman"/>
          <w:spacing w:val="1"/>
          <w:sz w:val="24"/>
          <w:szCs w:val="24"/>
        </w:rPr>
        <w:t>l</w:t>
      </w:r>
      <w:r w:rsidRPr="004B3772">
        <w:rPr>
          <w:rFonts w:ascii="Times New Roman" w:hAnsi="Times New Roman" w:cs="Times New Roman"/>
          <w:sz w:val="24"/>
          <w:szCs w:val="24"/>
        </w:rPr>
        <w:t>o</w:t>
      </w:r>
      <w:r w:rsidRPr="004B3772">
        <w:rPr>
          <w:rFonts w:ascii="Times New Roman" w:hAnsi="Times New Roman" w:cs="Times New Roman"/>
          <w:spacing w:val="-2"/>
          <w:sz w:val="24"/>
          <w:szCs w:val="24"/>
        </w:rPr>
        <w:t>g</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c</w:t>
      </w:r>
      <w:r w:rsidRPr="004B3772">
        <w:rPr>
          <w:rFonts w:ascii="Times New Roman" w:hAnsi="Times New Roman" w:cs="Times New Roman"/>
          <w:sz w:val="24"/>
          <w:szCs w:val="24"/>
        </w:rPr>
        <w:t>al e</w:t>
      </w:r>
      <w:r w:rsidRPr="004B3772">
        <w:rPr>
          <w:rFonts w:ascii="Times New Roman" w:hAnsi="Times New Roman" w:cs="Times New Roman"/>
          <w:spacing w:val="-3"/>
          <w:sz w:val="24"/>
          <w:szCs w:val="24"/>
        </w:rPr>
        <w:t>m</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r</w:t>
      </w:r>
      <w:r w:rsidRPr="004B3772">
        <w:rPr>
          <w:rFonts w:ascii="Times New Roman" w:hAnsi="Times New Roman" w:cs="Times New Roman"/>
          <w:spacing w:val="-2"/>
          <w:sz w:val="24"/>
          <w:szCs w:val="24"/>
        </w:rPr>
        <w:t>g</w:t>
      </w:r>
      <w:r w:rsidRPr="004B3772">
        <w:rPr>
          <w:rFonts w:ascii="Times New Roman" w:hAnsi="Times New Roman" w:cs="Times New Roman"/>
          <w:sz w:val="24"/>
          <w:szCs w:val="24"/>
        </w:rPr>
        <w:t>ency or</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of</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he</w:t>
      </w:r>
      <w:r w:rsidRPr="004B3772">
        <w:rPr>
          <w:rFonts w:ascii="Times New Roman" w:hAnsi="Times New Roman" w:cs="Times New Roman"/>
          <w:spacing w:val="2"/>
          <w:sz w:val="24"/>
          <w:szCs w:val="24"/>
        </w:rPr>
        <w:t xml:space="preserve"> </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s</w:t>
      </w:r>
      <w:r w:rsidRPr="004B3772">
        <w:rPr>
          <w:rFonts w:ascii="Times New Roman" w:hAnsi="Times New Roman" w:cs="Times New Roman"/>
          <w:sz w:val="24"/>
          <w:szCs w:val="24"/>
        </w:rPr>
        <w:t>po</w:t>
      </w:r>
      <w:r w:rsidRPr="004B3772">
        <w:rPr>
          <w:rFonts w:ascii="Times New Roman" w:hAnsi="Times New Roman" w:cs="Times New Roman"/>
          <w:spacing w:val="-2"/>
          <w:sz w:val="24"/>
          <w:szCs w:val="24"/>
        </w:rPr>
        <w:t>n</w:t>
      </w:r>
      <w:r w:rsidRPr="004B3772">
        <w:rPr>
          <w:rFonts w:ascii="Times New Roman" w:hAnsi="Times New Roman" w:cs="Times New Roman"/>
          <w:sz w:val="24"/>
          <w:szCs w:val="24"/>
        </w:rPr>
        <w:t>se</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o</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an</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e</w:t>
      </w:r>
      <w:r w:rsidRPr="004B3772">
        <w:rPr>
          <w:rFonts w:ascii="Times New Roman" w:hAnsi="Times New Roman" w:cs="Times New Roman"/>
          <w:spacing w:val="-3"/>
          <w:sz w:val="24"/>
          <w:szCs w:val="24"/>
        </w:rPr>
        <w:t>m</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r</w:t>
      </w:r>
      <w:r w:rsidRPr="004B3772">
        <w:rPr>
          <w:rFonts w:ascii="Times New Roman" w:hAnsi="Times New Roman" w:cs="Times New Roman"/>
          <w:spacing w:val="-2"/>
          <w:sz w:val="24"/>
          <w:szCs w:val="24"/>
        </w:rPr>
        <w:t>g</w:t>
      </w:r>
      <w:r w:rsidRPr="004B3772">
        <w:rPr>
          <w:rFonts w:ascii="Times New Roman" w:hAnsi="Times New Roman" w:cs="Times New Roman"/>
          <w:sz w:val="24"/>
          <w:szCs w:val="24"/>
        </w:rPr>
        <w:t xml:space="preserve">ency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hat</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2"/>
          <w:sz w:val="24"/>
          <w:szCs w:val="24"/>
        </w:rPr>
        <w:t>hav</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ff</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c</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s</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on</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hu</w:t>
      </w:r>
      <w:r w:rsidRPr="004B3772">
        <w:rPr>
          <w:rFonts w:ascii="Times New Roman" w:hAnsi="Times New Roman" w:cs="Times New Roman"/>
          <w:spacing w:val="-4"/>
          <w:sz w:val="24"/>
          <w:szCs w:val="24"/>
        </w:rPr>
        <w:t>m</w:t>
      </w:r>
      <w:r w:rsidRPr="004B3772">
        <w:rPr>
          <w:rFonts w:ascii="Times New Roman" w:hAnsi="Times New Roman" w:cs="Times New Roman"/>
          <w:sz w:val="24"/>
          <w:szCs w:val="24"/>
        </w:rPr>
        <w:t>an</w:t>
      </w:r>
      <w:r w:rsidRPr="004B3772">
        <w:rPr>
          <w:rFonts w:ascii="Times New Roman" w:hAnsi="Times New Roman" w:cs="Times New Roman"/>
          <w:spacing w:val="2"/>
          <w:sz w:val="24"/>
          <w:szCs w:val="24"/>
        </w:rPr>
        <w:t xml:space="preserve"> </w:t>
      </w:r>
      <w:r w:rsidRPr="004B3772">
        <w:rPr>
          <w:rFonts w:ascii="Times New Roman" w:hAnsi="Times New Roman" w:cs="Times New Roman"/>
          <w:spacing w:val="1"/>
          <w:sz w:val="24"/>
          <w:szCs w:val="24"/>
        </w:rPr>
        <w:t>l</w:t>
      </w:r>
      <w:r w:rsidRPr="004B3772">
        <w:rPr>
          <w:rFonts w:ascii="Times New Roman" w:hAnsi="Times New Roman" w:cs="Times New Roman"/>
          <w:spacing w:val="-1"/>
          <w:sz w:val="24"/>
          <w:szCs w:val="24"/>
        </w:rPr>
        <w:t>i</w:t>
      </w:r>
      <w:r w:rsidRPr="004B3772">
        <w:rPr>
          <w:rFonts w:ascii="Times New Roman" w:hAnsi="Times New Roman" w:cs="Times New Roman"/>
          <w:spacing w:val="1"/>
          <w:sz w:val="24"/>
          <w:szCs w:val="24"/>
        </w:rPr>
        <w:t>f</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 xml:space="preserve"> </w:t>
      </w:r>
      <w:r w:rsidRPr="004B3772">
        <w:rPr>
          <w:rFonts w:ascii="Times New Roman" w:hAnsi="Times New Roman" w:cs="Times New Roman"/>
          <w:spacing w:val="-2"/>
          <w:sz w:val="24"/>
          <w:szCs w:val="24"/>
        </w:rPr>
        <w:t>h</w:t>
      </w:r>
      <w:r w:rsidRPr="004B3772">
        <w:rPr>
          <w:rFonts w:ascii="Times New Roman" w:hAnsi="Times New Roman" w:cs="Times New Roman"/>
          <w:sz w:val="24"/>
          <w:szCs w:val="24"/>
        </w:rPr>
        <w:t>ea</w:t>
      </w:r>
      <w:r w:rsidRPr="004B3772">
        <w:rPr>
          <w:rFonts w:ascii="Times New Roman" w:hAnsi="Times New Roman" w:cs="Times New Roman"/>
          <w:spacing w:val="-1"/>
          <w:sz w:val="24"/>
          <w:szCs w:val="24"/>
        </w:rPr>
        <w:t>l</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h,</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p</w:t>
      </w:r>
      <w:r w:rsidRPr="004B3772">
        <w:rPr>
          <w:rFonts w:ascii="Times New Roman" w:hAnsi="Times New Roman" w:cs="Times New Roman"/>
          <w:spacing w:val="-2"/>
          <w:sz w:val="24"/>
          <w:szCs w:val="24"/>
        </w:rPr>
        <w:t>r</w:t>
      </w:r>
      <w:r w:rsidRPr="004B3772">
        <w:rPr>
          <w:rFonts w:ascii="Times New Roman" w:hAnsi="Times New Roman" w:cs="Times New Roman"/>
          <w:sz w:val="24"/>
          <w:szCs w:val="24"/>
        </w:rPr>
        <w:t>ope</w:t>
      </w:r>
      <w:r w:rsidRPr="004B3772">
        <w:rPr>
          <w:rFonts w:ascii="Times New Roman" w:hAnsi="Times New Roman" w:cs="Times New Roman"/>
          <w:spacing w:val="-1"/>
          <w:sz w:val="24"/>
          <w:szCs w:val="24"/>
        </w:rPr>
        <w:t>r</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y or</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 xml:space="preserve">he </w:t>
      </w:r>
      <w:proofErr w:type="gramStart"/>
      <w:r w:rsidRPr="004B3772">
        <w:rPr>
          <w:rFonts w:ascii="Times New Roman" w:hAnsi="Times New Roman" w:cs="Times New Roman"/>
          <w:sz w:val="24"/>
          <w:szCs w:val="24"/>
        </w:rPr>
        <w:t>en</w:t>
      </w:r>
      <w:r w:rsidRPr="004B3772">
        <w:rPr>
          <w:rFonts w:ascii="Times New Roman" w:hAnsi="Times New Roman" w:cs="Times New Roman"/>
          <w:spacing w:val="-2"/>
          <w:sz w:val="24"/>
          <w:szCs w:val="24"/>
        </w:rPr>
        <w:t>v</w:t>
      </w:r>
      <w:r w:rsidRPr="004B3772">
        <w:rPr>
          <w:rFonts w:ascii="Times New Roman" w:hAnsi="Times New Roman" w:cs="Times New Roman"/>
          <w:spacing w:val="1"/>
          <w:sz w:val="24"/>
          <w:szCs w:val="24"/>
        </w:rPr>
        <w:t>ir</w:t>
      </w:r>
      <w:r w:rsidRPr="004B3772">
        <w:rPr>
          <w:rFonts w:ascii="Times New Roman" w:hAnsi="Times New Roman" w:cs="Times New Roman"/>
          <w:sz w:val="24"/>
          <w:szCs w:val="24"/>
        </w:rPr>
        <w:t>on</w:t>
      </w:r>
      <w:r w:rsidRPr="004B3772">
        <w:rPr>
          <w:rFonts w:ascii="Times New Roman" w:hAnsi="Times New Roman" w:cs="Times New Roman"/>
          <w:spacing w:val="-4"/>
          <w:sz w:val="24"/>
          <w:szCs w:val="24"/>
        </w:rPr>
        <w:t>m</w:t>
      </w:r>
      <w:r w:rsidRPr="004B3772">
        <w:rPr>
          <w:rFonts w:ascii="Times New Roman" w:hAnsi="Times New Roman" w:cs="Times New Roman"/>
          <w:sz w:val="24"/>
          <w:szCs w:val="24"/>
        </w:rPr>
        <w:t>en</w:t>
      </w:r>
      <w:r w:rsidRPr="004B3772">
        <w:rPr>
          <w:rFonts w:ascii="Times New Roman" w:hAnsi="Times New Roman" w:cs="Times New Roman"/>
          <w:spacing w:val="1"/>
          <w:sz w:val="24"/>
          <w:szCs w:val="24"/>
        </w:rPr>
        <w:t>t</w:t>
      </w:r>
      <w:r w:rsidR="00665626" w:rsidRPr="004B3772">
        <w:rPr>
          <w:rFonts w:ascii="Times New Roman" w:hAnsi="Times New Roman" w:cs="Times New Roman"/>
          <w:sz w:val="24"/>
          <w:szCs w:val="24"/>
        </w:rPr>
        <w:t>;</w:t>
      </w:r>
      <w:proofErr w:type="gramEnd"/>
    </w:p>
    <w:p w14:paraId="587732E5" w14:textId="77777777" w:rsidR="00451F1D" w:rsidRPr="004B3772" w:rsidRDefault="00451F1D" w:rsidP="00451F1D">
      <w:pPr>
        <w:spacing w:after="0"/>
        <w:jc w:val="both"/>
        <w:rPr>
          <w:rFonts w:ascii="Times New Roman" w:hAnsi="Times New Roman" w:cs="Times New Roman"/>
          <w:b/>
          <w:bCs/>
          <w:sz w:val="24"/>
          <w:szCs w:val="24"/>
        </w:rPr>
      </w:pPr>
    </w:p>
    <w:p w14:paraId="5523C318" w14:textId="77777777" w:rsidR="006162D5" w:rsidRPr="004B3772" w:rsidRDefault="00451F1D" w:rsidP="00451F1D">
      <w:pPr>
        <w:spacing w:after="0"/>
        <w:jc w:val="both"/>
        <w:rPr>
          <w:rFonts w:ascii="Times New Roman" w:hAnsi="Times New Roman" w:cs="Times New Roman"/>
          <w:sz w:val="24"/>
          <w:szCs w:val="24"/>
        </w:rPr>
      </w:pPr>
      <w:r w:rsidRPr="004B3772">
        <w:rPr>
          <w:rFonts w:ascii="Times New Roman" w:hAnsi="Times New Roman" w:cs="Times New Roman"/>
          <w:sz w:val="24"/>
          <w:szCs w:val="24"/>
        </w:rPr>
        <w:t>“not</w:t>
      </w:r>
      <w:r w:rsidRPr="004B3772">
        <w:rPr>
          <w:rFonts w:ascii="Times New Roman" w:hAnsi="Times New Roman" w:cs="Times New Roman"/>
          <w:spacing w:val="-1"/>
          <w:sz w:val="24"/>
          <w:szCs w:val="24"/>
        </w:rPr>
        <w:t>i</w:t>
      </w:r>
      <w:r w:rsidRPr="004B3772">
        <w:rPr>
          <w:rFonts w:ascii="Times New Roman" w:hAnsi="Times New Roman" w:cs="Times New Roman"/>
          <w:spacing w:val="1"/>
          <w:sz w:val="24"/>
          <w:szCs w:val="24"/>
        </w:rPr>
        <w:t>fi</w:t>
      </w:r>
      <w:r w:rsidRPr="004B3772">
        <w:rPr>
          <w:rFonts w:ascii="Times New Roman" w:hAnsi="Times New Roman" w:cs="Times New Roman"/>
          <w:spacing w:val="-2"/>
          <w:sz w:val="24"/>
          <w:szCs w:val="24"/>
        </w:rPr>
        <w:t>c</w:t>
      </w:r>
      <w:r w:rsidRPr="004B3772">
        <w:rPr>
          <w:rFonts w:ascii="Times New Roman" w:hAnsi="Times New Roman" w:cs="Times New Roman"/>
          <w:sz w:val="24"/>
          <w:szCs w:val="24"/>
        </w:rPr>
        <w:t>a</w:t>
      </w:r>
      <w:r w:rsidRPr="004B3772">
        <w:rPr>
          <w:rFonts w:ascii="Times New Roman" w:hAnsi="Times New Roman" w:cs="Times New Roman"/>
          <w:spacing w:val="-2"/>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on” means</w:t>
      </w:r>
      <w:r w:rsidRPr="004B3772">
        <w:rPr>
          <w:rFonts w:ascii="Times New Roman" w:hAnsi="Times New Roman" w:cs="Times New Roman"/>
          <w:spacing w:val="3"/>
          <w:sz w:val="24"/>
          <w:szCs w:val="24"/>
        </w:rPr>
        <w:t xml:space="preserve"> </w:t>
      </w:r>
      <w:r w:rsidR="006162D5" w:rsidRPr="004B3772">
        <w:rPr>
          <w:rFonts w:ascii="Times New Roman" w:hAnsi="Times New Roman" w:cs="Times New Roman"/>
          <w:sz w:val="24"/>
          <w:szCs w:val="24"/>
        </w:rPr>
        <w:t>a</w:t>
      </w:r>
      <w:r w:rsidRPr="004B3772">
        <w:rPr>
          <w:rFonts w:ascii="Times New Roman" w:hAnsi="Times New Roman" w:cs="Times New Roman"/>
          <w:spacing w:val="2"/>
          <w:sz w:val="24"/>
          <w:szCs w:val="24"/>
        </w:rPr>
        <w:t xml:space="preserve"> </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p</w:t>
      </w:r>
      <w:r w:rsidRPr="004B3772">
        <w:rPr>
          <w:rFonts w:ascii="Times New Roman" w:hAnsi="Times New Roman" w:cs="Times New Roman"/>
          <w:sz w:val="24"/>
          <w:szCs w:val="24"/>
        </w:rPr>
        <w:t>o</w:t>
      </w:r>
      <w:r w:rsidRPr="004B3772">
        <w:rPr>
          <w:rFonts w:ascii="Times New Roman" w:hAnsi="Times New Roman" w:cs="Times New Roman"/>
          <w:spacing w:val="-2"/>
          <w:sz w:val="24"/>
          <w:szCs w:val="24"/>
        </w:rPr>
        <w:t>r</w:t>
      </w:r>
      <w:r w:rsidRPr="004B3772">
        <w:rPr>
          <w:rFonts w:ascii="Times New Roman" w:hAnsi="Times New Roman" w:cs="Times New Roman"/>
          <w:sz w:val="24"/>
          <w:szCs w:val="24"/>
        </w:rPr>
        <w:t>t</w:t>
      </w:r>
      <w:r w:rsidR="006162D5" w:rsidRPr="004B3772">
        <w:rPr>
          <w:rFonts w:ascii="Times New Roman" w:hAnsi="Times New Roman" w:cs="Times New Roman"/>
          <w:sz w:val="24"/>
          <w:szCs w:val="24"/>
        </w:rPr>
        <w:t xml:space="preserve"> which provides details of </w:t>
      </w:r>
    </w:p>
    <w:p w14:paraId="6FE85238" w14:textId="29BAF1C8" w:rsidR="00451F1D" w:rsidRPr="004B3772" w:rsidRDefault="006162D5" w:rsidP="0083264A">
      <w:pPr>
        <w:spacing w:after="0"/>
        <w:ind w:left="1440" w:hanging="1440"/>
        <w:jc w:val="both"/>
        <w:rPr>
          <w:rFonts w:ascii="Times New Roman" w:hAnsi="Times New Roman" w:cs="Times New Roman"/>
          <w:sz w:val="24"/>
          <w:szCs w:val="24"/>
        </w:rPr>
      </w:pPr>
      <w:r w:rsidRPr="004B3772">
        <w:rPr>
          <w:rFonts w:ascii="Times New Roman" w:hAnsi="Times New Roman" w:cs="Times New Roman"/>
          <w:sz w:val="24"/>
          <w:szCs w:val="24"/>
        </w:rPr>
        <w:t xml:space="preserve">                  (a) an emergency or a possible emergency and which </w:t>
      </w:r>
      <w:r w:rsidR="00451F1D" w:rsidRPr="004B3772">
        <w:rPr>
          <w:rFonts w:ascii="Times New Roman" w:hAnsi="Times New Roman" w:cs="Times New Roman"/>
          <w:sz w:val="24"/>
          <w:szCs w:val="24"/>
        </w:rPr>
        <w:t>sub</w:t>
      </w:r>
      <w:r w:rsidR="00451F1D" w:rsidRPr="004B3772">
        <w:rPr>
          <w:rFonts w:ascii="Times New Roman" w:hAnsi="Times New Roman" w:cs="Times New Roman"/>
          <w:spacing w:val="-3"/>
          <w:sz w:val="24"/>
          <w:szCs w:val="24"/>
        </w:rPr>
        <w:t>m</w:t>
      </w:r>
      <w:r w:rsidR="00451F1D" w:rsidRPr="004B3772">
        <w:rPr>
          <w:rFonts w:ascii="Times New Roman" w:hAnsi="Times New Roman" w:cs="Times New Roman"/>
          <w:spacing w:val="1"/>
          <w:sz w:val="24"/>
          <w:szCs w:val="24"/>
        </w:rPr>
        <w:t>itt</w:t>
      </w:r>
      <w:r w:rsidR="00451F1D" w:rsidRPr="004B3772">
        <w:rPr>
          <w:rFonts w:ascii="Times New Roman" w:hAnsi="Times New Roman" w:cs="Times New Roman"/>
          <w:spacing w:val="-2"/>
          <w:sz w:val="24"/>
          <w:szCs w:val="24"/>
        </w:rPr>
        <w:t>e</w:t>
      </w:r>
      <w:r w:rsidR="00451F1D" w:rsidRPr="004B3772">
        <w:rPr>
          <w:rFonts w:ascii="Times New Roman" w:hAnsi="Times New Roman" w:cs="Times New Roman"/>
          <w:sz w:val="24"/>
          <w:szCs w:val="24"/>
        </w:rPr>
        <w:t xml:space="preserve">d </w:t>
      </w:r>
      <w:r w:rsidR="00451F1D" w:rsidRPr="004B3772">
        <w:rPr>
          <w:rFonts w:ascii="Times New Roman" w:hAnsi="Times New Roman" w:cs="Times New Roman"/>
          <w:spacing w:val="1"/>
          <w:sz w:val="24"/>
          <w:szCs w:val="24"/>
        </w:rPr>
        <w:t>t</w:t>
      </w:r>
      <w:r w:rsidR="00451F1D" w:rsidRPr="004B3772">
        <w:rPr>
          <w:rFonts w:ascii="Times New Roman" w:hAnsi="Times New Roman" w:cs="Times New Roman"/>
          <w:sz w:val="24"/>
          <w:szCs w:val="24"/>
        </w:rPr>
        <w:t>o</w:t>
      </w:r>
      <w:r w:rsidR="00451F1D" w:rsidRPr="004B3772">
        <w:rPr>
          <w:rFonts w:ascii="Times New Roman" w:hAnsi="Times New Roman" w:cs="Times New Roman"/>
          <w:spacing w:val="3"/>
          <w:sz w:val="24"/>
          <w:szCs w:val="24"/>
        </w:rPr>
        <w:t xml:space="preserve"> </w:t>
      </w:r>
      <w:r w:rsidR="00451F1D" w:rsidRPr="004B3772">
        <w:rPr>
          <w:rFonts w:ascii="Times New Roman" w:hAnsi="Times New Roman" w:cs="Times New Roman"/>
          <w:sz w:val="24"/>
          <w:szCs w:val="24"/>
        </w:rPr>
        <w:t>a</w:t>
      </w:r>
      <w:r w:rsidR="00451F1D" w:rsidRPr="004B3772">
        <w:rPr>
          <w:rFonts w:ascii="Times New Roman" w:hAnsi="Times New Roman" w:cs="Times New Roman"/>
          <w:spacing w:val="3"/>
          <w:sz w:val="24"/>
          <w:szCs w:val="24"/>
        </w:rPr>
        <w:t xml:space="preserve"> </w:t>
      </w:r>
      <w:r w:rsidR="00451F1D" w:rsidRPr="004B3772">
        <w:rPr>
          <w:rFonts w:ascii="Times New Roman" w:hAnsi="Times New Roman" w:cs="Times New Roman"/>
          <w:sz w:val="24"/>
          <w:szCs w:val="24"/>
        </w:rPr>
        <w:t>na</w:t>
      </w:r>
      <w:r w:rsidR="00451F1D" w:rsidRPr="004B3772">
        <w:rPr>
          <w:rFonts w:ascii="Times New Roman" w:hAnsi="Times New Roman" w:cs="Times New Roman"/>
          <w:spacing w:val="1"/>
          <w:sz w:val="24"/>
          <w:szCs w:val="24"/>
        </w:rPr>
        <w:t>ti</w:t>
      </w:r>
      <w:r w:rsidR="00451F1D" w:rsidRPr="004B3772">
        <w:rPr>
          <w:rFonts w:ascii="Times New Roman" w:hAnsi="Times New Roman" w:cs="Times New Roman"/>
          <w:sz w:val="24"/>
          <w:szCs w:val="24"/>
        </w:rPr>
        <w:t>on</w:t>
      </w:r>
      <w:r w:rsidR="00451F1D" w:rsidRPr="004B3772">
        <w:rPr>
          <w:rFonts w:ascii="Times New Roman" w:hAnsi="Times New Roman" w:cs="Times New Roman"/>
          <w:spacing w:val="-2"/>
          <w:sz w:val="24"/>
          <w:szCs w:val="24"/>
        </w:rPr>
        <w:t>a</w:t>
      </w:r>
      <w:r w:rsidR="00451F1D" w:rsidRPr="004B3772">
        <w:rPr>
          <w:rFonts w:ascii="Times New Roman" w:hAnsi="Times New Roman" w:cs="Times New Roman"/>
          <w:sz w:val="24"/>
          <w:szCs w:val="24"/>
        </w:rPr>
        <w:t>l</w:t>
      </w:r>
      <w:r w:rsidR="00451F1D" w:rsidRPr="004B3772">
        <w:rPr>
          <w:rFonts w:ascii="Times New Roman" w:hAnsi="Times New Roman" w:cs="Times New Roman"/>
          <w:spacing w:val="4"/>
          <w:sz w:val="24"/>
          <w:szCs w:val="24"/>
        </w:rPr>
        <w:t xml:space="preserve"> </w:t>
      </w:r>
      <w:r w:rsidR="00451F1D" w:rsidRPr="004B3772">
        <w:rPr>
          <w:rFonts w:ascii="Times New Roman" w:hAnsi="Times New Roman" w:cs="Times New Roman"/>
          <w:sz w:val="24"/>
          <w:szCs w:val="24"/>
        </w:rPr>
        <w:t>or</w:t>
      </w:r>
      <w:r w:rsidR="00451F1D" w:rsidRPr="004B3772">
        <w:rPr>
          <w:rFonts w:ascii="Times New Roman" w:hAnsi="Times New Roman" w:cs="Times New Roman"/>
          <w:spacing w:val="1"/>
          <w:sz w:val="24"/>
          <w:szCs w:val="24"/>
        </w:rPr>
        <w:t xml:space="preserve"> i</w:t>
      </w:r>
      <w:r w:rsidR="00451F1D" w:rsidRPr="004B3772">
        <w:rPr>
          <w:rFonts w:ascii="Times New Roman" w:hAnsi="Times New Roman" w:cs="Times New Roman"/>
          <w:sz w:val="24"/>
          <w:szCs w:val="24"/>
        </w:rPr>
        <w:t>n</w:t>
      </w:r>
      <w:r w:rsidR="00451F1D" w:rsidRPr="004B3772">
        <w:rPr>
          <w:rFonts w:ascii="Times New Roman" w:hAnsi="Times New Roman" w:cs="Times New Roman"/>
          <w:spacing w:val="-1"/>
          <w:sz w:val="24"/>
          <w:szCs w:val="24"/>
        </w:rPr>
        <w:t>t</w:t>
      </w:r>
      <w:r w:rsidR="00451F1D" w:rsidRPr="004B3772">
        <w:rPr>
          <w:rFonts w:ascii="Times New Roman" w:hAnsi="Times New Roman" w:cs="Times New Roman"/>
          <w:sz w:val="24"/>
          <w:szCs w:val="24"/>
        </w:rPr>
        <w:t>e</w:t>
      </w:r>
      <w:r w:rsidR="00451F1D" w:rsidRPr="004B3772">
        <w:rPr>
          <w:rFonts w:ascii="Times New Roman" w:hAnsi="Times New Roman" w:cs="Times New Roman"/>
          <w:spacing w:val="-1"/>
          <w:sz w:val="24"/>
          <w:szCs w:val="24"/>
        </w:rPr>
        <w:t>r</w:t>
      </w:r>
      <w:r w:rsidR="00451F1D" w:rsidRPr="004B3772">
        <w:rPr>
          <w:rFonts w:ascii="Times New Roman" w:hAnsi="Times New Roman" w:cs="Times New Roman"/>
          <w:sz w:val="24"/>
          <w:szCs w:val="24"/>
        </w:rPr>
        <w:t>na</w:t>
      </w:r>
      <w:r w:rsidR="00451F1D" w:rsidRPr="004B3772">
        <w:rPr>
          <w:rFonts w:ascii="Times New Roman" w:hAnsi="Times New Roman" w:cs="Times New Roman"/>
          <w:spacing w:val="-1"/>
          <w:sz w:val="24"/>
          <w:szCs w:val="24"/>
        </w:rPr>
        <w:t>t</w:t>
      </w:r>
      <w:r w:rsidR="00451F1D" w:rsidRPr="004B3772">
        <w:rPr>
          <w:rFonts w:ascii="Times New Roman" w:hAnsi="Times New Roman" w:cs="Times New Roman"/>
          <w:spacing w:val="1"/>
          <w:sz w:val="24"/>
          <w:szCs w:val="24"/>
        </w:rPr>
        <w:t>i</w:t>
      </w:r>
      <w:r w:rsidR="00451F1D" w:rsidRPr="004B3772">
        <w:rPr>
          <w:rFonts w:ascii="Times New Roman" w:hAnsi="Times New Roman" w:cs="Times New Roman"/>
          <w:sz w:val="24"/>
          <w:szCs w:val="24"/>
        </w:rPr>
        <w:t>on</w:t>
      </w:r>
      <w:r w:rsidR="00451F1D" w:rsidRPr="004B3772">
        <w:rPr>
          <w:rFonts w:ascii="Times New Roman" w:hAnsi="Times New Roman" w:cs="Times New Roman"/>
          <w:spacing w:val="-2"/>
          <w:sz w:val="24"/>
          <w:szCs w:val="24"/>
        </w:rPr>
        <w:t>a</w:t>
      </w:r>
      <w:r w:rsidR="00451F1D" w:rsidRPr="004B3772">
        <w:rPr>
          <w:rFonts w:ascii="Times New Roman" w:hAnsi="Times New Roman" w:cs="Times New Roman"/>
          <w:sz w:val="24"/>
          <w:szCs w:val="24"/>
        </w:rPr>
        <w:t>l</w:t>
      </w:r>
      <w:r w:rsidR="00451F1D" w:rsidRPr="004B3772">
        <w:rPr>
          <w:rFonts w:ascii="Times New Roman" w:hAnsi="Times New Roman" w:cs="Times New Roman"/>
          <w:spacing w:val="4"/>
          <w:sz w:val="24"/>
          <w:szCs w:val="24"/>
        </w:rPr>
        <w:t xml:space="preserve"> </w:t>
      </w:r>
      <w:r w:rsidR="00451F1D" w:rsidRPr="004B3772">
        <w:rPr>
          <w:rFonts w:ascii="Times New Roman" w:hAnsi="Times New Roman" w:cs="Times New Roman"/>
          <w:sz w:val="24"/>
          <w:szCs w:val="24"/>
        </w:rPr>
        <w:t>au</w:t>
      </w:r>
      <w:r w:rsidR="00451F1D" w:rsidRPr="004B3772">
        <w:rPr>
          <w:rFonts w:ascii="Times New Roman" w:hAnsi="Times New Roman" w:cs="Times New Roman"/>
          <w:spacing w:val="-1"/>
          <w:sz w:val="24"/>
          <w:szCs w:val="24"/>
        </w:rPr>
        <w:t>t</w:t>
      </w:r>
      <w:r w:rsidR="00451F1D" w:rsidRPr="004B3772">
        <w:rPr>
          <w:rFonts w:ascii="Times New Roman" w:hAnsi="Times New Roman" w:cs="Times New Roman"/>
          <w:sz w:val="24"/>
          <w:szCs w:val="24"/>
        </w:rPr>
        <w:t>ho</w:t>
      </w:r>
      <w:r w:rsidRPr="004B3772">
        <w:rPr>
          <w:rFonts w:ascii="Times New Roman" w:hAnsi="Times New Roman" w:cs="Times New Roman"/>
          <w:sz w:val="24"/>
          <w:szCs w:val="24"/>
        </w:rPr>
        <w:t>rity; or</w:t>
      </w:r>
    </w:p>
    <w:p w14:paraId="3EA71A64" w14:textId="2C77BB90" w:rsidR="00451F1D" w:rsidRPr="004B3772" w:rsidRDefault="006162D5" w:rsidP="0083264A">
      <w:pPr>
        <w:spacing w:after="0"/>
        <w:ind w:left="1440" w:hanging="1440"/>
        <w:jc w:val="both"/>
        <w:rPr>
          <w:rFonts w:ascii="Times New Roman" w:hAnsi="Times New Roman" w:cs="Times New Roman"/>
          <w:sz w:val="24"/>
          <w:szCs w:val="24"/>
        </w:rPr>
      </w:pPr>
      <w:r w:rsidRPr="004B3772">
        <w:rPr>
          <w:rFonts w:ascii="Times New Roman" w:hAnsi="Times New Roman" w:cs="Times New Roman"/>
          <w:spacing w:val="2"/>
          <w:sz w:val="24"/>
          <w:szCs w:val="24"/>
        </w:rPr>
        <w:t xml:space="preserve">               </w:t>
      </w:r>
      <w:r w:rsidR="00665626" w:rsidRPr="004B3772">
        <w:rPr>
          <w:rFonts w:ascii="Times New Roman" w:hAnsi="Times New Roman" w:cs="Times New Roman"/>
          <w:spacing w:val="2"/>
          <w:sz w:val="24"/>
          <w:szCs w:val="24"/>
        </w:rPr>
        <w:t xml:space="preserve"> </w:t>
      </w:r>
      <w:r w:rsidR="00451F1D" w:rsidRPr="004B3772">
        <w:rPr>
          <w:rFonts w:ascii="Times New Roman" w:hAnsi="Times New Roman" w:cs="Times New Roman"/>
          <w:spacing w:val="2"/>
          <w:sz w:val="24"/>
          <w:szCs w:val="24"/>
        </w:rPr>
        <w:t xml:space="preserve"> </w:t>
      </w:r>
      <w:r w:rsidRPr="004B3772">
        <w:rPr>
          <w:rFonts w:ascii="Times New Roman" w:hAnsi="Times New Roman" w:cs="Times New Roman"/>
          <w:spacing w:val="2"/>
          <w:sz w:val="24"/>
          <w:szCs w:val="24"/>
        </w:rPr>
        <w:t xml:space="preserve">(b) the </w:t>
      </w:r>
      <w:r w:rsidR="00451F1D" w:rsidRPr="004B3772">
        <w:rPr>
          <w:rFonts w:ascii="Times New Roman" w:hAnsi="Times New Roman" w:cs="Times New Roman"/>
          <w:sz w:val="24"/>
          <w:szCs w:val="24"/>
        </w:rPr>
        <w:t>s</w:t>
      </w:r>
      <w:r w:rsidR="00451F1D" w:rsidRPr="004B3772">
        <w:rPr>
          <w:rFonts w:ascii="Times New Roman" w:hAnsi="Times New Roman" w:cs="Times New Roman"/>
          <w:spacing w:val="-2"/>
          <w:sz w:val="24"/>
          <w:szCs w:val="24"/>
        </w:rPr>
        <w:t>e</w:t>
      </w:r>
      <w:r w:rsidR="00451F1D" w:rsidRPr="004B3772">
        <w:rPr>
          <w:rFonts w:ascii="Times New Roman" w:hAnsi="Times New Roman" w:cs="Times New Roman"/>
          <w:sz w:val="24"/>
          <w:szCs w:val="24"/>
        </w:rPr>
        <w:t>t</w:t>
      </w:r>
      <w:r w:rsidR="00451F1D" w:rsidRPr="004B3772">
        <w:rPr>
          <w:rFonts w:ascii="Times New Roman" w:hAnsi="Times New Roman" w:cs="Times New Roman"/>
          <w:spacing w:val="4"/>
          <w:sz w:val="24"/>
          <w:szCs w:val="24"/>
        </w:rPr>
        <w:t xml:space="preserve"> </w:t>
      </w:r>
      <w:r w:rsidR="00451F1D" w:rsidRPr="004B3772">
        <w:rPr>
          <w:rFonts w:ascii="Times New Roman" w:hAnsi="Times New Roman" w:cs="Times New Roman"/>
          <w:spacing w:val="-2"/>
          <w:sz w:val="24"/>
          <w:szCs w:val="24"/>
        </w:rPr>
        <w:t>o</w:t>
      </w:r>
      <w:r w:rsidR="00451F1D" w:rsidRPr="004B3772">
        <w:rPr>
          <w:rFonts w:ascii="Times New Roman" w:hAnsi="Times New Roman" w:cs="Times New Roman"/>
          <w:sz w:val="24"/>
          <w:szCs w:val="24"/>
        </w:rPr>
        <w:t>f</w:t>
      </w:r>
      <w:r w:rsidR="00451F1D" w:rsidRPr="004B3772">
        <w:rPr>
          <w:rFonts w:ascii="Times New Roman" w:hAnsi="Times New Roman" w:cs="Times New Roman"/>
          <w:spacing w:val="1"/>
          <w:sz w:val="24"/>
          <w:szCs w:val="24"/>
        </w:rPr>
        <w:t xml:space="preserve"> </w:t>
      </w:r>
      <w:r w:rsidR="00451F1D" w:rsidRPr="004B3772">
        <w:rPr>
          <w:rFonts w:ascii="Times New Roman" w:hAnsi="Times New Roman" w:cs="Times New Roman"/>
          <w:sz w:val="24"/>
          <w:szCs w:val="24"/>
        </w:rPr>
        <w:t>ac</w:t>
      </w:r>
      <w:r w:rsidR="00451F1D" w:rsidRPr="004B3772">
        <w:rPr>
          <w:rFonts w:ascii="Times New Roman" w:hAnsi="Times New Roman" w:cs="Times New Roman"/>
          <w:spacing w:val="-1"/>
          <w:sz w:val="24"/>
          <w:szCs w:val="24"/>
        </w:rPr>
        <w:t>t</w:t>
      </w:r>
      <w:r w:rsidR="00451F1D" w:rsidRPr="004B3772">
        <w:rPr>
          <w:rFonts w:ascii="Times New Roman" w:hAnsi="Times New Roman" w:cs="Times New Roman"/>
          <w:spacing w:val="1"/>
          <w:sz w:val="24"/>
          <w:szCs w:val="24"/>
        </w:rPr>
        <w:t>i</w:t>
      </w:r>
      <w:r w:rsidR="00451F1D" w:rsidRPr="004B3772">
        <w:rPr>
          <w:rFonts w:ascii="Times New Roman" w:hAnsi="Times New Roman" w:cs="Times New Roman"/>
          <w:sz w:val="24"/>
          <w:szCs w:val="24"/>
        </w:rPr>
        <w:t>o</w:t>
      </w:r>
      <w:r w:rsidR="00451F1D" w:rsidRPr="004B3772">
        <w:rPr>
          <w:rFonts w:ascii="Times New Roman" w:hAnsi="Times New Roman" w:cs="Times New Roman"/>
          <w:spacing w:val="-2"/>
          <w:sz w:val="24"/>
          <w:szCs w:val="24"/>
        </w:rPr>
        <w:t>n</w:t>
      </w:r>
      <w:r w:rsidR="00451F1D" w:rsidRPr="004B3772">
        <w:rPr>
          <w:rFonts w:ascii="Times New Roman" w:hAnsi="Times New Roman" w:cs="Times New Roman"/>
          <w:sz w:val="24"/>
          <w:szCs w:val="24"/>
        </w:rPr>
        <w:t>s</w:t>
      </w:r>
      <w:r w:rsidR="00451F1D" w:rsidRPr="004B3772">
        <w:rPr>
          <w:rFonts w:ascii="Times New Roman" w:hAnsi="Times New Roman" w:cs="Times New Roman"/>
          <w:spacing w:val="1"/>
          <w:sz w:val="24"/>
          <w:szCs w:val="24"/>
        </w:rPr>
        <w:t xml:space="preserve"> t</w:t>
      </w:r>
      <w:r w:rsidR="00451F1D" w:rsidRPr="004B3772">
        <w:rPr>
          <w:rFonts w:ascii="Times New Roman" w:hAnsi="Times New Roman" w:cs="Times New Roman"/>
          <w:sz w:val="24"/>
          <w:szCs w:val="24"/>
        </w:rPr>
        <w:t>a</w:t>
      </w:r>
      <w:r w:rsidR="00451F1D" w:rsidRPr="004B3772">
        <w:rPr>
          <w:rFonts w:ascii="Times New Roman" w:hAnsi="Times New Roman" w:cs="Times New Roman"/>
          <w:spacing w:val="-2"/>
          <w:sz w:val="24"/>
          <w:szCs w:val="24"/>
        </w:rPr>
        <w:t>k</w:t>
      </w:r>
      <w:r w:rsidR="00451F1D" w:rsidRPr="004B3772">
        <w:rPr>
          <w:rFonts w:ascii="Times New Roman" w:hAnsi="Times New Roman" w:cs="Times New Roman"/>
          <w:sz w:val="24"/>
          <w:szCs w:val="24"/>
        </w:rPr>
        <w:t>en</w:t>
      </w:r>
      <w:r w:rsidR="00451F1D" w:rsidRPr="004B3772">
        <w:rPr>
          <w:rFonts w:ascii="Times New Roman" w:hAnsi="Times New Roman" w:cs="Times New Roman"/>
          <w:spacing w:val="3"/>
          <w:sz w:val="24"/>
          <w:szCs w:val="24"/>
        </w:rPr>
        <w:t xml:space="preserve"> </w:t>
      </w:r>
      <w:r w:rsidR="00451F1D" w:rsidRPr="004B3772">
        <w:rPr>
          <w:rFonts w:ascii="Times New Roman" w:hAnsi="Times New Roman" w:cs="Times New Roman"/>
          <w:spacing w:val="-2"/>
          <w:sz w:val="24"/>
          <w:szCs w:val="24"/>
        </w:rPr>
        <w:t>u</w:t>
      </w:r>
      <w:r w:rsidR="00451F1D" w:rsidRPr="004B3772">
        <w:rPr>
          <w:rFonts w:ascii="Times New Roman" w:hAnsi="Times New Roman" w:cs="Times New Roman"/>
          <w:sz w:val="24"/>
          <w:szCs w:val="24"/>
        </w:rPr>
        <w:t>pon</w:t>
      </w:r>
      <w:r w:rsidR="00451F1D" w:rsidRPr="004B3772">
        <w:rPr>
          <w:rFonts w:ascii="Times New Roman" w:hAnsi="Times New Roman" w:cs="Times New Roman"/>
          <w:spacing w:val="3"/>
          <w:sz w:val="24"/>
          <w:szCs w:val="24"/>
        </w:rPr>
        <w:t xml:space="preserve"> </w:t>
      </w:r>
      <w:r w:rsidR="00451F1D" w:rsidRPr="004B3772">
        <w:rPr>
          <w:rFonts w:ascii="Times New Roman" w:hAnsi="Times New Roman" w:cs="Times New Roman"/>
          <w:sz w:val="24"/>
          <w:szCs w:val="24"/>
        </w:rPr>
        <w:t>d</w:t>
      </w:r>
      <w:r w:rsidR="00451F1D" w:rsidRPr="004B3772">
        <w:rPr>
          <w:rFonts w:ascii="Times New Roman" w:hAnsi="Times New Roman" w:cs="Times New Roman"/>
          <w:spacing w:val="-2"/>
          <w:sz w:val="24"/>
          <w:szCs w:val="24"/>
        </w:rPr>
        <w:t>e</w:t>
      </w:r>
      <w:r w:rsidR="00451F1D" w:rsidRPr="004B3772">
        <w:rPr>
          <w:rFonts w:ascii="Times New Roman" w:hAnsi="Times New Roman" w:cs="Times New Roman"/>
          <w:spacing w:val="1"/>
          <w:sz w:val="24"/>
          <w:szCs w:val="24"/>
        </w:rPr>
        <w:t>t</w:t>
      </w:r>
      <w:r w:rsidR="00451F1D" w:rsidRPr="004B3772">
        <w:rPr>
          <w:rFonts w:ascii="Times New Roman" w:hAnsi="Times New Roman" w:cs="Times New Roman"/>
          <w:spacing w:val="-2"/>
          <w:sz w:val="24"/>
          <w:szCs w:val="24"/>
        </w:rPr>
        <w:t>e</w:t>
      </w:r>
      <w:r w:rsidR="00451F1D" w:rsidRPr="004B3772">
        <w:rPr>
          <w:rFonts w:ascii="Times New Roman" w:hAnsi="Times New Roman" w:cs="Times New Roman"/>
          <w:sz w:val="24"/>
          <w:szCs w:val="24"/>
        </w:rPr>
        <w:t>c</w:t>
      </w:r>
      <w:r w:rsidR="00451F1D" w:rsidRPr="004B3772">
        <w:rPr>
          <w:rFonts w:ascii="Times New Roman" w:hAnsi="Times New Roman" w:cs="Times New Roman"/>
          <w:spacing w:val="-1"/>
          <w:sz w:val="24"/>
          <w:szCs w:val="24"/>
        </w:rPr>
        <w:t>t</w:t>
      </w:r>
      <w:r w:rsidR="00451F1D" w:rsidRPr="004B3772">
        <w:rPr>
          <w:rFonts w:ascii="Times New Roman" w:hAnsi="Times New Roman" w:cs="Times New Roman"/>
          <w:spacing w:val="1"/>
          <w:sz w:val="24"/>
          <w:szCs w:val="24"/>
        </w:rPr>
        <w:t>i</w:t>
      </w:r>
      <w:r w:rsidR="00451F1D" w:rsidRPr="004B3772">
        <w:rPr>
          <w:rFonts w:ascii="Times New Roman" w:hAnsi="Times New Roman" w:cs="Times New Roman"/>
          <w:sz w:val="24"/>
          <w:szCs w:val="24"/>
        </w:rPr>
        <w:t>on</w:t>
      </w:r>
      <w:r w:rsidR="00451F1D" w:rsidRPr="004B3772">
        <w:rPr>
          <w:rFonts w:ascii="Times New Roman" w:hAnsi="Times New Roman" w:cs="Times New Roman"/>
          <w:spacing w:val="3"/>
          <w:sz w:val="24"/>
          <w:szCs w:val="24"/>
        </w:rPr>
        <w:t xml:space="preserve"> </w:t>
      </w:r>
      <w:r w:rsidR="00451F1D" w:rsidRPr="004B3772">
        <w:rPr>
          <w:rFonts w:ascii="Times New Roman" w:hAnsi="Times New Roman" w:cs="Times New Roman"/>
          <w:spacing w:val="-2"/>
          <w:sz w:val="24"/>
          <w:szCs w:val="24"/>
        </w:rPr>
        <w:t>o</w:t>
      </w:r>
      <w:r w:rsidR="00451F1D" w:rsidRPr="004B3772">
        <w:rPr>
          <w:rFonts w:ascii="Times New Roman" w:hAnsi="Times New Roman" w:cs="Times New Roman"/>
          <w:sz w:val="24"/>
          <w:szCs w:val="24"/>
        </w:rPr>
        <w:t>f</w:t>
      </w:r>
      <w:r w:rsidR="00451F1D" w:rsidRPr="004B3772">
        <w:rPr>
          <w:rFonts w:ascii="Times New Roman" w:hAnsi="Times New Roman" w:cs="Times New Roman"/>
          <w:spacing w:val="1"/>
          <w:sz w:val="24"/>
          <w:szCs w:val="24"/>
        </w:rPr>
        <w:t xml:space="preserve"> </w:t>
      </w:r>
      <w:r w:rsidR="00451F1D" w:rsidRPr="004B3772">
        <w:rPr>
          <w:rFonts w:ascii="Times New Roman" w:hAnsi="Times New Roman" w:cs="Times New Roman"/>
          <w:sz w:val="24"/>
          <w:szCs w:val="24"/>
        </w:rPr>
        <w:t>e</w:t>
      </w:r>
      <w:r w:rsidR="00451F1D" w:rsidRPr="004B3772">
        <w:rPr>
          <w:rFonts w:ascii="Times New Roman" w:hAnsi="Times New Roman" w:cs="Times New Roman"/>
          <w:spacing w:val="-3"/>
          <w:sz w:val="24"/>
          <w:szCs w:val="24"/>
        </w:rPr>
        <w:t>m</w:t>
      </w:r>
      <w:r w:rsidR="00451F1D" w:rsidRPr="004B3772">
        <w:rPr>
          <w:rFonts w:ascii="Times New Roman" w:hAnsi="Times New Roman" w:cs="Times New Roman"/>
          <w:sz w:val="24"/>
          <w:szCs w:val="24"/>
        </w:rPr>
        <w:t>e</w:t>
      </w:r>
      <w:r w:rsidR="00451F1D" w:rsidRPr="004B3772">
        <w:rPr>
          <w:rFonts w:ascii="Times New Roman" w:hAnsi="Times New Roman" w:cs="Times New Roman"/>
          <w:spacing w:val="1"/>
          <w:sz w:val="24"/>
          <w:szCs w:val="24"/>
        </w:rPr>
        <w:t>r</w:t>
      </w:r>
      <w:r w:rsidR="00451F1D" w:rsidRPr="004B3772">
        <w:rPr>
          <w:rFonts w:ascii="Times New Roman" w:hAnsi="Times New Roman" w:cs="Times New Roman"/>
          <w:spacing w:val="-2"/>
          <w:sz w:val="24"/>
          <w:szCs w:val="24"/>
        </w:rPr>
        <w:t>g</w:t>
      </w:r>
      <w:r w:rsidR="00451F1D" w:rsidRPr="004B3772">
        <w:rPr>
          <w:rFonts w:ascii="Times New Roman" w:hAnsi="Times New Roman" w:cs="Times New Roman"/>
          <w:sz w:val="24"/>
          <w:szCs w:val="24"/>
        </w:rPr>
        <w:t>ency cond</w:t>
      </w:r>
      <w:r w:rsidR="00451F1D" w:rsidRPr="004B3772">
        <w:rPr>
          <w:rFonts w:ascii="Times New Roman" w:hAnsi="Times New Roman" w:cs="Times New Roman"/>
          <w:spacing w:val="1"/>
          <w:sz w:val="24"/>
          <w:szCs w:val="24"/>
        </w:rPr>
        <w:t>i</w:t>
      </w:r>
      <w:r w:rsidR="00451F1D" w:rsidRPr="004B3772">
        <w:rPr>
          <w:rFonts w:ascii="Times New Roman" w:hAnsi="Times New Roman" w:cs="Times New Roman"/>
          <w:spacing w:val="-1"/>
          <w:sz w:val="24"/>
          <w:szCs w:val="24"/>
        </w:rPr>
        <w:t>t</w:t>
      </w:r>
      <w:r w:rsidR="00451F1D" w:rsidRPr="004B3772">
        <w:rPr>
          <w:rFonts w:ascii="Times New Roman" w:hAnsi="Times New Roman" w:cs="Times New Roman"/>
          <w:spacing w:val="1"/>
          <w:sz w:val="24"/>
          <w:szCs w:val="24"/>
        </w:rPr>
        <w:t>i</w:t>
      </w:r>
      <w:r w:rsidR="00451F1D" w:rsidRPr="004B3772">
        <w:rPr>
          <w:rFonts w:ascii="Times New Roman" w:hAnsi="Times New Roman" w:cs="Times New Roman"/>
          <w:sz w:val="24"/>
          <w:szCs w:val="24"/>
        </w:rPr>
        <w:t>o</w:t>
      </w:r>
      <w:r w:rsidR="00451F1D" w:rsidRPr="004B3772">
        <w:rPr>
          <w:rFonts w:ascii="Times New Roman" w:hAnsi="Times New Roman" w:cs="Times New Roman"/>
          <w:spacing w:val="-2"/>
          <w:sz w:val="24"/>
          <w:szCs w:val="24"/>
        </w:rPr>
        <w:t>n</w:t>
      </w:r>
      <w:r w:rsidR="00451F1D" w:rsidRPr="004B3772">
        <w:rPr>
          <w:rFonts w:ascii="Times New Roman" w:hAnsi="Times New Roman" w:cs="Times New Roman"/>
          <w:sz w:val="24"/>
          <w:szCs w:val="24"/>
        </w:rPr>
        <w:t>s</w:t>
      </w:r>
      <w:r w:rsidR="00451F1D" w:rsidRPr="004B3772">
        <w:rPr>
          <w:rFonts w:ascii="Times New Roman" w:hAnsi="Times New Roman" w:cs="Times New Roman"/>
          <w:spacing w:val="3"/>
          <w:sz w:val="24"/>
          <w:szCs w:val="24"/>
        </w:rPr>
        <w:t xml:space="preserve"> </w:t>
      </w:r>
      <w:r w:rsidR="00451F1D" w:rsidRPr="004B3772">
        <w:rPr>
          <w:rFonts w:ascii="Times New Roman" w:hAnsi="Times New Roman" w:cs="Times New Roman"/>
          <w:spacing w:val="-1"/>
          <w:sz w:val="24"/>
          <w:szCs w:val="24"/>
        </w:rPr>
        <w:t>wi</w:t>
      </w:r>
      <w:r w:rsidR="00451F1D" w:rsidRPr="004B3772">
        <w:rPr>
          <w:rFonts w:ascii="Times New Roman" w:hAnsi="Times New Roman" w:cs="Times New Roman"/>
          <w:spacing w:val="1"/>
          <w:sz w:val="24"/>
          <w:szCs w:val="24"/>
        </w:rPr>
        <w:t>t</w:t>
      </w:r>
      <w:r w:rsidR="00451F1D" w:rsidRPr="004B3772">
        <w:rPr>
          <w:rFonts w:ascii="Times New Roman" w:hAnsi="Times New Roman" w:cs="Times New Roman"/>
          <w:sz w:val="24"/>
          <w:szCs w:val="24"/>
        </w:rPr>
        <w:t xml:space="preserve">h </w:t>
      </w:r>
      <w:r w:rsidR="00451F1D" w:rsidRPr="004B3772">
        <w:rPr>
          <w:rFonts w:ascii="Times New Roman" w:hAnsi="Times New Roman" w:cs="Times New Roman"/>
          <w:spacing w:val="1"/>
          <w:sz w:val="24"/>
          <w:szCs w:val="24"/>
        </w:rPr>
        <w:t>t</w:t>
      </w:r>
      <w:r w:rsidR="00451F1D" w:rsidRPr="004B3772">
        <w:rPr>
          <w:rFonts w:ascii="Times New Roman" w:hAnsi="Times New Roman" w:cs="Times New Roman"/>
          <w:sz w:val="24"/>
          <w:szCs w:val="24"/>
        </w:rPr>
        <w:t>he</w:t>
      </w:r>
      <w:r w:rsidR="00451F1D" w:rsidRPr="004B3772">
        <w:rPr>
          <w:rFonts w:ascii="Times New Roman" w:hAnsi="Times New Roman" w:cs="Times New Roman"/>
          <w:spacing w:val="1"/>
          <w:sz w:val="24"/>
          <w:szCs w:val="24"/>
        </w:rPr>
        <w:t xml:space="preserve"> </w:t>
      </w:r>
      <w:r w:rsidR="00451F1D" w:rsidRPr="004B3772">
        <w:rPr>
          <w:rFonts w:ascii="Times New Roman" w:hAnsi="Times New Roman" w:cs="Times New Roman"/>
          <w:sz w:val="24"/>
          <w:szCs w:val="24"/>
        </w:rPr>
        <w:t>p</w:t>
      </w:r>
      <w:r w:rsidR="00451F1D" w:rsidRPr="004B3772">
        <w:rPr>
          <w:rFonts w:ascii="Times New Roman" w:hAnsi="Times New Roman" w:cs="Times New Roman"/>
          <w:spacing w:val="-2"/>
          <w:sz w:val="24"/>
          <w:szCs w:val="24"/>
        </w:rPr>
        <w:t>u</w:t>
      </w:r>
      <w:r w:rsidR="00451F1D" w:rsidRPr="004B3772">
        <w:rPr>
          <w:rFonts w:ascii="Times New Roman" w:hAnsi="Times New Roman" w:cs="Times New Roman"/>
          <w:spacing w:val="1"/>
          <w:sz w:val="24"/>
          <w:szCs w:val="24"/>
        </w:rPr>
        <w:t>r</w:t>
      </w:r>
      <w:r w:rsidR="00451F1D" w:rsidRPr="004B3772">
        <w:rPr>
          <w:rFonts w:ascii="Times New Roman" w:hAnsi="Times New Roman" w:cs="Times New Roman"/>
          <w:sz w:val="24"/>
          <w:szCs w:val="24"/>
        </w:rPr>
        <w:t>p</w:t>
      </w:r>
      <w:r w:rsidR="00451F1D" w:rsidRPr="004B3772">
        <w:rPr>
          <w:rFonts w:ascii="Times New Roman" w:hAnsi="Times New Roman" w:cs="Times New Roman"/>
          <w:spacing w:val="-2"/>
          <w:sz w:val="24"/>
          <w:szCs w:val="24"/>
        </w:rPr>
        <w:t>o</w:t>
      </w:r>
      <w:r w:rsidR="00451F1D" w:rsidRPr="004B3772">
        <w:rPr>
          <w:rFonts w:ascii="Times New Roman" w:hAnsi="Times New Roman" w:cs="Times New Roman"/>
          <w:sz w:val="24"/>
          <w:szCs w:val="24"/>
        </w:rPr>
        <w:t>se</w:t>
      </w:r>
      <w:r w:rsidR="00451F1D" w:rsidRPr="004B3772">
        <w:rPr>
          <w:rFonts w:ascii="Times New Roman" w:hAnsi="Times New Roman" w:cs="Times New Roman"/>
          <w:spacing w:val="3"/>
          <w:sz w:val="24"/>
          <w:szCs w:val="24"/>
        </w:rPr>
        <w:t xml:space="preserve"> </w:t>
      </w:r>
      <w:r w:rsidR="00451F1D" w:rsidRPr="004B3772">
        <w:rPr>
          <w:rFonts w:ascii="Times New Roman" w:hAnsi="Times New Roman" w:cs="Times New Roman"/>
          <w:spacing w:val="-2"/>
          <w:sz w:val="24"/>
          <w:szCs w:val="24"/>
        </w:rPr>
        <w:t>o</w:t>
      </w:r>
      <w:r w:rsidR="00451F1D" w:rsidRPr="004B3772">
        <w:rPr>
          <w:rFonts w:ascii="Times New Roman" w:hAnsi="Times New Roman" w:cs="Times New Roman"/>
          <w:sz w:val="24"/>
          <w:szCs w:val="24"/>
        </w:rPr>
        <w:t>f</w:t>
      </w:r>
      <w:r w:rsidR="00451F1D" w:rsidRPr="004B3772">
        <w:rPr>
          <w:rFonts w:ascii="Times New Roman" w:hAnsi="Times New Roman" w:cs="Times New Roman"/>
          <w:spacing w:val="3"/>
          <w:sz w:val="24"/>
          <w:szCs w:val="24"/>
        </w:rPr>
        <w:t xml:space="preserve"> </w:t>
      </w:r>
      <w:r w:rsidR="00451F1D" w:rsidRPr="004B3772">
        <w:rPr>
          <w:rFonts w:ascii="Times New Roman" w:hAnsi="Times New Roman" w:cs="Times New Roman"/>
          <w:spacing w:val="-2"/>
          <w:sz w:val="24"/>
          <w:szCs w:val="24"/>
        </w:rPr>
        <w:t>a</w:t>
      </w:r>
      <w:r w:rsidR="00451F1D" w:rsidRPr="004B3772">
        <w:rPr>
          <w:rFonts w:ascii="Times New Roman" w:hAnsi="Times New Roman" w:cs="Times New Roman"/>
          <w:spacing w:val="1"/>
          <w:sz w:val="24"/>
          <w:szCs w:val="24"/>
        </w:rPr>
        <w:t>l</w:t>
      </w:r>
      <w:r w:rsidR="00451F1D" w:rsidRPr="004B3772">
        <w:rPr>
          <w:rFonts w:ascii="Times New Roman" w:hAnsi="Times New Roman" w:cs="Times New Roman"/>
          <w:spacing w:val="-2"/>
          <w:sz w:val="24"/>
          <w:szCs w:val="24"/>
        </w:rPr>
        <w:t>e</w:t>
      </w:r>
      <w:r w:rsidR="00451F1D" w:rsidRPr="004B3772">
        <w:rPr>
          <w:rFonts w:ascii="Times New Roman" w:hAnsi="Times New Roman" w:cs="Times New Roman"/>
          <w:spacing w:val="1"/>
          <w:sz w:val="24"/>
          <w:szCs w:val="24"/>
        </w:rPr>
        <w:t>r</w:t>
      </w:r>
      <w:r w:rsidR="00451F1D" w:rsidRPr="004B3772">
        <w:rPr>
          <w:rFonts w:ascii="Times New Roman" w:hAnsi="Times New Roman" w:cs="Times New Roman"/>
          <w:spacing w:val="-1"/>
          <w:sz w:val="24"/>
          <w:szCs w:val="24"/>
        </w:rPr>
        <w:t>t</w:t>
      </w:r>
      <w:r w:rsidR="00451F1D" w:rsidRPr="004B3772">
        <w:rPr>
          <w:rFonts w:ascii="Times New Roman" w:hAnsi="Times New Roman" w:cs="Times New Roman"/>
          <w:spacing w:val="1"/>
          <w:sz w:val="24"/>
          <w:szCs w:val="24"/>
        </w:rPr>
        <w:t>i</w:t>
      </w:r>
      <w:r w:rsidRPr="004B3772">
        <w:rPr>
          <w:rFonts w:ascii="Times New Roman" w:hAnsi="Times New Roman" w:cs="Times New Roman"/>
          <w:sz w:val="24"/>
          <w:szCs w:val="24"/>
        </w:rPr>
        <w:t>ng the</w:t>
      </w:r>
      <w:r w:rsidR="00451F1D" w:rsidRPr="004B3772">
        <w:rPr>
          <w:rFonts w:ascii="Times New Roman" w:hAnsi="Times New Roman" w:cs="Times New Roman"/>
          <w:spacing w:val="-1"/>
          <w:sz w:val="24"/>
          <w:szCs w:val="24"/>
        </w:rPr>
        <w:t xml:space="preserve"> </w:t>
      </w:r>
      <w:r w:rsidR="00451F1D" w:rsidRPr="004B3772">
        <w:rPr>
          <w:rFonts w:ascii="Times New Roman" w:hAnsi="Times New Roman" w:cs="Times New Roman"/>
          <w:sz w:val="24"/>
          <w:szCs w:val="24"/>
        </w:rPr>
        <w:t>organisations w</w:t>
      </w:r>
      <w:r w:rsidR="00451F1D" w:rsidRPr="004B3772">
        <w:rPr>
          <w:rFonts w:ascii="Times New Roman" w:hAnsi="Times New Roman" w:cs="Times New Roman"/>
          <w:spacing w:val="-2"/>
          <w:sz w:val="24"/>
          <w:szCs w:val="24"/>
        </w:rPr>
        <w:t>i</w:t>
      </w:r>
      <w:r w:rsidR="00451F1D" w:rsidRPr="004B3772">
        <w:rPr>
          <w:rFonts w:ascii="Times New Roman" w:hAnsi="Times New Roman" w:cs="Times New Roman"/>
          <w:spacing w:val="1"/>
          <w:sz w:val="24"/>
          <w:szCs w:val="24"/>
        </w:rPr>
        <w:t>t</w:t>
      </w:r>
      <w:r w:rsidR="00451F1D" w:rsidRPr="004B3772">
        <w:rPr>
          <w:rFonts w:ascii="Times New Roman" w:hAnsi="Times New Roman" w:cs="Times New Roman"/>
          <w:sz w:val="24"/>
          <w:szCs w:val="24"/>
        </w:rPr>
        <w:t xml:space="preserve">h </w:t>
      </w:r>
      <w:r w:rsidR="00451F1D" w:rsidRPr="004B3772">
        <w:rPr>
          <w:rFonts w:ascii="Times New Roman" w:hAnsi="Times New Roman" w:cs="Times New Roman"/>
          <w:spacing w:val="-2"/>
          <w:sz w:val="24"/>
          <w:szCs w:val="24"/>
        </w:rPr>
        <w:t>r</w:t>
      </w:r>
      <w:r w:rsidR="00451F1D" w:rsidRPr="004B3772">
        <w:rPr>
          <w:rFonts w:ascii="Times New Roman" w:hAnsi="Times New Roman" w:cs="Times New Roman"/>
          <w:sz w:val="24"/>
          <w:szCs w:val="24"/>
        </w:rPr>
        <w:t>e</w:t>
      </w:r>
      <w:r w:rsidR="00451F1D" w:rsidRPr="004B3772">
        <w:rPr>
          <w:rFonts w:ascii="Times New Roman" w:hAnsi="Times New Roman" w:cs="Times New Roman"/>
          <w:spacing w:val="1"/>
          <w:sz w:val="24"/>
          <w:szCs w:val="24"/>
        </w:rPr>
        <w:t>s</w:t>
      </w:r>
      <w:r w:rsidR="00451F1D" w:rsidRPr="004B3772">
        <w:rPr>
          <w:rFonts w:ascii="Times New Roman" w:hAnsi="Times New Roman" w:cs="Times New Roman"/>
          <w:sz w:val="24"/>
          <w:szCs w:val="24"/>
        </w:rPr>
        <w:t>p</w:t>
      </w:r>
      <w:r w:rsidR="00451F1D" w:rsidRPr="004B3772">
        <w:rPr>
          <w:rFonts w:ascii="Times New Roman" w:hAnsi="Times New Roman" w:cs="Times New Roman"/>
          <w:spacing w:val="-2"/>
          <w:sz w:val="24"/>
          <w:szCs w:val="24"/>
        </w:rPr>
        <w:t>o</w:t>
      </w:r>
      <w:r w:rsidR="00451F1D" w:rsidRPr="004B3772">
        <w:rPr>
          <w:rFonts w:ascii="Times New Roman" w:hAnsi="Times New Roman" w:cs="Times New Roman"/>
          <w:sz w:val="24"/>
          <w:szCs w:val="24"/>
        </w:rPr>
        <w:t>ns</w:t>
      </w:r>
      <w:r w:rsidR="00451F1D" w:rsidRPr="004B3772">
        <w:rPr>
          <w:rFonts w:ascii="Times New Roman" w:hAnsi="Times New Roman" w:cs="Times New Roman"/>
          <w:spacing w:val="1"/>
          <w:sz w:val="24"/>
          <w:szCs w:val="24"/>
        </w:rPr>
        <w:t>i</w:t>
      </w:r>
      <w:r w:rsidR="00451F1D" w:rsidRPr="004B3772">
        <w:rPr>
          <w:rFonts w:ascii="Times New Roman" w:hAnsi="Times New Roman" w:cs="Times New Roman"/>
          <w:spacing w:val="-2"/>
          <w:sz w:val="24"/>
          <w:szCs w:val="24"/>
        </w:rPr>
        <w:t>b</w:t>
      </w:r>
      <w:r w:rsidR="00451F1D" w:rsidRPr="004B3772">
        <w:rPr>
          <w:rFonts w:ascii="Times New Roman" w:hAnsi="Times New Roman" w:cs="Times New Roman"/>
          <w:spacing w:val="1"/>
          <w:sz w:val="24"/>
          <w:szCs w:val="24"/>
        </w:rPr>
        <w:t>i</w:t>
      </w:r>
      <w:r w:rsidR="00451F1D" w:rsidRPr="004B3772">
        <w:rPr>
          <w:rFonts w:ascii="Times New Roman" w:hAnsi="Times New Roman" w:cs="Times New Roman"/>
          <w:spacing w:val="-1"/>
          <w:sz w:val="24"/>
          <w:szCs w:val="24"/>
        </w:rPr>
        <w:t>l</w:t>
      </w:r>
      <w:r w:rsidR="00451F1D" w:rsidRPr="004B3772">
        <w:rPr>
          <w:rFonts w:ascii="Times New Roman" w:hAnsi="Times New Roman" w:cs="Times New Roman"/>
          <w:spacing w:val="1"/>
          <w:sz w:val="24"/>
          <w:szCs w:val="24"/>
        </w:rPr>
        <w:t>it</w:t>
      </w:r>
      <w:r w:rsidR="00451F1D" w:rsidRPr="004B3772">
        <w:rPr>
          <w:rFonts w:ascii="Times New Roman" w:hAnsi="Times New Roman" w:cs="Times New Roman"/>
          <w:sz w:val="24"/>
          <w:szCs w:val="24"/>
        </w:rPr>
        <w:t>y</w:t>
      </w:r>
      <w:r w:rsidR="00451F1D" w:rsidRPr="004B3772">
        <w:rPr>
          <w:rFonts w:ascii="Times New Roman" w:hAnsi="Times New Roman" w:cs="Times New Roman"/>
          <w:spacing w:val="-2"/>
          <w:sz w:val="24"/>
          <w:szCs w:val="24"/>
        </w:rPr>
        <w:t xml:space="preserve"> </w:t>
      </w:r>
      <w:r w:rsidR="00451F1D" w:rsidRPr="004B3772">
        <w:rPr>
          <w:rFonts w:ascii="Times New Roman" w:hAnsi="Times New Roman" w:cs="Times New Roman"/>
          <w:spacing w:val="1"/>
          <w:sz w:val="24"/>
          <w:szCs w:val="24"/>
        </w:rPr>
        <w:t>f</w:t>
      </w:r>
      <w:r w:rsidR="00451F1D" w:rsidRPr="004B3772">
        <w:rPr>
          <w:rFonts w:ascii="Times New Roman" w:hAnsi="Times New Roman" w:cs="Times New Roman"/>
          <w:spacing w:val="-2"/>
          <w:sz w:val="24"/>
          <w:szCs w:val="24"/>
        </w:rPr>
        <w:t>o</w:t>
      </w:r>
      <w:r w:rsidR="00451F1D" w:rsidRPr="004B3772">
        <w:rPr>
          <w:rFonts w:ascii="Times New Roman" w:hAnsi="Times New Roman" w:cs="Times New Roman"/>
          <w:sz w:val="24"/>
          <w:szCs w:val="24"/>
        </w:rPr>
        <w:t>r</w:t>
      </w:r>
      <w:r w:rsidR="00451F1D" w:rsidRPr="004B3772">
        <w:rPr>
          <w:rFonts w:ascii="Times New Roman" w:hAnsi="Times New Roman" w:cs="Times New Roman"/>
          <w:spacing w:val="1"/>
          <w:sz w:val="24"/>
          <w:szCs w:val="24"/>
        </w:rPr>
        <w:t xml:space="preserve"> </w:t>
      </w:r>
      <w:r w:rsidR="00451F1D" w:rsidRPr="004B3772">
        <w:rPr>
          <w:rFonts w:ascii="Times New Roman" w:hAnsi="Times New Roman" w:cs="Times New Roman"/>
          <w:sz w:val="24"/>
          <w:szCs w:val="24"/>
        </w:rPr>
        <w:t>e</w:t>
      </w:r>
      <w:r w:rsidR="00451F1D" w:rsidRPr="004B3772">
        <w:rPr>
          <w:rFonts w:ascii="Times New Roman" w:hAnsi="Times New Roman" w:cs="Times New Roman"/>
          <w:spacing w:val="-3"/>
          <w:sz w:val="24"/>
          <w:szCs w:val="24"/>
        </w:rPr>
        <w:t>m</w:t>
      </w:r>
      <w:r w:rsidR="00451F1D" w:rsidRPr="004B3772">
        <w:rPr>
          <w:rFonts w:ascii="Times New Roman" w:hAnsi="Times New Roman" w:cs="Times New Roman"/>
          <w:sz w:val="24"/>
          <w:szCs w:val="24"/>
        </w:rPr>
        <w:t>e</w:t>
      </w:r>
      <w:r w:rsidR="00451F1D" w:rsidRPr="004B3772">
        <w:rPr>
          <w:rFonts w:ascii="Times New Roman" w:hAnsi="Times New Roman" w:cs="Times New Roman"/>
          <w:spacing w:val="1"/>
          <w:sz w:val="24"/>
          <w:szCs w:val="24"/>
        </w:rPr>
        <w:t>r</w:t>
      </w:r>
      <w:r w:rsidR="00451F1D" w:rsidRPr="004B3772">
        <w:rPr>
          <w:rFonts w:ascii="Times New Roman" w:hAnsi="Times New Roman" w:cs="Times New Roman"/>
          <w:spacing w:val="-2"/>
          <w:sz w:val="24"/>
          <w:szCs w:val="24"/>
        </w:rPr>
        <w:t>g</w:t>
      </w:r>
      <w:r w:rsidR="00451F1D" w:rsidRPr="004B3772">
        <w:rPr>
          <w:rFonts w:ascii="Times New Roman" w:hAnsi="Times New Roman" w:cs="Times New Roman"/>
          <w:sz w:val="24"/>
          <w:szCs w:val="24"/>
        </w:rPr>
        <w:t>ency</w:t>
      </w:r>
      <w:r w:rsidR="00451F1D" w:rsidRPr="004B3772">
        <w:rPr>
          <w:rFonts w:ascii="Times New Roman" w:hAnsi="Times New Roman" w:cs="Times New Roman"/>
          <w:spacing w:val="-2"/>
          <w:sz w:val="24"/>
          <w:szCs w:val="24"/>
        </w:rPr>
        <w:t xml:space="preserve"> </w:t>
      </w:r>
      <w:r w:rsidR="00451F1D" w:rsidRPr="004B3772">
        <w:rPr>
          <w:rFonts w:ascii="Times New Roman" w:hAnsi="Times New Roman" w:cs="Times New Roman"/>
          <w:spacing w:val="1"/>
          <w:sz w:val="24"/>
          <w:szCs w:val="24"/>
        </w:rPr>
        <w:t>r</w:t>
      </w:r>
      <w:r w:rsidR="00451F1D" w:rsidRPr="004B3772">
        <w:rPr>
          <w:rFonts w:ascii="Times New Roman" w:hAnsi="Times New Roman" w:cs="Times New Roman"/>
          <w:sz w:val="24"/>
          <w:szCs w:val="24"/>
        </w:rPr>
        <w:t>e</w:t>
      </w:r>
      <w:r w:rsidR="00451F1D" w:rsidRPr="004B3772">
        <w:rPr>
          <w:rFonts w:ascii="Times New Roman" w:hAnsi="Times New Roman" w:cs="Times New Roman"/>
          <w:spacing w:val="-2"/>
          <w:sz w:val="24"/>
          <w:szCs w:val="24"/>
        </w:rPr>
        <w:t>s</w:t>
      </w:r>
      <w:r w:rsidR="00451F1D" w:rsidRPr="004B3772">
        <w:rPr>
          <w:rFonts w:ascii="Times New Roman" w:hAnsi="Times New Roman" w:cs="Times New Roman"/>
          <w:sz w:val="24"/>
          <w:szCs w:val="24"/>
        </w:rPr>
        <w:t>ponse</w:t>
      </w:r>
      <w:r w:rsidR="00451F1D" w:rsidRPr="004B3772">
        <w:rPr>
          <w:rFonts w:ascii="Times New Roman" w:hAnsi="Times New Roman" w:cs="Times New Roman"/>
          <w:spacing w:val="-2"/>
          <w:sz w:val="24"/>
          <w:szCs w:val="24"/>
        </w:rPr>
        <w:t xml:space="preserve"> </w:t>
      </w:r>
      <w:r w:rsidR="00451F1D" w:rsidRPr="004B3772">
        <w:rPr>
          <w:rFonts w:ascii="Times New Roman" w:hAnsi="Times New Roman" w:cs="Times New Roman"/>
          <w:spacing w:val="1"/>
          <w:sz w:val="24"/>
          <w:szCs w:val="24"/>
        </w:rPr>
        <w:t>i</w:t>
      </w:r>
      <w:r w:rsidR="00451F1D" w:rsidRPr="004B3772">
        <w:rPr>
          <w:rFonts w:ascii="Times New Roman" w:hAnsi="Times New Roman" w:cs="Times New Roman"/>
          <w:sz w:val="24"/>
          <w:szCs w:val="24"/>
        </w:rPr>
        <w:t>n</w:t>
      </w:r>
      <w:r w:rsidR="00451F1D" w:rsidRPr="004B3772">
        <w:rPr>
          <w:rFonts w:ascii="Times New Roman" w:hAnsi="Times New Roman" w:cs="Times New Roman"/>
          <w:spacing w:val="-2"/>
          <w:sz w:val="24"/>
          <w:szCs w:val="24"/>
        </w:rPr>
        <w:t xml:space="preserve"> </w:t>
      </w:r>
      <w:r w:rsidR="00451F1D" w:rsidRPr="004B3772">
        <w:rPr>
          <w:rFonts w:ascii="Times New Roman" w:hAnsi="Times New Roman" w:cs="Times New Roman"/>
          <w:spacing w:val="1"/>
          <w:sz w:val="24"/>
          <w:szCs w:val="24"/>
        </w:rPr>
        <w:t>t</w:t>
      </w:r>
      <w:r w:rsidR="00451F1D" w:rsidRPr="004B3772">
        <w:rPr>
          <w:rFonts w:ascii="Times New Roman" w:hAnsi="Times New Roman" w:cs="Times New Roman"/>
          <w:sz w:val="24"/>
          <w:szCs w:val="24"/>
        </w:rPr>
        <w:t>he e</w:t>
      </w:r>
      <w:r w:rsidR="00451F1D" w:rsidRPr="004B3772">
        <w:rPr>
          <w:rFonts w:ascii="Times New Roman" w:hAnsi="Times New Roman" w:cs="Times New Roman"/>
          <w:spacing w:val="-2"/>
          <w:sz w:val="24"/>
          <w:szCs w:val="24"/>
        </w:rPr>
        <w:t>v</w:t>
      </w:r>
      <w:r w:rsidR="00451F1D" w:rsidRPr="004B3772">
        <w:rPr>
          <w:rFonts w:ascii="Times New Roman" w:hAnsi="Times New Roman" w:cs="Times New Roman"/>
          <w:sz w:val="24"/>
          <w:szCs w:val="24"/>
        </w:rPr>
        <w:t>e</w:t>
      </w:r>
      <w:r w:rsidR="00451F1D" w:rsidRPr="004B3772">
        <w:rPr>
          <w:rFonts w:ascii="Times New Roman" w:hAnsi="Times New Roman" w:cs="Times New Roman"/>
          <w:spacing w:val="-2"/>
          <w:sz w:val="24"/>
          <w:szCs w:val="24"/>
        </w:rPr>
        <w:t>n</w:t>
      </w:r>
      <w:r w:rsidR="00451F1D" w:rsidRPr="004B3772">
        <w:rPr>
          <w:rFonts w:ascii="Times New Roman" w:hAnsi="Times New Roman" w:cs="Times New Roman"/>
          <w:sz w:val="24"/>
          <w:szCs w:val="24"/>
        </w:rPr>
        <w:t>t</w:t>
      </w:r>
      <w:r w:rsidR="00451F1D" w:rsidRPr="004B3772">
        <w:rPr>
          <w:rFonts w:ascii="Times New Roman" w:hAnsi="Times New Roman" w:cs="Times New Roman"/>
          <w:spacing w:val="1"/>
          <w:sz w:val="24"/>
          <w:szCs w:val="24"/>
        </w:rPr>
        <w:t xml:space="preserve"> </w:t>
      </w:r>
      <w:r w:rsidR="00451F1D" w:rsidRPr="004B3772">
        <w:rPr>
          <w:rFonts w:ascii="Times New Roman" w:hAnsi="Times New Roman" w:cs="Times New Roman"/>
          <w:sz w:val="24"/>
          <w:szCs w:val="24"/>
        </w:rPr>
        <w:t>of</w:t>
      </w:r>
      <w:r w:rsidR="00451F1D"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those</w:t>
      </w:r>
      <w:r w:rsidR="00451F1D" w:rsidRPr="004B3772">
        <w:rPr>
          <w:rFonts w:ascii="Times New Roman" w:hAnsi="Times New Roman" w:cs="Times New Roman"/>
          <w:spacing w:val="-2"/>
          <w:sz w:val="24"/>
          <w:szCs w:val="24"/>
        </w:rPr>
        <w:t xml:space="preserve"> </w:t>
      </w:r>
      <w:proofErr w:type="gramStart"/>
      <w:r w:rsidR="00451F1D" w:rsidRPr="004B3772">
        <w:rPr>
          <w:rFonts w:ascii="Times New Roman" w:hAnsi="Times New Roman" w:cs="Times New Roman"/>
          <w:spacing w:val="-2"/>
          <w:sz w:val="24"/>
          <w:szCs w:val="24"/>
        </w:rPr>
        <w:t>c</w:t>
      </w:r>
      <w:r w:rsidR="00451F1D" w:rsidRPr="004B3772">
        <w:rPr>
          <w:rFonts w:ascii="Times New Roman" w:hAnsi="Times New Roman" w:cs="Times New Roman"/>
          <w:sz w:val="24"/>
          <w:szCs w:val="24"/>
        </w:rPr>
        <w:t>ond</w:t>
      </w:r>
      <w:r w:rsidR="00451F1D" w:rsidRPr="004B3772">
        <w:rPr>
          <w:rFonts w:ascii="Times New Roman" w:hAnsi="Times New Roman" w:cs="Times New Roman"/>
          <w:spacing w:val="-1"/>
          <w:sz w:val="24"/>
          <w:szCs w:val="24"/>
        </w:rPr>
        <w:t>i</w:t>
      </w:r>
      <w:r w:rsidR="00451F1D" w:rsidRPr="004B3772">
        <w:rPr>
          <w:rFonts w:ascii="Times New Roman" w:hAnsi="Times New Roman" w:cs="Times New Roman"/>
          <w:spacing w:val="1"/>
          <w:sz w:val="24"/>
          <w:szCs w:val="24"/>
        </w:rPr>
        <w:t>ti</w:t>
      </w:r>
      <w:r w:rsidR="00451F1D" w:rsidRPr="004B3772">
        <w:rPr>
          <w:rFonts w:ascii="Times New Roman" w:hAnsi="Times New Roman" w:cs="Times New Roman"/>
          <w:sz w:val="24"/>
          <w:szCs w:val="24"/>
        </w:rPr>
        <w:t>o</w:t>
      </w:r>
      <w:r w:rsidR="00451F1D" w:rsidRPr="004B3772">
        <w:rPr>
          <w:rFonts w:ascii="Times New Roman" w:hAnsi="Times New Roman" w:cs="Times New Roman"/>
          <w:spacing w:val="-2"/>
          <w:sz w:val="24"/>
          <w:szCs w:val="24"/>
        </w:rPr>
        <w:t>n</w:t>
      </w:r>
      <w:r w:rsidR="00665626" w:rsidRPr="004B3772">
        <w:rPr>
          <w:rFonts w:ascii="Times New Roman" w:hAnsi="Times New Roman" w:cs="Times New Roman"/>
          <w:sz w:val="24"/>
          <w:szCs w:val="24"/>
        </w:rPr>
        <w:t>s;</w:t>
      </w:r>
      <w:proofErr w:type="gramEnd"/>
    </w:p>
    <w:p w14:paraId="2BAC4579" w14:textId="77777777" w:rsidR="00451F1D" w:rsidRPr="004B3772" w:rsidRDefault="00451F1D" w:rsidP="00451F1D">
      <w:pPr>
        <w:spacing w:after="0"/>
        <w:jc w:val="both"/>
        <w:rPr>
          <w:rFonts w:ascii="Times New Roman" w:hAnsi="Times New Roman" w:cs="Times New Roman"/>
          <w:sz w:val="24"/>
          <w:szCs w:val="24"/>
        </w:rPr>
      </w:pPr>
    </w:p>
    <w:p w14:paraId="0AF1EFF4" w14:textId="2B6B0A8E" w:rsidR="00451F1D" w:rsidRPr="004B3772" w:rsidRDefault="00451F1D" w:rsidP="00451F1D">
      <w:pPr>
        <w:spacing w:after="0"/>
        <w:jc w:val="both"/>
        <w:rPr>
          <w:rFonts w:ascii="Times New Roman" w:hAnsi="Times New Roman" w:cs="Times New Roman"/>
          <w:sz w:val="24"/>
          <w:szCs w:val="24"/>
        </w:rPr>
      </w:pPr>
      <w:r w:rsidRPr="004B3772">
        <w:rPr>
          <w:rFonts w:ascii="Times New Roman" w:hAnsi="Times New Roman" w:cs="Times New Roman"/>
          <w:sz w:val="24"/>
          <w:szCs w:val="24"/>
        </w:rPr>
        <w:t>“not</w:t>
      </w:r>
      <w:r w:rsidRPr="004B3772">
        <w:rPr>
          <w:rFonts w:ascii="Times New Roman" w:hAnsi="Times New Roman" w:cs="Times New Roman"/>
          <w:spacing w:val="-1"/>
          <w:sz w:val="24"/>
          <w:szCs w:val="24"/>
        </w:rPr>
        <w:t>i</w:t>
      </w:r>
      <w:r w:rsidRPr="004B3772">
        <w:rPr>
          <w:rFonts w:ascii="Times New Roman" w:hAnsi="Times New Roman" w:cs="Times New Roman"/>
          <w:spacing w:val="1"/>
          <w:sz w:val="24"/>
          <w:szCs w:val="24"/>
        </w:rPr>
        <w:t>fi</w:t>
      </w:r>
      <w:r w:rsidRPr="004B3772">
        <w:rPr>
          <w:rFonts w:ascii="Times New Roman" w:hAnsi="Times New Roman" w:cs="Times New Roman"/>
          <w:spacing w:val="-2"/>
          <w:sz w:val="24"/>
          <w:szCs w:val="24"/>
        </w:rPr>
        <w:t>c</w:t>
      </w:r>
      <w:r w:rsidRPr="004B3772">
        <w:rPr>
          <w:rFonts w:ascii="Times New Roman" w:hAnsi="Times New Roman" w:cs="Times New Roman"/>
          <w:sz w:val="24"/>
          <w:szCs w:val="24"/>
        </w:rPr>
        <w:t>a</w:t>
      </w:r>
      <w:r w:rsidRPr="004B3772">
        <w:rPr>
          <w:rFonts w:ascii="Times New Roman" w:hAnsi="Times New Roman" w:cs="Times New Roman"/>
          <w:spacing w:val="-2"/>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 xml:space="preserve">on </w:t>
      </w:r>
      <w:r w:rsidRPr="004B3772">
        <w:rPr>
          <w:rFonts w:ascii="Times New Roman" w:hAnsi="Times New Roman" w:cs="Times New Roman"/>
          <w:spacing w:val="-1"/>
          <w:sz w:val="24"/>
          <w:szCs w:val="24"/>
        </w:rPr>
        <w:t>p</w:t>
      </w:r>
      <w:r w:rsidRPr="004B3772">
        <w:rPr>
          <w:rFonts w:ascii="Times New Roman" w:hAnsi="Times New Roman" w:cs="Times New Roman"/>
          <w:spacing w:val="-2"/>
          <w:sz w:val="24"/>
          <w:szCs w:val="24"/>
        </w:rPr>
        <w:t>o</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nt” means a</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de</w:t>
      </w:r>
      <w:r w:rsidRPr="004B3772">
        <w:rPr>
          <w:rFonts w:ascii="Times New Roman" w:hAnsi="Times New Roman" w:cs="Times New Roman"/>
          <w:spacing w:val="-2"/>
          <w:sz w:val="24"/>
          <w:szCs w:val="24"/>
        </w:rPr>
        <w:t>s</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g</w:t>
      </w:r>
      <w:r w:rsidRPr="004B3772">
        <w:rPr>
          <w:rFonts w:ascii="Times New Roman" w:hAnsi="Times New Roman" w:cs="Times New Roman"/>
          <w:sz w:val="24"/>
          <w:szCs w:val="24"/>
        </w:rPr>
        <w:t>na</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ed</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 xml:space="preserve">organisation </w:t>
      </w:r>
      <w:r w:rsidRPr="004B3772">
        <w:rPr>
          <w:rFonts w:ascii="Times New Roman" w:hAnsi="Times New Roman" w:cs="Times New Roman"/>
          <w:spacing w:val="-1"/>
          <w:sz w:val="24"/>
          <w:szCs w:val="24"/>
        </w:rPr>
        <w:t>w</w:t>
      </w:r>
      <w:r w:rsidRPr="004B3772">
        <w:rPr>
          <w:rFonts w:ascii="Times New Roman" w:hAnsi="Times New Roman" w:cs="Times New Roman"/>
          <w:spacing w:val="1"/>
          <w:sz w:val="24"/>
          <w:szCs w:val="24"/>
        </w:rPr>
        <w:t>it</w:t>
      </w:r>
      <w:r w:rsidRPr="004B3772">
        <w:rPr>
          <w:rFonts w:ascii="Times New Roman" w:hAnsi="Times New Roman" w:cs="Times New Roman"/>
          <w:sz w:val="24"/>
          <w:szCs w:val="24"/>
        </w:rPr>
        <w:t xml:space="preserve">h </w:t>
      </w:r>
      <w:r w:rsidRPr="004B3772">
        <w:rPr>
          <w:rFonts w:ascii="Times New Roman" w:hAnsi="Times New Roman" w:cs="Times New Roman"/>
          <w:spacing w:val="-1"/>
          <w:sz w:val="24"/>
          <w:szCs w:val="24"/>
        </w:rPr>
        <w:t>w</w:t>
      </w:r>
      <w:r w:rsidRPr="004B3772">
        <w:rPr>
          <w:rFonts w:ascii="Times New Roman" w:hAnsi="Times New Roman" w:cs="Times New Roman"/>
          <w:sz w:val="24"/>
          <w:szCs w:val="24"/>
        </w:rPr>
        <w:t>h</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ch</w:t>
      </w:r>
      <w:r w:rsidR="00665626" w:rsidRPr="004B3772">
        <w:rPr>
          <w:rFonts w:ascii="Times New Roman" w:hAnsi="Times New Roman" w:cs="Times New Roman"/>
          <w:sz w:val="24"/>
          <w:szCs w:val="24"/>
        </w:rPr>
        <w:t xml:space="preserve"> there is an understanding or agreement</w:t>
      </w:r>
      <w:r w:rsidRPr="004B3772">
        <w:rPr>
          <w:rFonts w:ascii="Times New Roman" w:hAnsi="Times New Roman" w:cs="Times New Roman"/>
          <w:spacing w:val="1"/>
          <w:sz w:val="24"/>
          <w:szCs w:val="24"/>
        </w:rPr>
        <w:t xml:space="preserve"> t</w:t>
      </w:r>
      <w:r w:rsidRPr="004B3772">
        <w:rPr>
          <w:rFonts w:ascii="Times New Roman" w:hAnsi="Times New Roman" w:cs="Times New Roman"/>
          <w:sz w:val="24"/>
          <w:szCs w:val="24"/>
        </w:rPr>
        <w:t xml:space="preserve">o </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ece</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v</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no</w:t>
      </w:r>
      <w:r w:rsidRPr="004B3772">
        <w:rPr>
          <w:rFonts w:ascii="Times New Roman" w:hAnsi="Times New Roman" w:cs="Times New Roman"/>
          <w:spacing w:val="1"/>
          <w:sz w:val="24"/>
          <w:szCs w:val="24"/>
        </w:rPr>
        <w:t>ti</w:t>
      </w:r>
      <w:r w:rsidRPr="004B3772">
        <w:rPr>
          <w:rFonts w:ascii="Times New Roman" w:hAnsi="Times New Roman" w:cs="Times New Roman"/>
          <w:spacing w:val="-2"/>
          <w:sz w:val="24"/>
          <w:szCs w:val="24"/>
        </w:rPr>
        <w:t>f</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c</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 xml:space="preserve">on </w:t>
      </w:r>
      <w:r w:rsidRPr="004B3772">
        <w:rPr>
          <w:rFonts w:ascii="Times New Roman" w:hAnsi="Times New Roman" w:cs="Times New Roman"/>
          <w:spacing w:val="-2"/>
          <w:sz w:val="24"/>
          <w:szCs w:val="24"/>
        </w:rPr>
        <w:t>a</w:t>
      </w:r>
      <w:r w:rsidRPr="004B3772">
        <w:rPr>
          <w:rFonts w:ascii="Times New Roman" w:hAnsi="Times New Roman" w:cs="Times New Roman"/>
          <w:sz w:val="24"/>
          <w:szCs w:val="24"/>
        </w:rPr>
        <w:t xml:space="preserve">nd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o</w:t>
      </w:r>
      <w:r w:rsidR="00665626" w:rsidRPr="004B3772">
        <w:rPr>
          <w:rFonts w:ascii="Times New Roman" w:hAnsi="Times New Roman" w:cs="Times New Roman"/>
          <w:sz w:val="24"/>
          <w:szCs w:val="24"/>
        </w:rPr>
        <w:t xml:space="preserve"> promptly</w:t>
      </w:r>
      <w:r w:rsidRPr="004B3772">
        <w:rPr>
          <w:rFonts w:ascii="Times New Roman" w:hAnsi="Times New Roman" w:cs="Times New Roman"/>
          <w:sz w:val="24"/>
          <w:szCs w:val="24"/>
        </w:rPr>
        <w:t xml:space="preserve"> </w:t>
      </w:r>
      <w:proofErr w:type="gramStart"/>
      <w:r w:rsidRPr="004B3772">
        <w:rPr>
          <w:rFonts w:ascii="Times New Roman" w:hAnsi="Times New Roman" w:cs="Times New Roman"/>
          <w:spacing w:val="1"/>
          <w:sz w:val="24"/>
          <w:szCs w:val="24"/>
        </w:rPr>
        <w:t>i</w:t>
      </w:r>
      <w:r w:rsidRPr="004B3772">
        <w:rPr>
          <w:rFonts w:ascii="Times New Roman" w:hAnsi="Times New Roman" w:cs="Times New Roman"/>
          <w:sz w:val="24"/>
          <w:szCs w:val="24"/>
        </w:rPr>
        <w:t>n</w:t>
      </w:r>
      <w:r w:rsidRPr="004B3772">
        <w:rPr>
          <w:rFonts w:ascii="Times New Roman" w:hAnsi="Times New Roman" w:cs="Times New Roman"/>
          <w:spacing w:val="-1"/>
          <w:sz w:val="24"/>
          <w:szCs w:val="24"/>
        </w:rPr>
        <w:t>i</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 xml:space="preserve"> p</w:t>
      </w:r>
      <w:r w:rsidRPr="004B3772">
        <w:rPr>
          <w:rFonts w:ascii="Times New Roman" w:hAnsi="Times New Roman" w:cs="Times New Roman"/>
          <w:spacing w:val="-2"/>
          <w:sz w:val="24"/>
          <w:szCs w:val="24"/>
        </w:rPr>
        <w:t>r</w:t>
      </w:r>
      <w:r w:rsidRPr="004B3772">
        <w:rPr>
          <w:rFonts w:ascii="Times New Roman" w:hAnsi="Times New Roman" w:cs="Times New Roman"/>
          <w:sz w:val="24"/>
          <w:szCs w:val="24"/>
        </w:rPr>
        <w:t>ed</w:t>
      </w:r>
      <w:r w:rsidRPr="004B3772">
        <w:rPr>
          <w:rFonts w:ascii="Times New Roman" w:hAnsi="Times New Roman" w:cs="Times New Roman"/>
          <w:spacing w:val="-2"/>
          <w:sz w:val="24"/>
          <w:szCs w:val="24"/>
        </w:rPr>
        <w:t>e</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r</w:t>
      </w:r>
      <w:r w:rsidRPr="004B3772">
        <w:rPr>
          <w:rFonts w:ascii="Times New Roman" w:hAnsi="Times New Roman" w:cs="Times New Roman"/>
          <w:spacing w:val="-4"/>
          <w:sz w:val="24"/>
          <w:szCs w:val="24"/>
        </w:rPr>
        <w:t>m</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n</w:t>
      </w:r>
      <w:r w:rsidRPr="004B3772">
        <w:rPr>
          <w:rFonts w:ascii="Times New Roman" w:hAnsi="Times New Roman" w:cs="Times New Roman"/>
          <w:spacing w:val="-2"/>
          <w:sz w:val="24"/>
          <w:szCs w:val="24"/>
        </w:rPr>
        <w:t>e</w:t>
      </w:r>
      <w:r w:rsidRPr="004B3772">
        <w:rPr>
          <w:rFonts w:ascii="Times New Roman" w:hAnsi="Times New Roman" w:cs="Times New Roman"/>
          <w:sz w:val="24"/>
          <w:szCs w:val="24"/>
        </w:rPr>
        <w:t>d</w:t>
      </w:r>
      <w:proofErr w:type="gramEnd"/>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a</w:t>
      </w:r>
      <w:r w:rsidRPr="004B3772">
        <w:rPr>
          <w:rFonts w:ascii="Times New Roman" w:hAnsi="Times New Roman" w:cs="Times New Roman"/>
          <w:spacing w:val="-2"/>
          <w:sz w:val="24"/>
          <w:szCs w:val="24"/>
        </w:rPr>
        <w:t>c</w:t>
      </w:r>
      <w:r w:rsidRPr="004B3772">
        <w:rPr>
          <w:rFonts w:ascii="Times New Roman" w:hAnsi="Times New Roman" w:cs="Times New Roman"/>
          <w:spacing w:val="1"/>
          <w:sz w:val="24"/>
          <w:szCs w:val="24"/>
        </w:rPr>
        <w:t>ti</w:t>
      </w:r>
      <w:r w:rsidRPr="004B3772">
        <w:rPr>
          <w:rFonts w:ascii="Times New Roman" w:hAnsi="Times New Roman" w:cs="Times New Roman"/>
          <w:spacing w:val="-2"/>
          <w:sz w:val="24"/>
          <w:szCs w:val="24"/>
        </w:rPr>
        <w:t>o</w:t>
      </w:r>
      <w:r w:rsidRPr="004B3772">
        <w:rPr>
          <w:rFonts w:ascii="Times New Roman" w:hAnsi="Times New Roman" w:cs="Times New Roman"/>
          <w:sz w:val="24"/>
          <w:szCs w:val="24"/>
        </w:rPr>
        <w:t>ns</w:t>
      </w:r>
      <w:r w:rsidRPr="004B3772">
        <w:rPr>
          <w:rFonts w:ascii="Times New Roman" w:hAnsi="Times New Roman" w:cs="Times New Roman"/>
          <w:spacing w:val="1"/>
          <w:sz w:val="24"/>
          <w:szCs w:val="24"/>
        </w:rPr>
        <w:t xml:space="preserve"> t</w:t>
      </w:r>
      <w:r w:rsidRPr="004B3772">
        <w:rPr>
          <w:rFonts w:ascii="Times New Roman" w:hAnsi="Times New Roman" w:cs="Times New Roman"/>
          <w:sz w:val="24"/>
          <w:szCs w:val="24"/>
        </w:rPr>
        <w:t>o ac</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v</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a p</w:t>
      </w:r>
      <w:r w:rsidRPr="004B3772">
        <w:rPr>
          <w:rFonts w:ascii="Times New Roman" w:hAnsi="Times New Roman" w:cs="Times New Roman"/>
          <w:spacing w:val="-2"/>
          <w:sz w:val="24"/>
          <w:szCs w:val="24"/>
        </w:rPr>
        <w:t>a</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t</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of</w:t>
      </w:r>
      <w:r w:rsidRPr="004B3772">
        <w:rPr>
          <w:rFonts w:ascii="Times New Roman" w:hAnsi="Times New Roman" w:cs="Times New Roman"/>
          <w:spacing w:val="1"/>
          <w:sz w:val="24"/>
          <w:szCs w:val="24"/>
        </w:rPr>
        <w:t xml:space="preserve"> t</w:t>
      </w:r>
      <w:r w:rsidRPr="004B3772">
        <w:rPr>
          <w:rFonts w:ascii="Times New Roman" w:hAnsi="Times New Roman" w:cs="Times New Roman"/>
          <w:sz w:val="24"/>
          <w:szCs w:val="24"/>
        </w:rPr>
        <w:t>he</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e</w:t>
      </w:r>
      <w:r w:rsidRPr="004B3772">
        <w:rPr>
          <w:rFonts w:ascii="Times New Roman" w:hAnsi="Times New Roman" w:cs="Times New Roman"/>
          <w:spacing w:val="-3"/>
          <w:sz w:val="24"/>
          <w:szCs w:val="24"/>
        </w:rPr>
        <w:t>m</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r</w:t>
      </w:r>
      <w:r w:rsidRPr="004B3772">
        <w:rPr>
          <w:rFonts w:ascii="Times New Roman" w:hAnsi="Times New Roman" w:cs="Times New Roman"/>
          <w:spacing w:val="-2"/>
          <w:sz w:val="24"/>
          <w:szCs w:val="24"/>
        </w:rPr>
        <w:t>g</w:t>
      </w:r>
      <w:r w:rsidRPr="004B3772">
        <w:rPr>
          <w:rFonts w:ascii="Times New Roman" w:hAnsi="Times New Roman" w:cs="Times New Roman"/>
          <w:sz w:val="24"/>
          <w:szCs w:val="24"/>
        </w:rPr>
        <w:t xml:space="preserve">ency </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s</w:t>
      </w:r>
      <w:r w:rsidRPr="004B3772">
        <w:rPr>
          <w:rFonts w:ascii="Times New Roman" w:hAnsi="Times New Roman" w:cs="Times New Roman"/>
          <w:sz w:val="24"/>
          <w:szCs w:val="24"/>
        </w:rPr>
        <w:t>p</w:t>
      </w:r>
      <w:r w:rsidRPr="004B3772">
        <w:rPr>
          <w:rFonts w:ascii="Times New Roman" w:hAnsi="Times New Roman" w:cs="Times New Roman"/>
          <w:spacing w:val="-2"/>
          <w:sz w:val="24"/>
          <w:szCs w:val="24"/>
        </w:rPr>
        <w:t>o</w:t>
      </w:r>
      <w:r w:rsidRPr="004B3772">
        <w:rPr>
          <w:rFonts w:ascii="Times New Roman" w:hAnsi="Times New Roman" w:cs="Times New Roman"/>
          <w:sz w:val="24"/>
          <w:szCs w:val="24"/>
        </w:rPr>
        <w:t>ns</w:t>
      </w:r>
      <w:r w:rsidRPr="004B3772">
        <w:rPr>
          <w:rFonts w:ascii="Times New Roman" w:hAnsi="Times New Roman" w:cs="Times New Roman"/>
          <w:spacing w:val="1"/>
          <w:sz w:val="24"/>
          <w:szCs w:val="24"/>
        </w:rPr>
        <w:t>e</w:t>
      </w:r>
      <w:r w:rsidR="00665626" w:rsidRPr="004B3772">
        <w:rPr>
          <w:rFonts w:ascii="Times New Roman" w:hAnsi="Times New Roman" w:cs="Times New Roman"/>
          <w:sz w:val="24"/>
          <w:szCs w:val="24"/>
        </w:rPr>
        <w:t>;</w:t>
      </w:r>
    </w:p>
    <w:p w14:paraId="222A672F" w14:textId="77777777" w:rsidR="002C45CC" w:rsidRPr="004B3772" w:rsidRDefault="002C45CC" w:rsidP="002C45CC">
      <w:pPr>
        <w:spacing w:after="0"/>
        <w:jc w:val="both"/>
        <w:rPr>
          <w:rFonts w:ascii="Times New Roman" w:hAnsi="Times New Roman" w:cs="Times New Roman"/>
          <w:i/>
          <w:sz w:val="24"/>
          <w:szCs w:val="24"/>
        </w:rPr>
      </w:pPr>
    </w:p>
    <w:p w14:paraId="05DBF2B8" w14:textId="77777777" w:rsidR="00665626" w:rsidRPr="004B3772" w:rsidRDefault="00665626" w:rsidP="002C45CC">
      <w:pPr>
        <w:spacing w:after="0"/>
        <w:jc w:val="both"/>
        <w:rPr>
          <w:rFonts w:ascii="Times New Roman" w:hAnsi="Times New Roman" w:cs="Times New Roman"/>
          <w:spacing w:val="11"/>
          <w:sz w:val="24"/>
          <w:szCs w:val="24"/>
        </w:rPr>
      </w:pPr>
      <w:r w:rsidRPr="004B3772">
        <w:rPr>
          <w:rFonts w:ascii="Times New Roman" w:hAnsi="Times New Roman" w:cs="Times New Roman"/>
          <w:sz w:val="24"/>
          <w:szCs w:val="24"/>
        </w:rPr>
        <w:t>“</w:t>
      </w:r>
      <w:proofErr w:type="gramStart"/>
      <w:r w:rsidR="002C45CC" w:rsidRPr="004B3772">
        <w:rPr>
          <w:rFonts w:ascii="Times New Roman" w:hAnsi="Times New Roman" w:cs="Times New Roman"/>
          <w:sz w:val="24"/>
          <w:szCs w:val="24"/>
        </w:rPr>
        <w:t>n</w:t>
      </w:r>
      <w:r w:rsidR="002C45CC" w:rsidRPr="004B3772">
        <w:rPr>
          <w:rFonts w:ascii="Times New Roman" w:hAnsi="Times New Roman" w:cs="Times New Roman"/>
          <w:spacing w:val="-1"/>
          <w:sz w:val="24"/>
          <w:szCs w:val="24"/>
        </w:rPr>
        <w:t>u</w:t>
      </w:r>
      <w:r w:rsidR="002C45CC" w:rsidRPr="004B3772">
        <w:rPr>
          <w:rFonts w:ascii="Times New Roman" w:hAnsi="Times New Roman" w:cs="Times New Roman"/>
          <w:sz w:val="24"/>
          <w:szCs w:val="24"/>
        </w:rPr>
        <w:t>c</w:t>
      </w:r>
      <w:r w:rsidR="002C45CC" w:rsidRPr="004B3772">
        <w:rPr>
          <w:rFonts w:ascii="Times New Roman" w:hAnsi="Times New Roman" w:cs="Times New Roman"/>
          <w:spacing w:val="1"/>
          <w:sz w:val="24"/>
          <w:szCs w:val="24"/>
        </w:rPr>
        <w:t>l</w:t>
      </w:r>
      <w:r w:rsidR="002C45CC" w:rsidRPr="004B3772">
        <w:rPr>
          <w:rFonts w:ascii="Times New Roman" w:hAnsi="Times New Roman" w:cs="Times New Roman"/>
          <w:sz w:val="24"/>
          <w:szCs w:val="24"/>
        </w:rPr>
        <w:t>e</w:t>
      </w:r>
      <w:r w:rsidR="002C45CC" w:rsidRPr="004B3772">
        <w:rPr>
          <w:rFonts w:ascii="Times New Roman" w:hAnsi="Times New Roman" w:cs="Times New Roman"/>
          <w:spacing w:val="-2"/>
          <w:sz w:val="24"/>
          <w:szCs w:val="24"/>
        </w:rPr>
        <w:t>a</w:t>
      </w:r>
      <w:r w:rsidR="002C45CC" w:rsidRPr="004B3772">
        <w:rPr>
          <w:rFonts w:ascii="Times New Roman" w:hAnsi="Times New Roman" w:cs="Times New Roman"/>
          <w:sz w:val="24"/>
          <w:szCs w:val="24"/>
        </w:rPr>
        <w:t>r</w:t>
      </w:r>
      <w:proofErr w:type="gramEnd"/>
      <w:r w:rsidR="002C45CC" w:rsidRPr="004B3772">
        <w:rPr>
          <w:rFonts w:ascii="Times New Roman" w:hAnsi="Times New Roman" w:cs="Times New Roman"/>
          <w:spacing w:val="15"/>
          <w:sz w:val="24"/>
          <w:szCs w:val="24"/>
        </w:rPr>
        <w:t xml:space="preserve"> </w:t>
      </w:r>
      <w:r w:rsidR="002C45CC" w:rsidRPr="004B3772">
        <w:rPr>
          <w:rFonts w:ascii="Times New Roman" w:hAnsi="Times New Roman" w:cs="Times New Roman"/>
          <w:sz w:val="24"/>
          <w:szCs w:val="24"/>
        </w:rPr>
        <w:t>or</w:t>
      </w:r>
      <w:r w:rsidR="002C45CC" w:rsidRPr="004B3772">
        <w:rPr>
          <w:rFonts w:ascii="Times New Roman" w:hAnsi="Times New Roman" w:cs="Times New Roman"/>
          <w:spacing w:val="13"/>
          <w:sz w:val="24"/>
          <w:szCs w:val="24"/>
        </w:rPr>
        <w:t xml:space="preserve"> </w:t>
      </w:r>
      <w:r w:rsidR="002C45CC" w:rsidRPr="004B3772">
        <w:rPr>
          <w:rFonts w:ascii="Times New Roman" w:hAnsi="Times New Roman" w:cs="Times New Roman"/>
          <w:sz w:val="24"/>
          <w:szCs w:val="24"/>
        </w:rPr>
        <w:t>ra</w:t>
      </w:r>
      <w:r w:rsidR="002C45CC" w:rsidRPr="004B3772">
        <w:rPr>
          <w:rFonts w:ascii="Times New Roman" w:hAnsi="Times New Roman" w:cs="Times New Roman"/>
          <w:spacing w:val="-2"/>
          <w:sz w:val="24"/>
          <w:szCs w:val="24"/>
        </w:rPr>
        <w:t>d</w:t>
      </w:r>
      <w:r w:rsidR="002C45CC" w:rsidRPr="004B3772">
        <w:rPr>
          <w:rFonts w:ascii="Times New Roman" w:hAnsi="Times New Roman" w:cs="Times New Roman"/>
          <w:spacing w:val="1"/>
          <w:sz w:val="24"/>
          <w:szCs w:val="24"/>
        </w:rPr>
        <w:t>i</w:t>
      </w:r>
      <w:r w:rsidR="002C45CC" w:rsidRPr="004B3772">
        <w:rPr>
          <w:rFonts w:ascii="Times New Roman" w:hAnsi="Times New Roman" w:cs="Times New Roman"/>
          <w:sz w:val="24"/>
          <w:szCs w:val="24"/>
        </w:rPr>
        <w:t>o</w:t>
      </w:r>
      <w:r w:rsidR="002C45CC" w:rsidRPr="004B3772">
        <w:rPr>
          <w:rFonts w:ascii="Times New Roman" w:hAnsi="Times New Roman" w:cs="Times New Roman"/>
          <w:spacing w:val="-1"/>
          <w:sz w:val="24"/>
          <w:szCs w:val="24"/>
        </w:rPr>
        <w:t>l</w:t>
      </w:r>
      <w:r w:rsidR="002C45CC" w:rsidRPr="004B3772">
        <w:rPr>
          <w:rFonts w:ascii="Times New Roman" w:hAnsi="Times New Roman" w:cs="Times New Roman"/>
          <w:sz w:val="24"/>
          <w:szCs w:val="24"/>
        </w:rPr>
        <w:t>og</w:t>
      </w:r>
      <w:r w:rsidR="002C45CC" w:rsidRPr="004B3772">
        <w:rPr>
          <w:rFonts w:ascii="Times New Roman" w:hAnsi="Times New Roman" w:cs="Times New Roman"/>
          <w:spacing w:val="-1"/>
          <w:sz w:val="24"/>
          <w:szCs w:val="24"/>
        </w:rPr>
        <w:t>i</w:t>
      </w:r>
      <w:r w:rsidR="002C45CC" w:rsidRPr="004B3772">
        <w:rPr>
          <w:rFonts w:ascii="Times New Roman" w:hAnsi="Times New Roman" w:cs="Times New Roman"/>
          <w:sz w:val="24"/>
          <w:szCs w:val="24"/>
        </w:rPr>
        <w:t>cal</w:t>
      </w:r>
      <w:r w:rsidR="002C45CC" w:rsidRPr="004B3772">
        <w:rPr>
          <w:rFonts w:ascii="Times New Roman" w:hAnsi="Times New Roman" w:cs="Times New Roman"/>
          <w:spacing w:val="13"/>
          <w:sz w:val="24"/>
          <w:szCs w:val="24"/>
        </w:rPr>
        <w:t xml:space="preserve"> </w:t>
      </w:r>
      <w:r w:rsidR="002C45CC" w:rsidRPr="004B3772">
        <w:rPr>
          <w:rFonts w:ascii="Times New Roman" w:hAnsi="Times New Roman" w:cs="Times New Roman"/>
          <w:spacing w:val="-2"/>
          <w:sz w:val="24"/>
          <w:szCs w:val="24"/>
        </w:rPr>
        <w:t>e</w:t>
      </w:r>
      <w:r w:rsidR="002C45CC" w:rsidRPr="004B3772">
        <w:rPr>
          <w:rFonts w:ascii="Times New Roman" w:hAnsi="Times New Roman" w:cs="Times New Roman"/>
          <w:spacing w:val="1"/>
          <w:sz w:val="24"/>
          <w:szCs w:val="24"/>
        </w:rPr>
        <w:t>m</w:t>
      </w:r>
      <w:r w:rsidR="002C45CC" w:rsidRPr="004B3772">
        <w:rPr>
          <w:rFonts w:ascii="Times New Roman" w:hAnsi="Times New Roman" w:cs="Times New Roman"/>
          <w:sz w:val="24"/>
          <w:szCs w:val="24"/>
        </w:rPr>
        <w:t>e</w:t>
      </w:r>
      <w:r w:rsidR="002C45CC" w:rsidRPr="004B3772">
        <w:rPr>
          <w:rFonts w:ascii="Times New Roman" w:hAnsi="Times New Roman" w:cs="Times New Roman"/>
          <w:spacing w:val="1"/>
          <w:sz w:val="24"/>
          <w:szCs w:val="24"/>
        </w:rPr>
        <w:t>r</w:t>
      </w:r>
      <w:r w:rsidR="002C45CC" w:rsidRPr="004B3772">
        <w:rPr>
          <w:rFonts w:ascii="Times New Roman" w:hAnsi="Times New Roman" w:cs="Times New Roman"/>
          <w:spacing w:val="-2"/>
          <w:sz w:val="24"/>
          <w:szCs w:val="24"/>
        </w:rPr>
        <w:t>g</w:t>
      </w:r>
      <w:r w:rsidR="002C45CC" w:rsidRPr="004B3772">
        <w:rPr>
          <w:rFonts w:ascii="Times New Roman" w:hAnsi="Times New Roman" w:cs="Times New Roman"/>
          <w:sz w:val="24"/>
          <w:szCs w:val="24"/>
        </w:rPr>
        <w:t>ency</w:t>
      </w:r>
      <w:r w:rsidRPr="004B3772">
        <w:rPr>
          <w:rFonts w:ascii="Times New Roman" w:hAnsi="Times New Roman" w:cs="Times New Roman"/>
          <w:sz w:val="24"/>
          <w:szCs w:val="24"/>
        </w:rPr>
        <w:t>”</w:t>
      </w:r>
      <w:r w:rsidR="002C45CC" w:rsidRPr="004B3772">
        <w:rPr>
          <w:rFonts w:ascii="Times New Roman" w:hAnsi="Times New Roman" w:cs="Times New Roman"/>
          <w:sz w:val="24"/>
          <w:szCs w:val="24"/>
        </w:rPr>
        <w:t xml:space="preserve"> means an</w:t>
      </w:r>
      <w:r w:rsidR="002C45CC" w:rsidRPr="004B3772">
        <w:rPr>
          <w:rFonts w:ascii="Times New Roman" w:hAnsi="Times New Roman" w:cs="Times New Roman"/>
          <w:spacing w:val="15"/>
          <w:sz w:val="24"/>
          <w:szCs w:val="24"/>
        </w:rPr>
        <w:t xml:space="preserve"> </w:t>
      </w:r>
      <w:r w:rsidR="002C45CC" w:rsidRPr="004B3772">
        <w:rPr>
          <w:rFonts w:ascii="Times New Roman" w:hAnsi="Times New Roman" w:cs="Times New Roman"/>
          <w:sz w:val="24"/>
          <w:szCs w:val="24"/>
        </w:rPr>
        <w:t>e</w:t>
      </w:r>
      <w:r w:rsidR="002C45CC" w:rsidRPr="004B3772">
        <w:rPr>
          <w:rFonts w:ascii="Times New Roman" w:hAnsi="Times New Roman" w:cs="Times New Roman"/>
          <w:spacing w:val="-3"/>
          <w:sz w:val="24"/>
          <w:szCs w:val="24"/>
        </w:rPr>
        <w:t>m</w:t>
      </w:r>
      <w:r w:rsidR="002C45CC" w:rsidRPr="004B3772">
        <w:rPr>
          <w:rFonts w:ascii="Times New Roman" w:hAnsi="Times New Roman" w:cs="Times New Roman"/>
          <w:sz w:val="24"/>
          <w:szCs w:val="24"/>
        </w:rPr>
        <w:t>e</w:t>
      </w:r>
      <w:r w:rsidR="002C45CC" w:rsidRPr="004B3772">
        <w:rPr>
          <w:rFonts w:ascii="Times New Roman" w:hAnsi="Times New Roman" w:cs="Times New Roman"/>
          <w:spacing w:val="1"/>
          <w:sz w:val="24"/>
          <w:szCs w:val="24"/>
        </w:rPr>
        <w:t>r</w:t>
      </w:r>
      <w:r w:rsidR="002C45CC" w:rsidRPr="004B3772">
        <w:rPr>
          <w:rFonts w:ascii="Times New Roman" w:hAnsi="Times New Roman" w:cs="Times New Roman"/>
          <w:spacing w:val="-2"/>
          <w:sz w:val="24"/>
          <w:szCs w:val="24"/>
        </w:rPr>
        <w:t>g</w:t>
      </w:r>
      <w:r w:rsidR="002C45CC" w:rsidRPr="004B3772">
        <w:rPr>
          <w:rFonts w:ascii="Times New Roman" w:hAnsi="Times New Roman" w:cs="Times New Roman"/>
          <w:sz w:val="24"/>
          <w:szCs w:val="24"/>
        </w:rPr>
        <w:t>ency</w:t>
      </w:r>
      <w:r w:rsidR="002C45CC" w:rsidRPr="004B3772">
        <w:rPr>
          <w:rFonts w:ascii="Times New Roman" w:hAnsi="Times New Roman" w:cs="Times New Roman"/>
          <w:spacing w:val="13"/>
          <w:sz w:val="24"/>
          <w:szCs w:val="24"/>
        </w:rPr>
        <w:t xml:space="preserve"> </w:t>
      </w:r>
      <w:r w:rsidR="002C45CC" w:rsidRPr="004B3772">
        <w:rPr>
          <w:rFonts w:ascii="Times New Roman" w:hAnsi="Times New Roman" w:cs="Times New Roman"/>
          <w:spacing w:val="1"/>
          <w:sz w:val="24"/>
          <w:szCs w:val="24"/>
        </w:rPr>
        <w:t>i</w:t>
      </w:r>
      <w:r w:rsidR="002C45CC" w:rsidRPr="004B3772">
        <w:rPr>
          <w:rFonts w:ascii="Times New Roman" w:hAnsi="Times New Roman" w:cs="Times New Roman"/>
          <w:sz w:val="24"/>
          <w:szCs w:val="24"/>
        </w:rPr>
        <w:t>n</w:t>
      </w:r>
      <w:r w:rsidR="002C45CC" w:rsidRPr="004B3772">
        <w:rPr>
          <w:rFonts w:ascii="Times New Roman" w:hAnsi="Times New Roman" w:cs="Times New Roman"/>
          <w:spacing w:val="14"/>
          <w:sz w:val="24"/>
          <w:szCs w:val="24"/>
        </w:rPr>
        <w:t xml:space="preserve"> </w:t>
      </w:r>
      <w:r w:rsidR="002C45CC" w:rsidRPr="004B3772">
        <w:rPr>
          <w:rFonts w:ascii="Times New Roman" w:hAnsi="Times New Roman" w:cs="Times New Roman"/>
          <w:spacing w:val="-1"/>
          <w:sz w:val="24"/>
          <w:szCs w:val="24"/>
        </w:rPr>
        <w:t>w</w:t>
      </w:r>
      <w:r w:rsidR="002C45CC" w:rsidRPr="004B3772">
        <w:rPr>
          <w:rFonts w:ascii="Times New Roman" w:hAnsi="Times New Roman" w:cs="Times New Roman"/>
          <w:sz w:val="24"/>
          <w:szCs w:val="24"/>
        </w:rPr>
        <w:t>h</w:t>
      </w:r>
      <w:r w:rsidR="002C45CC" w:rsidRPr="004B3772">
        <w:rPr>
          <w:rFonts w:ascii="Times New Roman" w:hAnsi="Times New Roman" w:cs="Times New Roman"/>
          <w:spacing w:val="1"/>
          <w:sz w:val="24"/>
          <w:szCs w:val="24"/>
        </w:rPr>
        <w:t>i</w:t>
      </w:r>
      <w:r w:rsidR="002C45CC" w:rsidRPr="004B3772">
        <w:rPr>
          <w:rFonts w:ascii="Times New Roman" w:hAnsi="Times New Roman" w:cs="Times New Roman"/>
          <w:sz w:val="24"/>
          <w:szCs w:val="24"/>
        </w:rPr>
        <w:t>ch</w:t>
      </w:r>
      <w:r w:rsidR="002C45CC" w:rsidRPr="004B3772">
        <w:rPr>
          <w:rFonts w:ascii="Times New Roman" w:hAnsi="Times New Roman" w:cs="Times New Roman"/>
          <w:spacing w:val="12"/>
          <w:sz w:val="24"/>
          <w:szCs w:val="24"/>
        </w:rPr>
        <w:t xml:space="preserve"> </w:t>
      </w:r>
      <w:r w:rsidR="002C45CC" w:rsidRPr="004B3772">
        <w:rPr>
          <w:rFonts w:ascii="Times New Roman" w:hAnsi="Times New Roman" w:cs="Times New Roman"/>
          <w:spacing w:val="1"/>
          <w:sz w:val="24"/>
          <w:szCs w:val="24"/>
        </w:rPr>
        <w:t>t</w:t>
      </w:r>
      <w:r w:rsidR="002C45CC" w:rsidRPr="004B3772">
        <w:rPr>
          <w:rFonts w:ascii="Times New Roman" w:hAnsi="Times New Roman" w:cs="Times New Roman"/>
          <w:sz w:val="24"/>
          <w:szCs w:val="24"/>
        </w:rPr>
        <w:t>h</w:t>
      </w:r>
      <w:r w:rsidR="002C45CC" w:rsidRPr="004B3772">
        <w:rPr>
          <w:rFonts w:ascii="Times New Roman" w:hAnsi="Times New Roman" w:cs="Times New Roman"/>
          <w:spacing w:val="-2"/>
          <w:sz w:val="24"/>
          <w:szCs w:val="24"/>
        </w:rPr>
        <w:t>e</w:t>
      </w:r>
      <w:r w:rsidR="002C45CC" w:rsidRPr="004B3772">
        <w:rPr>
          <w:rFonts w:ascii="Times New Roman" w:hAnsi="Times New Roman" w:cs="Times New Roman"/>
          <w:spacing w:val="1"/>
          <w:sz w:val="24"/>
          <w:szCs w:val="24"/>
        </w:rPr>
        <w:t>r</w:t>
      </w:r>
      <w:r w:rsidR="002C45CC" w:rsidRPr="004B3772">
        <w:rPr>
          <w:rFonts w:ascii="Times New Roman" w:hAnsi="Times New Roman" w:cs="Times New Roman"/>
          <w:sz w:val="24"/>
          <w:szCs w:val="24"/>
        </w:rPr>
        <w:t>e</w:t>
      </w:r>
      <w:r w:rsidR="002C45CC" w:rsidRPr="004B3772">
        <w:rPr>
          <w:rFonts w:ascii="Times New Roman" w:hAnsi="Times New Roman" w:cs="Times New Roman"/>
          <w:spacing w:val="12"/>
          <w:sz w:val="24"/>
          <w:szCs w:val="24"/>
        </w:rPr>
        <w:t xml:space="preserve"> </w:t>
      </w:r>
      <w:r w:rsidR="002C45CC" w:rsidRPr="004B3772">
        <w:rPr>
          <w:rFonts w:ascii="Times New Roman" w:hAnsi="Times New Roman" w:cs="Times New Roman"/>
          <w:spacing w:val="1"/>
          <w:sz w:val="24"/>
          <w:szCs w:val="24"/>
        </w:rPr>
        <w:t>i</w:t>
      </w:r>
      <w:r w:rsidR="002C45CC" w:rsidRPr="004B3772">
        <w:rPr>
          <w:rFonts w:ascii="Times New Roman" w:hAnsi="Times New Roman" w:cs="Times New Roman"/>
          <w:sz w:val="24"/>
          <w:szCs w:val="24"/>
        </w:rPr>
        <w:t>s,</w:t>
      </w:r>
      <w:r w:rsidR="002C45CC" w:rsidRPr="004B3772">
        <w:rPr>
          <w:rFonts w:ascii="Times New Roman" w:hAnsi="Times New Roman" w:cs="Times New Roman"/>
          <w:spacing w:val="13"/>
          <w:sz w:val="24"/>
          <w:szCs w:val="24"/>
        </w:rPr>
        <w:t xml:space="preserve"> </w:t>
      </w:r>
      <w:r w:rsidR="002C45CC" w:rsidRPr="004B3772">
        <w:rPr>
          <w:rFonts w:ascii="Times New Roman" w:hAnsi="Times New Roman" w:cs="Times New Roman"/>
          <w:sz w:val="24"/>
          <w:szCs w:val="24"/>
        </w:rPr>
        <w:t>or</w:t>
      </w:r>
      <w:r w:rsidR="002C45CC" w:rsidRPr="004B3772">
        <w:rPr>
          <w:rFonts w:ascii="Times New Roman" w:hAnsi="Times New Roman" w:cs="Times New Roman"/>
          <w:spacing w:val="13"/>
          <w:sz w:val="24"/>
          <w:szCs w:val="24"/>
        </w:rPr>
        <w:t xml:space="preserve"> </w:t>
      </w:r>
      <w:r w:rsidR="002C45CC" w:rsidRPr="004B3772">
        <w:rPr>
          <w:rFonts w:ascii="Times New Roman" w:hAnsi="Times New Roman" w:cs="Times New Roman"/>
          <w:spacing w:val="1"/>
          <w:sz w:val="24"/>
          <w:szCs w:val="24"/>
        </w:rPr>
        <w:t>i</w:t>
      </w:r>
      <w:r w:rsidR="002C45CC" w:rsidRPr="004B3772">
        <w:rPr>
          <w:rFonts w:ascii="Times New Roman" w:hAnsi="Times New Roman" w:cs="Times New Roman"/>
          <w:sz w:val="24"/>
          <w:szCs w:val="24"/>
        </w:rPr>
        <w:t>s</w:t>
      </w:r>
      <w:r w:rsidR="002C45CC" w:rsidRPr="004B3772">
        <w:rPr>
          <w:rFonts w:ascii="Times New Roman" w:hAnsi="Times New Roman" w:cs="Times New Roman"/>
          <w:spacing w:val="15"/>
          <w:sz w:val="24"/>
          <w:szCs w:val="24"/>
        </w:rPr>
        <w:t xml:space="preserve"> </w:t>
      </w:r>
      <w:r w:rsidR="002C45CC" w:rsidRPr="004B3772">
        <w:rPr>
          <w:rFonts w:ascii="Times New Roman" w:hAnsi="Times New Roman" w:cs="Times New Roman"/>
          <w:spacing w:val="-2"/>
          <w:sz w:val="24"/>
          <w:szCs w:val="24"/>
        </w:rPr>
        <w:t>p</w:t>
      </w:r>
      <w:r w:rsidR="002C45CC" w:rsidRPr="004B3772">
        <w:rPr>
          <w:rFonts w:ascii="Times New Roman" w:hAnsi="Times New Roman" w:cs="Times New Roman"/>
          <w:sz w:val="24"/>
          <w:szCs w:val="24"/>
        </w:rPr>
        <w:t>e</w:t>
      </w:r>
      <w:r w:rsidR="002C45CC" w:rsidRPr="004B3772">
        <w:rPr>
          <w:rFonts w:ascii="Times New Roman" w:hAnsi="Times New Roman" w:cs="Times New Roman"/>
          <w:spacing w:val="-1"/>
          <w:sz w:val="24"/>
          <w:szCs w:val="24"/>
        </w:rPr>
        <w:t>r</w:t>
      </w:r>
      <w:r w:rsidR="002C45CC" w:rsidRPr="004B3772">
        <w:rPr>
          <w:rFonts w:ascii="Times New Roman" w:hAnsi="Times New Roman" w:cs="Times New Roman"/>
          <w:spacing w:val="-2"/>
          <w:sz w:val="24"/>
          <w:szCs w:val="24"/>
        </w:rPr>
        <w:t>c</w:t>
      </w:r>
      <w:r w:rsidR="002C45CC" w:rsidRPr="004B3772">
        <w:rPr>
          <w:rFonts w:ascii="Times New Roman" w:hAnsi="Times New Roman" w:cs="Times New Roman"/>
          <w:sz w:val="24"/>
          <w:szCs w:val="24"/>
        </w:rPr>
        <w:t>e</w:t>
      </w:r>
      <w:r w:rsidR="002C45CC" w:rsidRPr="004B3772">
        <w:rPr>
          <w:rFonts w:ascii="Times New Roman" w:hAnsi="Times New Roman" w:cs="Times New Roman"/>
          <w:spacing w:val="1"/>
          <w:sz w:val="24"/>
          <w:szCs w:val="24"/>
        </w:rPr>
        <w:t>i</w:t>
      </w:r>
      <w:r w:rsidR="002C45CC" w:rsidRPr="004B3772">
        <w:rPr>
          <w:rFonts w:ascii="Times New Roman" w:hAnsi="Times New Roman" w:cs="Times New Roman"/>
          <w:spacing w:val="-2"/>
          <w:sz w:val="24"/>
          <w:szCs w:val="24"/>
        </w:rPr>
        <w:t>v</w:t>
      </w:r>
      <w:r w:rsidR="002C45CC" w:rsidRPr="004B3772">
        <w:rPr>
          <w:rFonts w:ascii="Times New Roman" w:hAnsi="Times New Roman" w:cs="Times New Roman"/>
          <w:sz w:val="24"/>
          <w:szCs w:val="24"/>
        </w:rPr>
        <w:t>ed</w:t>
      </w:r>
      <w:r w:rsidR="002C45CC" w:rsidRPr="004B3772">
        <w:rPr>
          <w:rFonts w:ascii="Times New Roman" w:hAnsi="Times New Roman" w:cs="Times New Roman"/>
          <w:spacing w:val="15"/>
          <w:sz w:val="24"/>
          <w:szCs w:val="24"/>
        </w:rPr>
        <w:t xml:space="preserve"> </w:t>
      </w:r>
      <w:r w:rsidR="002C45CC" w:rsidRPr="004B3772">
        <w:rPr>
          <w:rFonts w:ascii="Times New Roman" w:hAnsi="Times New Roman" w:cs="Times New Roman"/>
          <w:spacing w:val="1"/>
          <w:sz w:val="24"/>
          <w:szCs w:val="24"/>
        </w:rPr>
        <w:t>t</w:t>
      </w:r>
      <w:r w:rsidR="002C45CC" w:rsidRPr="004B3772">
        <w:rPr>
          <w:rFonts w:ascii="Times New Roman" w:hAnsi="Times New Roman" w:cs="Times New Roman"/>
          <w:sz w:val="24"/>
          <w:szCs w:val="24"/>
        </w:rPr>
        <w:t>o</w:t>
      </w:r>
      <w:r w:rsidR="002C45CC" w:rsidRPr="004B3772">
        <w:rPr>
          <w:rFonts w:ascii="Times New Roman" w:hAnsi="Times New Roman" w:cs="Times New Roman"/>
          <w:spacing w:val="12"/>
          <w:sz w:val="24"/>
          <w:szCs w:val="24"/>
        </w:rPr>
        <w:t xml:space="preserve"> </w:t>
      </w:r>
      <w:r w:rsidR="002C45CC" w:rsidRPr="004B3772">
        <w:rPr>
          <w:rFonts w:ascii="Times New Roman" w:hAnsi="Times New Roman" w:cs="Times New Roman"/>
          <w:sz w:val="24"/>
          <w:szCs w:val="24"/>
        </w:rPr>
        <w:t>be,</w:t>
      </w:r>
      <w:r w:rsidR="002C45CC" w:rsidRPr="004B3772">
        <w:rPr>
          <w:rFonts w:ascii="Times New Roman" w:hAnsi="Times New Roman" w:cs="Times New Roman"/>
          <w:spacing w:val="16"/>
          <w:sz w:val="24"/>
          <w:szCs w:val="24"/>
        </w:rPr>
        <w:t xml:space="preserve"> </w:t>
      </w:r>
      <w:r w:rsidR="002C45CC" w:rsidRPr="004B3772">
        <w:rPr>
          <w:rFonts w:ascii="Times New Roman" w:hAnsi="Times New Roman" w:cs="Times New Roman"/>
          <w:sz w:val="24"/>
          <w:szCs w:val="24"/>
        </w:rPr>
        <w:t>a ha</w:t>
      </w:r>
      <w:r w:rsidR="002C45CC" w:rsidRPr="004B3772">
        <w:rPr>
          <w:rFonts w:ascii="Times New Roman" w:hAnsi="Times New Roman" w:cs="Times New Roman"/>
          <w:spacing w:val="-2"/>
          <w:sz w:val="24"/>
          <w:szCs w:val="24"/>
        </w:rPr>
        <w:t>z</w:t>
      </w:r>
      <w:r w:rsidR="002C45CC" w:rsidRPr="004B3772">
        <w:rPr>
          <w:rFonts w:ascii="Times New Roman" w:hAnsi="Times New Roman" w:cs="Times New Roman"/>
          <w:sz w:val="24"/>
          <w:szCs w:val="24"/>
        </w:rPr>
        <w:t>a</w:t>
      </w:r>
      <w:r w:rsidR="002C45CC" w:rsidRPr="004B3772">
        <w:rPr>
          <w:rFonts w:ascii="Times New Roman" w:hAnsi="Times New Roman" w:cs="Times New Roman"/>
          <w:spacing w:val="1"/>
          <w:sz w:val="24"/>
          <w:szCs w:val="24"/>
        </w:rPr>
        <w:t>r</w:t>
      </w:r>
      <w:r w:rsidR="002C45CC" w:rsidRPr="004B3772">
        <w:rPr>
          <w:rFonts w:ascii="Times New Roman" w:hAnsi="Times New Roman" w:cs="Times New Roman"/>
          <w:sz w:val="24"/>
          <w:szCs w:val="24"/>
        </w:rPr>
        <w:t>d due</w:t>
      </w:r>
      <w:r w:rsidR="002C45CC" w:rsidRPr="004B3772">
        <w:rPr>
          <w:rFonts w:ascii="Times New Roman" w:hAnsi="Times New Roman" w:cs="Times New Roman"/>
          <w:spacing w:val="-2"/>
          <w:sz w:val="24"/>
          <w:szCs w:val="24"/>
        </w:rPr>
        <w:t xml:space="preserve"> </w:t>
      </w:r>
      <w:r w:rsidR="002C45CC" w:rsidRPr="004B3772">
        <w:rPr>
          <w:rFonts w:ascii="Times New Roman" w:hAnsi="Times New Roman" w:cs="Times New Roman"/>
          <w:spacing w:val="1"/>
          <w:sz w:val="24"/>
          <w:szCs w:val="24"/>
        </w:rPr>
        <w:t>t</w:t>
      </w:r>
      <w:r w:rsidR="002C45CC" w:rsidRPr="004B3772">
        <w:rPr>
          <w:rFonts w:ascii="Times New Roman" w:hAnsi="Times New Roman" w:cs="Times New Roman"/>
          <w:spacing w:val="-2"/>
          <w:sz w:val="24"/>
          <w:szCs w:val="24"/>
        </w:rPr>
        <w:t>o</w:t>
      </w:r>
      <w:r w:rsidR="002C45CC" w:rsidRPr="004B3772">
        <w:rPr>
          <w:rFonts w:ascii="Times New Roman" w:hAnsi="Times New Roman" w:cs="Times New Roman"/>
          <w:sz w:val="24"/>
          <w:szCs w:val="24"/>
        </w:rPr>
        <w:t xml:space="preserve">  </w:t>
      </w:r>
      <w:r w:rsidR="002C45CC" w:rsidRPr="004B3772">
        <w:rPr>
          <w:rFonts w:ascii="Times New Roman" w:hAnsi="Times New Roman" w:cs="Times New Roman"/>
          <w:spacing w:val="11"/>
          <w:sz w:val="24"/>
          <w:szCs w:val="24"/>
        </w:rPr>
        <w:t xml:space="preserve"> </w:t>
      </w:r>
    </w:p>
    <w:p w14:paraId="0C6061DA" w14:textId="79794878" w:rsidR="00665626" w:rsidRPr="004B3772" w:rsidRDefault="00665626" w:rsidP="0083264A">
      <w:pPr>
        <w:spacing w:after="0"/>
        <w:ind w:left="1350" w:hanging="1350"/>
        <w:jc w:val="both"/>
        <w:rPr>
          <w:rFonts w:ascii="Times New Roman" w:hAnsi="Times New Roman" w:cs="Times New Roman"/>
          <w:sz w:val="24"/>
          <w:szCs w:val="24"/>
        </w:rPr>
      </w:pPr>
      <w:r w:rsidRPr="004B3772">
        <w:rPr>
          <w:rFonts w:ascii="Times New Roman" w:hAnsi="Times New Roman" w:cs="Times New Roman"/>
          <w:spacing w:val="11"/>
          <w:sz w:val="24"/>
          <w:szCs w:val="24"/>
        </w:rPr>
        <w:t xml:space="preserve">              (a) </w:t>
      </w:r>
      <w:r w:rsidRPr="004B3772">
        <w:rPr>
          <w:rFonts w:ascii="Times New Roman" w:hAnsi="Times New Roman" w:cs="Times New Roman"/>
          <w:spacing w:val="2"/>
          <w:sz w:val="24"/>
          <w:szCs w:val="24"/>
        </w:rPr>
        <w:t>t</w:t>
      </w:r>
      <w:r w:rsidR="002C45CC" w:rsidRPr="004B3772">
        <w:rPr>
          <w:rFonts w:ascii="Times New Roman" w:hAnsi="Times New Roman" w:cs="Times New Roman"/>
          <w:sz w:val="24"/>
          <w:szCs w:val="24"/>
        </w:rPr>
        <w:t>he</w:t>
      </w:r>
      <w:r w:rsidR="002C45CC" w:rsidRPr="004B3772">
        <w:rPr>
          <w:rFonts w:ascii="Times New Roman" w:hAnsi="Times New Roman" w:cs="Times New Roman"/>
          <w:spacing w:val="7"/>
          <w:sz w:val="24"/>
          <w:szCs w:val="24"/>
        </w:rPr>
        <w:t xml:space="preserve"> </w:t>
      </w:r>
      <w:r w:rsidR="002C45CC" w:rsidRPr="004B3772">
        <w:rPr>
          <w:rFonts w:ascii="Times New Roman" w:hAnsi="Times New Roman" w:cs="Times New Roman"/>
          <w:sz w:val="24"/>
          <w:szCs w:val="24"/>
        </w:rPr>
        <w:t>en</w:t>
      </w:r>
      <w:r w:rsidR="002C45CC" w:rsidRPr="004B3772">
        <w:rPr>
          <w:rFonts w:ascii="Times New Roman" w:hAnsi="Times New Roman" w:cs="Times New Roman"/>
          <w:spacing w:val="-2"/>
          <w:sz w:val="24"/>
          <w:szCs w:val="24"/>
        </w:rPr>
        <w:t>e</w:t>
      </w:r>
      <w:r w:rsidR="002C45CC" w:rsidRPr="004B3772">
        <w:rPr>
          <w:rFonts w:ascii="Times New Roman" w:hAnsi="Times New Roman" w:cs="Times New Roman"/>
          <w:spacing w:val="1"/>
          <w:sz w:val="24"/>
          <w:szCs w:val="24"/>
        </w:rPr>
        <w:t>r</w:t>
      </w:r>
      <w:r w:rsidR="002C45CC" w:rsidRPr="004B3772">
        <w:rPr>
          <w:rFonts w:ascii="Times New Roman" w:hAnsi="Times New Roman" w:cs="Times New Roman"/>
          <w:spacing w:val="-2"/>
          <w:sz w:val="24"/>
          <w:szCs w:val="24"/>
        </w:rPr>
        <w:t>g</w:t>
      </w:r>
      <w:r w:rsidR="002C45CC" w:rsidRPr="004B3772">
        <w:rPr>
          <w:rFonts w:ascii="Times New Roman" w:hAnsi="Times New Roman" w:cs="Times New Roman"/>
          <w:sz w:val="24"/>
          <w:szCs w:val="24"/>
        </w:rPr>
        <w:t>y</w:t>
      </w:r>
      <w:r w:rsidR="002C45CC" w:rsidRPr="004B3772">
        <w:rPr>
          <w:rFonts w:ascii="Times New Roman" w:hAnsi="Times New Roman" w:cs="Times New Roman"/>
          <w:spacing w:val="7"/>
          <w:sz w:val="24"/>
          <w:szCs w:val="24"/>
        </w:rPr>
        <w:t xml:space="preserve"> </w:t>
      </w:r>
      <w:r w:rsidR="002C45CC" w:rsidRPr="004B3772">
        <w:rPr>
          <w:rFonts w:ascii="Times New Roman" w:hAnsi="Times New Roman" w:cs="Times New Roman"/>
          <w:spacing w:val="1"/>
          <w:sz w:val="24"/>
          <w:szCs w:val="24"/>
        </w:rPr>
        <w:t>r</w:t>
      </w:r>
      <w:r w:rsidR="002C45CC" w:rsidRPr="004B3772">
        <w:rPr>
          <w:rFonts w:ascii="Times New Roman" w:hAnsi="Times New Roman" w:cs="Times New Roman"/>
          <w:sz w:val="24"/>
          <w:szCs w:val="24"/>
        </w:rPr>
        <w:t>e</w:t>
      </w:r>
      <w:r w:rsidR="002C45CC" w:rsidRPr="004B3772">
        <w:rPr>
          <w:rFonts w:ascii="Times New Roman" w:hAnsi="Times New Roman" w:cs="Times New Roman"/>
          <w:spacing w:val="1"/>
          <w:sz w:val="24"/>
          <w:szCs w:val="24"/>
        </w:rPr>
        <w:t>s</w:t>
      </w:r>
      <w:r w:rsidR="002C45CC" w:rsidRPr="004B3772">
        <w:rPr>
          <w:rFonts w:ascii="Times New Roman" w:hAnsi="Times New Roman" w:cs="Times New Roman"/>
          <w:sz w:val="24"/>
          <w:szCs w:val="24"/>
        </w:rPr>
        <w:t>u</w:t>
      </w:r>
      <w:r w:rsidR="002C45CC" w:rsidRPr="004B3772">
        <w:rPr>
          <w:rFonts w:ascii="Times New Roman" w:hAnsi="Times New Roman" w:cs="Times New Roman"/>
          <w:spacing w:val="1"/>
          <w:sz w:val="24"/>
          <w:szCs w:val="24"/>
        </w:rPr>
        <w:t>l</w:t>
      </w:r>
      <w:r w:rsidR="002C45CC" w:rsidRPr="004B3772">
        <w:rPr>
          <w:rFonts w:ascii="Times New Roman" w:hAnsi="Times New Roman" w:cs="Times New Roman"/>
          <w:spacing w:val="-1"/>
          <w:sz w:val="24"/>
          <w:szCs w:val="24"/>
        </w:rPr>
        <w:t>t</w:t>
      </w:r>
      <w:r w:rsidR="002C45CC" w:rsidRPr="004B3772">
        <w:rPr>
          <w:rFonts w:ascii="Times New Roman" w:hAnsi="Times New Roman" w:cs="Times New Roman"/>
          <w:spacing w:val="1"/>
          <w:sz w:val="24"/>
          <w:szCs w:val="24"/>
        </w:rPr>
        <w:t>i</w:t>
      </w:r>
      <w:r w:rsidR="002C45CC" w:rsidRPr="004B3772">
        <w:rPr>
          <w:rFonts w:ascii="Times New Roman" w:hAnsi="Times New Roman" w:cs="Times New Roman"/>
          <w:sz w:val="24"/>
          <w:szCs w:val="24"/>
        </w:rPr>
        <w:t>ng</w:t>
      </w:r>
      <w:r w:rsidR="002C45CC" w:rsidRPr="004B3772">
        <w:rPr>
          <w:rFonts w:ascii="Times New Roman" w:hAnsi="Times New Roman" w:cs="Times New Roman"/>
          <w:spacing w:val="7"/>
          <w:sz w:val="24"/>
          <w:szCs w:val="24"/>
        </w:rPr>
        <w:t xml:space="preserve"> </w:t>
      </w:r>
      <w:r w:rsidR="002C45CC" w:rsidRPr="004B3772">
        <w:rPr>
          <w:rFonts w:ascii="Times New Roman" w:hAnsi="Times New Roman" w:cs="Times New Roman"/>
          <w:spacing w:val="1"/>
          <w:sz w:val="24"/>
          <w:szCs w:val="24"/>
        </w:rPr>
        <w:t>fr</w:t>
      </w:r>
      <w:r w:rsidR="002C45CC" w:rsidRPr="004B3772">
        <w:rPr>
          <w:rFonts w:ascii="Times New Roman" w:hAnsi="Times New Roman" w:cs="Times New Roman"/>
          <w:sz w:val="24"/>
          <w:szCs w:val="24"/>
        </w:rPr>
        <w:t>om</w:t>
      </w:r>
      <w:r w:rsidR="002C45CC" w:rsidRPr="004B3772">
        <w:rPr>
          <w:rFonts w:ascii="Times New Roman" w:hAnsi="Times New Roman" w:cs="Times New Roman"/>
          <w:spacing w:val="6"/>
          <w:sz w:val="24"/>
          <w:szCs w:val="24"/>
        </w:rPr>
        <w:t xml:space="preserve"> </w:t>
      </w:r>
      <w:r w:rsidR="002C45CC" w:rsidRPr="004B3772">
        <w:rPr>
          <w:rFonts w:ascii="Times New Roman" w:hAnsi="Times New Roman" w:cs="Times New Roman"/>
          <w:sz w:val="24"/>
          <w:szCs w:val="24"/>
        </w:rPr>
        <w:t>a</w:t>
      </w:r>
      <w:r w:rsidR="002C45CC" w:rsidRPr="004B3772">
        <w:rPr>
          <w:rFonts w:ascii="Times New Roman" w:hAnsi="Times New Roman" w:cs="Times New Roman"/>
          <w:spacing w:val="10"/>
          <w:sz w:val="24"/>
          <w:szCs w:val="24"/>
        </w:rPr>
        <w:t xml:space="preserve"> </w:t>
      </w:r>
      <w:r w:rsidR="002C45CC" w:rsidRPr="004B3772">
        <w:rPr>
          <w:rFonts w:ascii="Times New Roman" w:hAnsi="Times New Roman" w:cs="Times New Roman"/>
          <w:sz w:val="24"/>
          <w:szCs w:val="24"/>
        </w:rPr>
        <w:t>nuc</w:t>
      </w:r>
      <w:r w:rsidR="002C45CC" w:rsidRPr="004B3772">
        <w:rPr>
          <w:rFonts w:ascii="Times New Roman" w:hAnsi="Times New Roman" w:cs="Times New Roman"/>
          <w:spacing w:val="-1"/>
          <w:sz w:val="24"/>
          <w:szCs w:val="24"/>
        </w:rPr>
        <w:t>l</w:t>
      </w:r>
      <w:r w:rsidR="002C45CC" w:rsidRPr="004B3772">
        <w:rPr>
          <w:rFonts w:ascii="Times New Roman" w:hAnsi="Times New Roman" w:cs="Times New Roman"/>
          <w:sz w:val="24"/>
          <w:szCs w:val="24"/>
        </w:rPr>
        <w:t>ear</w:t>
      </w:r>
      <w:r w:rsidR="002C45CC" w:rsidRPr="004B3772">
        <w:rPr>
          <w:rFonts w:ascii="Times New Roman" w:hAnsi="Times New Roman" w:cs="Times New Roman"/>
          <w:spacing w:val="8"/>
          <w:sz w:val="24"/>
          <w:szCs w:val="24"/>
        </w:rPr>
        <w:t xml:space="preserve"> </w:t>
      </w:r>
      <w:r w:rsidR="002C45CC" w:rsidRPr="004B3772">
        <w:rPr>
          <w:rFonts w:ascii="Times New Roman" w:hAnsi="Times New Roman" w:cs="Times New Roman"/>
          <w:sz w:val="24"/>
          <w:szCs w:val="24"/>
        </w:rPr>
        <w:t>ch</w:t>
      </w:r>
      <w:r w:rsidR="002C45CC" w:rsidRPr="004B3772">
        <w:rPr>
          <w:rFonts w:ascii="Times New Roman" w:hAnsi="Times New Roman" w:cs="Times New Roman"/>
          <w:spacing w:val="-2"/>
          <w:sz w:val="24"/>
          <w:szCs w:val="24"/>
        </w:rPr>
        <w:t>a</w:t>
      </w:r>
      <w:r w:rsidR="002C45CC" w:rsidRPr="004B3772">
        <w:rPr>
          <w:rFonts w:ascii="Times New Roman" w:hAnsi="Times New Roman" w:cs="Times New Roman"/>
          <w:spacing w:val="1"/>
          <w:sz w:val="24"/>
          <w:szCs w:val="24"/>
        </w:rPr>
        <w:t>i</w:t>
      </w:r>
      <w:r w:rsidR="002C45CC" w:rsidRPr="004B3772">
        <w:rPr>
          <w:rFonts w:ascii="Times New Roman" w:hAnsi="Times New Roman" w:cs="Times New Roman"/>
          <w:sz w:val="24"/>
          <w:szCs w:val="24"/>
        </w:rPr>
        <w:t>n</w:t>
      </w:r>
      <w:r w:rsidR="002C45CC" w:rsidRPr="004B3772">
        <w:rPr>
          <w:rFonts w:ascii="Times New Roman" w:hAnsi="Times New Roman" w:cs="Times New Roman"/>
          <w:spacing w:val="9"/>
          <w:sz w:val="24"/>
          <w:szCs w:val="24"/>
        </w:rPr>
        <w:t xml:space="preserve"> </w:t>
      </w:r>
      <w:r w:rsidR="002C45CC" w:rsidRPr="004B3772">
        <w:rPr>
          <w:rFonts w:ascii="Times New Roman" w:hAnsi="Times New Roman" w:cs="Times New Roman"/>
          <w:spacing w:val="-2"/>
          <w:sz w:val="24"/>
          <w:szCs w:val="24"/>
        </w:rPr>
        <w:t>r</w:t>
      </w:r>
      <w:r w:rsidR="002C45CC" w:rsidRPr="004B3772">
        <w:rPr>
          <w:rFonts w:ascii="Times New Roman" w:hAnsi="Times New Roman" w:cs="Times New Roman"/>
          <w:sz w:val="24"/>
          <w:szCs w:val="24"/>
        </w:rPr>
        <w:t>ea</w:t>
      </w:r>
      <w:r w:rsidR="002C45CC" w:rsidRPr="004B3772">
        <w:rPr>
          <w:rFonts w:ascii="Times New Roman" w:hAnsi="Times New Roman" w:cs="Times New Roman"/>
          <w:spacing w:val="-2"/>
          <w:sz w:val="24"/>
          <w:szCs w:val="24"/>
        </w:rPr>
        <w:t>c</w:t>
      </w:r>
      <w:r w:rsidR="002C45CC" w:rsidRPr="004B3772">
        <w:rPr>
          <w:rFonts w:ascii="Times New Roman" w:hAnsi="Times New Roman" w:cs="Times New Roman"/>
          <w:spacing w:val="1"/>
          <w:sz w:val="24"/>
          <w:szCs w:val="24"/>
        </w:rPr>
        <w:t>ti</w:t>
      </w:r>
      <w:r w:rsidR="002C45CC" w:rsidRPr="004B3772">
        <w:rPr>
          <w:rFonts w:ascii="Times New Roman" w:hAnsi="Times New Roman" w:cs="Times New Roman"/>
          <w:spacing w:val="-2"/>
          <w:sz w:val="24"/>
          <w:szCs w:val="24"/>
        </w:rPr>
        <w:t>o</w:t>
      </w:r>
      <w:r w:rsidR="002C45CC" w:rsidRPr="004B3772">
        <w:rPr>
          <w:rFonts w:ascii="Times New Roman" w:hAnsi="Times New Roman" w:cs="Times New Roman"/>
          <w:sz w:val="24"/>
          <w:szCs w:val="24"/>
        </w:rPr>
        <w:t>n</w:t>
      </w:r>
      <w:r w:rsidR="002C45CC" w:rsidRPr="004B3772">
        <w:rPr>
          <w:rFonts w:ascii="Times New Roman" w:hAnsi="Times New Roman" w:cs="Times New Roman"/>
          <w:spacing w:val="9"/>
          <w:sz w:val="24"/>
          <w:szCs w:val="24"/>
        </w:rPr>
        <w:t xml:space="preserve"> </w:t>
      </w:r>
      <w:r w:rsidR="002C45CC" w:rsidRPr="004B3772">
        <w:rPr>
          <w:rFonts w:ascii="Times New Roman" w:hAnsi="Times New Roman" w:cs="Times New Roman"/>
          <w:sz w:val="24"/>
          <w:szCs w:val="24"/>
        </w:rPr>
        <w:t>or</w:t>
      </w:r>
      <w:r w:rsidR="002C45CC" w:rsidRPr="004B3772">
        <w:rPr>
          <w:rFonts w:ascii="Times New Roman" w:hAnsi="Times New Roman" w:cs="Times New Roman"/>
          <w:spacing w:val="8"/>
          <w:sz w:val="24"/>
          <w:szCs w:val="24"/>
        </w:rPr>
        <w:t xml:space="preserve"> </w:t>
      </w:r>
      <w:r w:rsidR="002C45CC" w:rsidRPr="004B3772">
        <w:rPr>
          <w:rFonts w:ascii="Times New Roman" w:hAnsi="Times New Roman" w:cs="Times New Roman"/>
          <w:spacing w:val="1"/>
          <w:sz w:val="24"/>
          <w:szCs w:val="24"/>
        </w:rPr>
        <w:t>fr</w:t>
      </w:r>
      <w:r w:rsidR="002C45CC" w:rsidRPr="004B3772">
        <w:rPr>
          <w:rFonts w:ascii="Times New Roman" w:hAnsi="Times New Roman" w:cs="Times New Roman"/>
          <w:sz w:val="24"/>
          <w:szCs w:val="24"/>
        </w:rPr>
        <w:t>om</w:t>
      </w:r>
      <w:r w:rsidR="002C45CC" w:rsidRPr="004B3772">
        <w:rPr>
          <w:rFonts w:ascii="Times New Roman" w:hAnsi="Times New Roman" w:cs="Times New Roman"/>
          <w:spacing w:val="6"/>
          <w:sz w:val="24"/>
          <w:szCs w:val="24"/>
        </w:rPr>
        <w:t xml:space="preserve"> </w:t>
      </w:r>
      <w:r w:rsidR="002C45CC" w:rsidRPr="004B3772">
        <w:rPr>
          <w:rFonts w:ascii="Times New Roman" w:hAnsi="Times New Roman" w:cs="Times New Roman"/>
          <w:spacing w:val="1"/>
          <w:sz w:val="24"/>
          <w:szCs w:val="24"/>
        </w:rPr>
        <w:t>t</w:t>
      </w:r>
      <w:r w:rsidR="002C45CC" w:rsidRPr="004B3772">
        <w:rPr>
          <w:rFonts w:ascii="Times New Roman" w:hAnsi="Times New Roman" w:cs="Times New Roman"/>
          <w:sz w:val="24"/>
          <w:szCs w:val="24"/>
        </w:rPr>
        <w:t>he</w:t>
      </w:r>
      <w:r w:rsidR="002C45CC" w:rsidRPr="004B3772">
        <w:rPr>
          <w:rFonts w:ascii="Times New Roman" w:hAnsi="Times New Roman" w:cs="Times New Roman"/>
          <w:spacing w:val="10"/>
          <w:sz w:val="24"/>
          <w:szCs w:val="24"/>
        </w:rPr>
        <w:t xml:space="preserve"> </w:t>
      </w:r>
      <w:r w:rsidR="002C45CC" w:rsidRPr="004B3772">
        <w:rPr>
          <w:rFonts w:ascii="Times New Roman" w:hAnsi="Times New Roman" w:cs="Times New Roman"/>
          <w:sz w:val="24"/>
          <w:szCs w:val="24"/>
        </w:rPr>
        <w:t>de</w:t>
      </w:r>
      <w:r w:rsidR="002C45CC" w:rsidRPr="004B3772">
        <w:rPr>
          <w:rFonts w:ascii="Times New Roman" w:hAnsi="Times New Roman" w:cs="Times New Roman"/>
          <w:spacing w:val="-2"/>
          <w:sz w:val="24"/>
          <w:szCs w:val="24"/>
        </w:rPr>
        <w:t>c</w:t>
      </w:r>
      <w:r w:rsidR="002C45CC" w:rsidRPr="004B3772">
        <w:rPr>
          <w:rFonts w:ascii="Times New Roman" w:hAnsi="Times New Roman" w:cs="Times New Roman"/>
          <w:sz w:val="24"/>
          <w:szCs w:val="24"/>
        </w:rPr>
        <w:t>ay</w:t>
      </w:r>
      <w:r w:rsidR="002C45CC" w:rsidRPr="004B3772">
        <w:rPr>
          <w:rFonts w:ascii="Times New Roman" w:hAnsi="Times New Roman" w:cs="Times New Roman"/>
          <w:spacing w:val="7"/>
          <w:sz w:val="24"/>
          <w:szCs w:val="24"/>
        </w:rPr>
        <w:t xml:space="preserve"> </w:t>
      </w:r>
      <w:r w:rsidR="002C45CC" w:rsidRPr="004B3772">
        <w:rPr>
          <w:rFonts w:ascii="Times New Roman" w:hAnsi="Times New Roman" w:cs="Times New Roman"/>
          <w:sz w:val="24"/>
          <w:szCs w:val="24"/>
        </w:rPr>
        <w:t>of</w:t>
      </w:r>
      <w:r w:rsidR="002C45CC" w:rsidRPr="004B3772">
        <w:rPr>
          <w:rFonts w:ascii="Times New Roman" w:hAnsi="Times New Roman" w:cs="Times New Roman"/>
          <w:spacing w:val="10"/>
          <w:sz w:val="24"/>
          <w:szCs w:val="24"/>
        </w:rPr>
        <w:t xml:space="preserve"> </w:t>
      </w:r>
      <w:r w:rsidR="002C45CC" w:rsidRPr="004B3772">
        <w:rPr>
          <w:rFonts w:ascii="Times New Roman" w:hAnsi="Times New Roman" w:cs="Times New Roman"/>
          <w:spacing w:val="1"/>
          <w:sz w:val="24"/>
          <w:szCs w:val="24"/>
        </w:rPr>
        <w:t>t</w:t>
      </w:r>
      <w:r w:rsidR="002C45CC" w:rsidRPr="004B3772">
        <w:rPr>
          <w:rFonts w:ascii="Times New Roman" w:hAnsi="Times New Roman" w:cs="Times New Roman"/>
          <w:sz w:val="24"/>
          <w:szCs w:val="24"/>
        </w:rPr>
        <w:t>he</w:t>
      </w:r>
      <w:r w:rsidR="002C45CC" w:rsidRPr="004B3772">
        <w:rPr>
          <w:rFonts w:ascii="Times New Roman" w:hAnsi="Times New Roman" w:cs="Times New Roman"/>
          <w:spacing w:val="10"/>
          <w:sz w:val="24"/>
          <w:szCs w:val="24"/>
        </w:rPr>
        <w:t xml:space="preserve"> </w:t>
      </w:r>
      <w:r w:rsidR="002C45CC" w:rsidRPr="004B3772">
        <w:rPr>
          <w:rFonts w:ascii="Times New Roman" w:hAnsi="Times New Roman" w:cs="Times New Roman"/>
          <w:spacing w:val="-2"/>
          <w:sz w:val="24"/>
          <w:szCs w:val="24"/>
        </w:rPr>
        <w:t>p</w:t>
      </w:r>
      <w:r w:rsidR="002C45CC" w:rsidRPr="004B3772">
        <w:rPr>
          <w:rFonts w:ascii="Times New Roman" w:hAnsi="Times New Roman" w:cs="Times New Roman"/>
          <w:spacing w:val="1"/>
          <w:sz w:val="24"/>
          <w:szCs w:val="24"/>
        </w:rPr>
        <w:t>r</w:t>
      </w:r>
      <w:r w:rsidR="002C45CC" w:rsidRPr="004B3772">
        <w:rPr>
          <w:rFonts w:ascii="Times New Roman" w:hAnsi="Times New Roman" w:cs="Times New Roman"/>
          <w:sz w:val="24"/>
          <w:szCs w:val="24"/>
        </w:rPr>
        <w:t>o</w:t>
      </w:r>
      <w:r w:rsidR="002C45CC" w:rsidRPr="004B3772">
        <w:rPr>
          <w:rFonts w:ascii="Times New Roman" w:hAnsi="Times New Roman" w:cs="Times New Roman"/>
          <w:spacing w:val="-2"/>
          <w:sz w:val="24"/>
          <w:szCs w:val="24"/>
        </w:rPr>
        <w:t>d</w:t>
      </w:r>
      <w:r w:rsidR="002C45CC" w:rsidRPr="004B3772">
        <w:rPr>
          <w:rFonts w:ascii="Times New Roman" w:hAnsi="Times New Roman" w:cs="Times New Roman"/>
          <w:sz w:val="24"/>
          <w:szCs w:val="24"/>
        </w:rPr>
        <w:t>uc</w:t>
      </w:r>
      <w:r w:rsidR="002C45CC" w:rsidRPr="004B3772">
        <w:rPr>
          <w:rFonts w:ascii="Times New Roman" w:hAnsi="Times New Roman" w:cs="Times New Roman"/>
          <w:spacing w:val="1"/>
          <w:sz w:val="24"/>
          <w:szCs w:val="24"/>
        </w:rPr>
        <w:t>t</w:t>
      </w:r>
      <w:r w:rsidR="002C45CC" w:rsidRPr="004B3772">
        <w:rPr>
          <w:rFonts w:ascii="Times New Roman" w:hAnsi="Times New Roman" w:cs="Times New Roman"/>
          <w:sz w:val="24"/>
          <w:szCs w:val="24"/>
        </w:rPr>
        <w:t>s</w:t>
      </w:r>
      <w:r w:rsidR="002C45CC" w:rsidRPr="004B3772">
        <w:rPr>
          <w:rFonts w:ascii="Times New Roman" w:hAnsi="Times New Roman" w:cs="Times New Roman"/>
          <w:spacing w:val="10"/>
          <w:sz w:val="24"/>
          <w:szCs w:val="24"/>
        </w:rPr>
        <w:t xml:space="preserve"> </w:t>
      </w:r>
      <w:r w:rsidR="002C45CC" w:rsidRPr="004B3772">
        <w:rPr>
          <w:rFonts w:ascii="Times New Roman" w:hAnsi="Times New Roman" w:cs="Times New Roman"/>
          <w:spacing w:val="-2"/>
          <w:sz w:val="24"/>
          <w:szCs w:val="24"/>
        </w:rPr>
        <w:t>o</w:t>
      </w:r>
      <w:r w:rsidR="002C45CC" w:rsidRPr="004B3772">
        <w:rPr>
          <w:rFonts w:ascii="Times New Roman" w:hAnsi="Times New Roman" w:cs="Times New Roman"/>
          <w:sz w:val="24"/>
          <w:szCs w:val="24"/>
        </w:rPr>
        <w:t>f</w:t>
      </w:r>
      <w:r w:rsidR="002C45CC" w:rsidRPr="004B3772">
        <w:rPr>
          <w:rFonts w:ascii="Times New Roman" w:hAnsi="Times New Roman" w:cs="Times New Roman"/>
          <w:spacing w:val="10"/>
          <w:sz w:val="24"/>
          <w:szCs w:val="24"/>
        </w:rPr>
        <w:t xml:space="preserve"> </w:t>
      </w:r>
      <w:r w:rsidR="002C45CC" w:rsidRPr="004B3772">
        <w:rPr>
          <w:rFonts w:ascii="Times New Roman" w:hAnsi="Times New Roman" w:cs="Times New Roman"/>
          <w:sz w:val="24"/>
          <w:szCs w:val="24"/>
        </w:rPr>
        <w:t>a cha</w:t>
      </w:r>
      <w:r w:rsidR="002C45CC" w:rsidRPr="004B3772">
        <w:rPr>
          <w:rFonts w:ascii="Times New Roman" w:hAnsi="Times New Roman" w:cs="Times New Roman"/>
          <w:spacing w:val="1"/>
          <w:sz w:val="24"/>
          <w:szCs w:val="24"/>
        </w:rPr>
        <w:t>i</w:t>
      </w:r>
      <w:r w:rsidR="002C45CC" w:rsidRPr="004B3772">
        <w:rPr>
          <w:rFonts w:ascii="Times New Roman" w:hAnsi="Times New Roman" w:cs="Times New Roman"/>
          <w:sz w:val="24"/>
          <w:szCs w:val="24"/>
        </w:rPr>
        <w:t>n</w:t>
      </w:r>
      <w:r w:rsidR="002C45CC" w:rsidRPr="004B3772">
        <w:rPr>
          <w:rFonts w:ascii="Times New Roman" w:hAnsi="Times New Roman" w:cs="Times New Roman"/>
          <w:spacing w:val="-2"/>
          <w:sz w:val="24"/>
          <w:szCs w:val="24"/>
        </w:rPr>
        <w:t xml:space="preserve"> </w:t>
      </w:r>
      <w:r w:rsidR="002C45CC" w:rsidRPr="004B3772">
        <w:rPr>
          <w:rFonts w:ascii="Times New Roman" w:hAnsi="Times New Roman" w:cs="Times New Roman"/>
          <w:spacing w:val="1"/>
          <w:sz w:val="24"/>
          <w:szCs w:val="24"/>
        </w:rPr>
        <w:t>r</w:t>
      </w:r>
      <w:r w:rsidR="002C45CC" w:rsidRPr="004B3772">
        <w:rPr>
          <w:rFonts w:ascii="Times New Roman" w:hAnsi="Times New Roman" w:cs="Times New Roman"/>
          <w:spacing w:val="-2"/>
          <w:sz w:val="24"/>
          <w:szCs w:val="24"/>
        </w:rPr>
        <w:t>e</w:t>
      </w:r>
      <w:r w:rsidR="002C45CC" w:rsidRPr="004B3772">
        <w:rPr>
          <w:rFonts w:ascii="Times New Roman" w:hAnsi="Times New Roman" w:cs="Times New Roman"/>
          <w:sz w:val="24"/>
          <w:szCs w:val="24"/>
        </w:rPr>
        <w:t>ac</w:t>
      </w:r>
      <w:r w:rsidR="002C45CC" w:rsidRPr="004B3772">
        <w:rPr>
          <w:rFonts w:ascii="Times New Roman" w:hAnsi="Times New Roman" w:cs="Times New Roman"/>
          <w:spacing w:val="-1"/>
          <w:sz w:val="24"/>
          <w:szCs w:val="24"/>
        </w:rPr>
        <w:t>t</w:t>
      </w:r>
      <w:r w:rsidR="002C45CC" w:rsidRPr="004B3772">
        <w:rPr>
          <w:rFonts w:ascii="Times New Roman" w:hAnsi="Times New Roman" w:cs="Times New Roman"/>
          <w:spacing w:val="1"/>
          <w:sz w:val="24"/>
          <w:szCs w:val="24"/>
        </w:rPr>
        <w:t>i</w:t>
      </w:r>
      <w:r w:rsidR="002C45CC" w:rsidRPr="004B3772">
        <w:rPr>
          <w:rFonts w:ascii="Times New Roman" w:hAnsi="Times New Roman" w:cs="Times New Roman"/>
          <w:sz w:val="24"/>
          <w:szCs w:val="24"/>
        </w:rPr>
        <w:t>o</w:t>
      </w:r>
      <w:r w:rsidR="002C45CC" w:rsidRPr="004B3772">
        <w:rPr>
          <w:rFonts w:ascii="Times New Roman" w:hAnsi="Times New Roman" w:cs="Times New Roman"/>
          <w:spacing w:val="-2"/>
          <w:sz w:val="24"/>
          <w:szCs w:val="24"/>
        </w:rPr>
        <w:t>n</w:t>
      </w:r>
      <w:r w:rsidR="002C45CC" w:rsidRPr="004B3772">
        <w:rPr>
          <w:rFonts w:ascii="Times New Roman" w:hAnsi="Times New Roman" w:cs="Times New Roman"/>
          <w:sz w:val="24"/>
          <w:szCs w:val="24"/>
        </w:rPr>
        <w:t>;</w:t>
      </w:r>
      <w:r w:rsidR="002C45CC" w:rsidRPr="004B3772">
        <w:rPr>
          <w:rFonts w:ascii="Times New Roman" w:hAnsi="Times New Roman" w:cs="Times New Roman"/>
          <w:spacing w:val="1"/>
          <w:sz w:val="24"/>
          <w:szCs w:val="24"/>
        </w:rPr>
        <w:t xml:space="preserve"> </w:t>
      </w:r>
      <w:r w:rsidR="002C45CC" w:rsidRPr="004B3772">
        <w:rPr>
          <w:rFonts w:ascii="Times New Roman" w:hAnsi="Times New Roman" w:cs="Times New Roman"/>
          <w:spacing w:val="-2"/>
          <w:sz w:val="24"/>
          <w:szCs w:val="24"/>
        </w:rPr>
        <w:t>o</w:t>
      </w:r>
      <w:r w:rsidR="002C45CC" w:rsidRPr="004B3772">
        <w:rPr>
          <w:rFonts w:ascii="Times New Roman" w:hAnsi="Times New Roman" w:cs="Times New Roman"/>
          <w:sz w:val="24"/>
          <w:szCs w:val="24"/>
        </w:rPr>
        <w:t xml:space="preserve">r </w:t>
      </w:r>
    </w:p>
    <w:p w14:paraId="5C18F724" w14:textId="42B5F150" w:rsidR="002C45CC" w:rsidRPr="004B3772" w:rsidRDefault="00665626" w:rsidP="002C45CC">
      <w:pPr>
        <w:spacing w:after="0"/>
        <w:jc w:val="both"/>
        <w:rPr>
          <w:rFonts w:ascii="Times New Roman" w:hAnsi="Times New Roman" w:cs="Times New Roman"/>
          <w:sz w:val="24"/>
          <w:szCs w:val="24"/>
        </w:rPr>
      </w:pPr>
      <w:r w:rsidRPr="004B3772">
        <w:rPr>
          <w:rFonts w:ascii="Times New Roman" w:hAnsi="Times New Roman" w:cs="Times New Roman"/>
          <w:sz w:val="24"/>
          <w:szCs w:val="24"/>
        </w:rPr>
        <w:t xml:space="preserve">                 (b) ionising </w:t>
      </w:r>
      <w:r w:rsidRPr="004B3772">
        <w:rPr>
          <w:rFonts w:ascii="Times New Roman" w:hAnsi="Times New Roman" w:cs="Times New Roman"/>
          <w:spacing w:val="-1"/>
          <w:sz w:val="24"/>
          <w:szCs w:val="24"/>
        </w:rPr>
        <w:t>r</w:t>
      </w:r>
      <w:r w:rsidR="002C45CC" w:rsidRPr="004B3772">
        <w:rPr>
          <w:rFonts w:ascii="Times New Roman" w:hAnsi="Times New Roman" w:cs="Times New Roman"/>
          <w:sz w:val="24"/>
          <w:szCs w:val="24"/>
        </w:rPr>
        <w:t>ad</w:t>
      </w:r>
      <w:r w:rsidR="002C45CC" w:rsidRPr="004B3772">
        <w:rPr>
          <w:rFonts w:ascii="Times New Roman" w:hAnsi="Times New Roman" w:cs="Times New Roman"/>
          <w:spacing w:val="1"/>
          <w:sz w:val="24"/>
          <w:szCs w:val="24"/>
        </w:rPr>
        <w:t>i</w:t>
      </w:r>
      <w:r w:rsidR="002C45CC" w:rsidRPr="004B3772">
        <w:rPr>
          <w:rFonts w:ascii="Times New Roman" w:hAnsi="Times New Roman" w:cs="Times New Roman"/>
          <w:spacing w:val="-2"/>
          <w:sz w:val="24"/>
          <w:szCs w:val="24"/>
        </w:rPr>
        <w:t>a</w:t>
      </w:r>
      <w:r w:rsidR="002C45CC" w:rsidRPr="004B3772">
        <w:rPr>
          <w:rFonts w:ascii="Times New Roman" w:hAnsi="Times New Roman" w:cs="Times New Roman"/>
          <w:spacing w:val="1"/>
          <w:sz w:val="24"/>
          <w:szCs w:val="24"/>
        </w:rPr>
        <w:t>ti</w:t>
      </w:r>
      <w:r w:rsidR="002C45CC" w:rsidRPr="004B3772">
        <w:rPr>
          <w:rFonts w:ascii="Times New Roman" w:hAnsi="Times New Roman" w:cs="Times New Roman"/>
          <w:spacing w:val="-2"/>
          <w:sz w:val="24"/>
          <w:szCs w:val="24"/>
        </w:rPr>
        <w:t>o</w:t>
      </w:r>
      <w:r w:rsidR="002C45CC" w:rsidRPr="004B3772">
        <w:rPr>
          <w:rFonts w:ascii="Times New Roman" w:hAnsi="Times New Roman" w:cs="Times New Roman"/>
          <w:sz w:val="24"/>
          <w:szCs w:val="24"/>
        </w:rPr>
        <w:t xml:space="preserve">n </w:t>
      </w:r>
      <w:proofErr w:type="gramStart"/>
      <w:r w:rsidR="002C45CC" w:rsidRPr="004B3772">
        <w:rPr>
          <w:rFonts w:ascii="Times New Roman" w:hAnsi="Times New Roman" w:cs="Times New Roman"/>
          <w:sz w:val="24"/>
          <w:szCs w:val="24"/>
        </w:rPr>
        <w:t>exp</w:t>
      </w:r>
      <w:r w:rsidR="002C45CC" w:rsidRPr="004B3772">
        <w:rPr>
          <w:rFonts w:ascii="Times New Roman" w:hAnsi="Times New Roman" w:cs="Times New Roman"/>
          <w:spacing w:val="-2"/>
          <w:sz w:val="24"/>
          <w:szCs w:val="24"/>
        </w:rPr>
        <w:t>o</w:t>
      </w:r>
      <w:r w:rsidR="002C45CC" w:rsidRPr="004B3772">
        <w:rPr>
          <w:rFonts w:ascii="Times New Roman" w:hAnsi="Times New Roman" w:cs="Times New Roman"/>
          <w:sz w:val="24"/>
          <w:szCs w:val="24"/>
        </w:rPr>
        <w:t>su</w:t>
      </w:r>
      <w:r w:rsidR="002C45CC" w:rsidRPr="004B3772">
        <w:rPr>
          <w:rFonts w:ascii="Times New Roman" w:hAnsi="Times New Roman" w:cs="Times New Roman"/>
          <w:spacing w:val="-1"/>
          <w:sz w:val="24"/>
          <w:szCs w:val="24"/>
        </w:rPr>
        <w:t>r</w:t>
      </w:r>
      <w:r w:rsidR="002C45CC" w:rsidRPr="004B3772">
        <w:rPr>
          <w:rFonts w:ascii="Times New Roman" w:hAnsi="Times New Roman" w:cs="Times New Roman"/>
          <w:spacing w:val="2"/>
          <w:sz w:val="24"/>
          <w:szCs w:val="24"/>
        </w:rPr>
        <w:t>e</w:t>
      </w:r>
      <w:r w:rsidRPr="004B3772">
        <w:rPr>
          <w:rFonts w:ascii="Times New Roman" w:hAnsi="Times New Roman" w:cs="Times New Roman"/>
          <w:sz w:val="24"/>
          <w:szCs w:val="24"/>
        </w:rPr>
        <w:t>;</w:t>
      </w:r>
      <w:proofErr w:type="gramEnd"/>
      <w:r w:rsidRPr="004B3772">
        <w:rPr>
          <w:rFonts w:ascii="Times New Roman" w:hAnsi="Times New Roman" w:cs="Times New Roman"/>
          <w:sz w:val="24"/>
          <w:szCs w:val="24"/>
        </w:rPr>
        <w:t xml:space="preserve"> </w:t>
      </w:r>
    </w:p>
    <w:p w14:paraId="4D463D85" w14:textId="77777777" w:rsidR="00451F1D" w:rsidRPr="004B3772" w:rsidRDefault="00451F1D" w:rsidP="00451F1D">
      <w:pPr>
        <w:spacing w:after="0"/>
        <w:jc w:val="both"/>
        <w:rPr>
          <w:rFonts w:ascii="Times New Roman" w:hAnsi="Times New Roman" w:cs="Times New Roman"/>
          <w:sz w:val="24"/>
          <w:szCs w:val="24"/>
        </w:rPr>
      </w:pPr>
    </w:p>
    <w:p w14:paraId="1AB2F02F" w14:textId="0787B23B" w:rsidR="00451F1D" w:rsidRPr="004B3772" w:rsidRDefault="00451F1D" w:rsidP="00451F1D">
      <w:pPr>
        <w:spacing w:after="0"/>
        <w:jc w:val="both"/>
        <w:rPr>
          <w:rFonts w:ascii="Times New Roman" w:hAnsi="Times New Roman" w:cs="Times New Roman"/>
          <w:sz w:val="24"/>
          <w:szCs w:val="24"/>
        </w:rPr>
      </w:pPr>
      <w:r w:rsidRPr="004B3772">
        <w:rPr>
          <w:rFonts w:ascii="Times New Roman" w:hAnsi="Times New Roman" w:cs="Times New Roman"/>
          <w:sz w:val="24"/>
          <w:szCs w:val="24"/>
        </w:rPr>
        <w:t>“</w:t>
      </w:r>
      <w:proofErr w:type="gramStart"/>
      <w:r w:rsidRPr="004B3772">
        <w:rPr>
          <w:rFonts w:ascii="Times New Roman" w:hAnsi="Times New Roman" w:cs="Times New Roman"/>
          <w:sz w:val="24"/>
          <w:szCs w:val="24"/>
        </w:rPr>
        <w:t>n</w:t>
      </w:r>
      <w:r w:rsidRPr="004B3772">
        <w:rPr>
          <w:rFonts w:ascii="Times New Roman" w:hAnsi="Times New Roman" w:cs="Times New Roman"/>
          <w:spacing w:val="-1"/>
          <w:sz w:val="24"/>
          <w:szCs w:val="24"/>
        </w:rPr>
        <w:t>u</w:t>
      </w:r>
      <w:r w:rsidRPr="004B3772">
        <w:rPr>
          <w:rFonts w:ascii="Times New Roman" w:hAnsi="Times New Roman" w:cs="Times New Roman"/>
          <w:sz w:val="24"/>
          <w:szCs w:val="24"/>
        </w:rPr>
        <w:t>c</w:t>
      </w:r>
      <w:r w:rsidRPr="004B3772">
        <w:rPr>
          <w:rFonts w:ascii="Times New Roman" w:hAnsi="Times New Roman" w:cs="Times New Roman"/>
          <w:spacing w:val="1"/>
          <w:sz w:val="24"/>
          <w:szCs w:val="24"/>
        </w:rPr>
        <w:t>l</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a</w:t>
      </w:r>
      <w:r w:rsidRPr="004B3772">
        <w:rPr>
          <w:rFonts w:ascii="Times New Roman" w:hAnsi="Times New Roman" w:cs="Times New Roman"/>
          <w:sz w:val="24"/>
          <w:szCs w:val="24"/>
        </w:rPr>
        <w:t>r</w:t>
      </w:r>
      <w:proofErr w:type="gramEnd"/>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s</w:t>
      </w:r>
      <w:r w:rsidRPr="004B3772">
        <w:rPr>
          <w:rFonts w:ascii="Times New Roman" w:hAnsi="Times New Roman" w:cs="Times New Roman"/>
          <w:spacing w:val="-2"/>
          <w:sz w:val="24"/>
          <w:szCs w:val="24"/>
        </w:rPr>
        <w:t>e</w:t>
      </w:r>
      <w:r w:rsidRPr="004B3772">
        <w:rPr>
          <w:rFonts w:ascii="Times New Roman" w:hAnsi="Times New Roman" w:cs="Times New Roman"/>
          <w:sz w:val="24"/>
          <w:szCs w:val="24"/>
        </w:rPr>
        <w:t>cu</w:t>
      </w:r>
      <w:r w:rsidRPr="004B3772">
        <w:rPr>
          <w:rFonts w:ascii="Times New Roman" w:hAnsi="Times New Roman" w:cs="Times New Roman"/>
          <w:spacing w:val="-2"/>
          <w:sz w:val="24"/>
          <w:szCs w:val="24"/>
        </w:rPr>
        <w:t>r</w:t>
      </w:r>
      <w:r w:rsidRPr="004B3772">
        <w:rPr>
          <w:rFonts w:ascii="Times New Roman" w:hAnsi="Times New Roman" w:cs="Times New Roman"/>
          <w:spacing w:val="1"/>
          <w:sz w:val="24"/>
          <w:szCs w:val="24"/>
        </w:rPr>
        <w:t>it</w:t>
      </w:r>
      <w:r w:rsidRPr="004B3772">
        <w:rPr>
          <w:rFonts w:ascii="Times New Roman" w:hAnsi="Times New Roman" w:cs="Times New Roman"/>
          <w:sz w:val="24"/>
          <w:szCs w:val="24"/>
        </w:rPr>
        <w:t>y” means the</w:t>
      </w:r>
      <w:r w:rsidRPr="004B3772">
        <w:rPr>
          <w:rFonts w:ascii="Times New Roman" w:hAnsi="Times New Roman" w:cs="Times New Roman"/>
          <w:spacing w:val="1"/>
          <w:sz w:val="24"/>
          <w:szCs w:val="24"/>
        </w:rPr>
        <w:t xml:space="preserve"> </w:t>
      </w:r>
      <w:r w:rsidRPr="004B3772">
        <w:rPr>
          <w:rFonts w:ascii="Times New Roman" w:hAnsi="Times New Roman" w:cs="Times New Roman"/>
          <w:spacing w:val="-2"/>
          <w:sz w:val="24"/>
          <w:szCs w:val="24"/>
        </w:rPr>
        <w:t>p</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v</w:t>
      </w:r>
      <w:r w:rsidRPr="004B3772">
        <w:rPr>
          <w:rFonts w:ascii="Times New Roman" w:hAnsi="Times New Roman" w:cs="Times New Roman"/>
          <w:sz w:val="24"/>
          <w:szCs w:val="24"/>
        </w:rPr>
        <w:t>en</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on a</w:t>
      </w:r>
      <w:r w:rsidRPr="004B3772">
        <w:rPr>
          <w:rFonts w:ascii="Times New Roman" w:hAnsi="Times New Roman" w:cs="Times New Roman"/>
          <w:spacing w:val="-2"/>
          <w:sz w:val="24"/>
          <w:szCs w:val="24"/>
        </w:rPr>
        <w:t>n</w:t>
      </w:r>
      <w:r w:rsidRPr="004B3772">
        <w:rPr>
          <w:rFonts w:ascii="Times New Roman" w:hAnsi="Times New Roman" w:cs="Times New Roman"/>
          <w:sz w:val="24"/>
          <w:szCs w:val="24"/>
        </w:rPr>
        <w:t>d de</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ec</w:t>
      </w:r>
      <w:r w:rsidRPr="004B3772">
        <w:rPr>
          <w:rFonts w:ascii="Times New Roman" w:hAnsi="Times New Roman" w:cs="Times New Roman"/>
          <w:spacing w:val="-1"/>
          <w:sz w:val="24"/>
          <w:szCs w:val="24"/>
        </w:rPr>
        <w:t>ti</w:t>
      </w:r>
      <w:r w:rsidRPr="004B3772">
        <w:rPr>
          <w:rFonts w:ascii="Times New Roman" w:hAnsi="Times New Roman" w:cs="Times New Roman"/>
          <w:sz w:val="24"/>
          <w:szCs w:val="24"/>
        </w:rPr>
        <w:t>on o</w:t>
      </w:r>
      <w:r w:rsidRPr="004B3772">
        <w:rPr>
          <w:rFonts w:ascii="Times New Roman" w:hAnsi="Times New Roman" w:cs="Times New Roman"/>
          <w:spacing w:val="1"/>
          <w:sz w:val="24"/>
          <w:szCs w:val="24"/>
        </w:rPr>
        <w:t>f</w:t>
      </w:r>
      <w:r w:rsidRPr="004B3772">
        <w:rPr>
          <w:rFonts w:ascii="Times New Roman" w:hAnsi="Times New Roman" w:cs="Times New Roman"/>
          <w:sz w:val="24"/>
          <w:szCs w:val="24"/>
        </w:rPr>
        <w:t>, and</w:t>
      </w:r>
      <w:r w:rsidRPr="004B3772">
        <w:rPr>
          <w:rFonts w:ascii="Times New Roman" w:hAnsi="Times New Roman" w:cs="Times New Roman"/>
          <w:spacing w:val="1"/>
          <w:sz w:val="24"/>
          <w:szCs w:val="24"/>
        </w:rPr>
        <w:t xml:space="preserve"> </w:t>
      </w:r>
      <w:r w:rsidRPr="004B3772">
        <w:rPr>
          <w:rFonts w:ascii="Times New Roman" w:hAnsi="Times New Roman" w:cs="Times New Roman"/>
          <w:spacing w:val="-2"/>
          <w:sz w:val="24"/>
          <w:szCs w:val="24"/>
        </w:rPr>
        <w:t>r</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s</w:t>
      </w:r>
      <w:r w:rsidRPr="004B3772">
        <w:rPr>
          <w:rFonts w:ascii="Times New Roman" w:hAnsi="Times New Roman" w:cs="Times New Roman"/>
          <w:sz w:val="24"/>
          <w:szCs w:val="24"/>
        </w:rPr>
        <w:t>po</w:t>
      </w:r>
      <w:r w:rsidRPr="004B3772">
        <w:rPr>
          <w:rFonts w:ascii="Times New Roman" w:hAnsi="Times New Roman" w:cs="Times New Roman"/>
          <w:spacing w:val="-2"/>
          <w:sz w:val="24"/>
          <w:szCs w:val="24"/>
        </w:rPr>
        <w:t>n</w:t>
      </w:r>
      <w:r w:rsidRPr="004B3772">
        <w:rPr>
          <w:rFonts w:ascii="Times New Roman" w:hAnsi="Times New Roman" w:cs="Times New Roman"/>
          <w:sz w:val="24"/>
          <w:szCs w:val="24"/>
        </w:rPr>
        <w:t>se</w:t>
      </w:r>
      <w:r w:rsidRPr="004B3772">
        <w:rPr>
          <w:rFonts w:ascii="Times New Roman" w:hAnsi="Times New Roman" w:cs="Times New Roman"/>
          <w:spacing w:val="1"/>
          <w:sz w:val="24"/>
          <w:szCs w:val="24"/>
        </w:rPr>
        <w:t xml:space="preserve"> t</w:t>
      </w:r>
      <w:r w:rsidRPr="004B3772">
        <w:rPr>
          <w:rFonts w:ascii="Times New Roman" w:hAnsi="Times New Roman" w:cs="Times New Roman"/>
          <w:spacing w:val="-2"/>
          <w:sz w:val="24"/>
          <w:szCs w:val="24"/>
        </w:rPr>
        <w:t>o</w:t>
      </w:r>
      <w:r w:rsidRPr="004B3772">
        <w:rPr>
          <w:rFonts w:ascii="Times New Roman" w:hAnsi="Times New Roman" w:cs="Times New Roman"/>
          <w:sz w:val="24"/>
          <w:szCs w:val="24"/>
        </w:rPr>
        <w:t>, c</w:t>
      </w:r>
      <w:r w:rsidRPr="004B3772">
        <w:rPr>
          <w:rFonts w:ascii="Times New Roman" w:hAnsi="Times New Roman" w:cs="Times New Roman"/>
          <w:spacing w:val="-1"/>
          <w:sz w:val="24"/>
          <w:szCs w:val="24"/>
        </w:rPr>
        <w:t>ri</w:t>
      </w:r>
      <w:r w:rsidRPr="004B3772">
        <w:rPr>
          <w:rFonts w:ascii="Times New Roman" w:hAnsi="Times New Roman" w:cs="Times New Roman"/>
          <w:spacing w:val="-4"/>
          <w:sz w:val="24"/>
          <w:szCs w:val="24"/>
        </w:rPr>
        <w:t>m</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nal</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or</w:t>
      </w:r>
      <w:r w:rsidRPr="004B3772">
        <w:rPr>
          <w:rFonts w:ascii="Times New Roman" w:hAnsi="Times New Roman" w:cs="Times New Roman"/>
          <w:spacing w:val="1"/>
          <w:sz w:val="24"/>
          <w:szCs w:val="24"/>
        </w:rPr>
        <w:t xml:space="preserve"> i</w:t>
      </w:r>
      <w:r w:rsidRPr="004B3772">
        <w:rPr>
          <w:rFonts w:ascii="Times New Roman" w:hAnsi="Times New Roman" w:cs="Times New Roman"/>
          <w:spacing w:val="-2"/>
          <w:sz w:val="24"/>
          <w:szCs w:val="24"/>
        </w:rPr>
        <w:t>n</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n</w:t>
      </w:r>
      <w:r w:rsidRPr="004B3772">
        <w:rPr>
          <w:rFonts w:ascii="Times New Roman" w:hAnsi="Times New Roman" w:cs="Times New Roman"/>
          <w:spacing w:val="1"/>
          <w:sz w:val="24"/>
          <w:szCs w:val="24"/>
        </w:rPr>
        <w:t>ti</w:t>
      </w:r>
      <w:r w:rsidRPr="004B3772">
        <w:rPr>
          <w:rFonts w:ascii="Times New Roman" w:hAnsi="Times New Roman" w:cs="Times New Roman"/>
          <w:sz w:val="24"/>
          <w:szCs w:val="24"/>
        </w:rPr>
        <w:t>o</w:t>
      </w:r>
      <w:r w:rsidRPr="004B3772">
        <w:rPr>
          <w:rFonts w:ascii="Times New Roman" w:hAnsi="Times New Roman" w:cs="Times New Roman"/>
          <w:spacing w:val="-2"/>
          <w:sz w:val="24"/>
          <w:szCs w:val="24"/>
        </w:rPr>
        <w:t>n</w:t>
      </w:r>
      <w:r w:rsidRPr="004B3772">
        <w:rPr>
          <w:rFonts w:ascii="Times New Roman" w:hAnsi="Times New Roman" w:cs="Times New Roman"/>
          <w:sz w:val="24"/>
          <w:szCs w:val="24"/>
        </w:rPr>
        <w:t>al</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u</w:t>
      </w:r>
      <w:r w:rsidRPr="004B3772">
        <w:rPr>
          <w:rFonts w:ascii="Times New Roman" w:hAnsi="Times New Roman" w:cs="Times New Roman"/>
          <w:spacing w:val="-2"/>
          <w:sz w:val="24"/>
          <w:szCs w:val="24"/>
        </w:rPr>
        <w:t>n</w:t>
      </w:r>
      <w:r w:rsidRPr="004B3772">
        <w:rPr>
          <w:rFonts w:ascii="Times New Roman" w:hAnsi="Times New Roman" w:cs="Times New Roman"/>
          <w:sz w:val="24"/>
          <w:szCs w:val="24"/>
        </w:rPr>
        <w:t>authorised</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a</w:t>
      </w:r>
      <w:r w:rsidRPr="004B3772">
        <w:rPr>
          <w:rFonts w:ascii="Times New Roman" w:hAnsi="Times New Roman" w:cs="Times New Roman"/>
          <w:spacing w:val="-2"/>
          <w:sz w:val="24"/>
          <w:szCs w:val="24"/>
        </w:rPr>
        <w:t>c</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 xml:space="preserve">s </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n</w:t>
      </w:r>
      <w:r w:rsidRPr="004B3772">
        <w:rPr>
          <w:rFonts w:ascii="Times New Roman" w:hAnsi="Times New Roman" w:cs="Times New Roman"/>
          <w:spacing w:val="-2"/>
          <w:sz w:val="24"/>
          <w:szCs w:val="24"/>
        </w:rPr>
        <w:t>v</w:t>
      </w:r>
      <w:r w:rsidRPr="004B3772">
        <w:rPr>
          <w:rFonts w:ascii="Times New Roman" w:hAnsi="Times New Roman" w:cs="Times New Roman"/>
          <w:sz w:val="24"/>
          <w:szCs w:val="24"/>
        </w:rPr>
        <w:t>o</w:t>
      </w:r>
      <w:r w:rsidRPr="004B3772">
        <w:rPr>
          <w:rFonts w:ascii="Times New Roman" w:hAnsi="Times New Roman" w:cs="Times New Roman"/>
          <w:spacing w:val="1"/>
          <w:sz w:val="24"/>
          <w:szCs w:val="24"/>
        </w:rPr>
        <w:t>l</w:t>
      </w:r>
      <w:r w:rsidRPr="004B3772">
        <w:rPr>
          <w:rFonts w:ascii="Times New Roman" w:hAnsi="Times New Roman" w:cs="Times New Roman"/>
          <w:spacing w:val="-2"/>
          <w:sz w:val="24"/>
          <w:szCs w:val="24"/>
        </w:rPr>
        <w:t>v</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ng</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nuc</w:t>
      </w:r>
      <w:r w:rsidRPr="004B3772">
        <w:rPr>
          <w:rFonts w:ascii="Times New Roman" w:hAnsi="Times New Roman" w:cs="Times New Roman"/>
          <w:spacing w:val="1"/>
          <w:sz w:val="24"/>
          <w:szCs w:val="24"/>
        </w:rPr>
        <w:t>l</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a</w:t>
      </w:r>
      <w:r w:rsidRPr="004B3772">
        <w:rPr>
          <w:rFonts w:ascii="Times New Roman" w:hAnsi="Times New Roman" w:cs="Times New Roman"/>
          <w:sz w:val="24"/>
          <w:szCs w:val="24"/>
        </w:rPr>
        <w:t>r</w:t>
      </w:r>
      <w:r w:rsidRPr="004B3772">
        <w:rPr>
          <w:rFonts w:ascii="Times New Roman" w:hAnsi="Times New Roman" w:cs="Times New Roman"/>
          <w:spacing w:val="1"/>
          <w:sz w:val="24"/>
          <w:szCs w:val="24"/>
        </w:rPr>
        <w:t xml:space="preserve"> </w:t>
      </w:r>
      <w:r w:rsidRPr="004B3772">
        <w:rPr>
          <w:rFonts w:ascii="Times New Roman" w:hAnsi="Times New Roman" w:cs="Times New Roman"/>
          <w:spacing w:val="-4"/>
          <w:sz w:val="24"/>
          <w:szCs w:val="24"/>
        </w:rPr>
        <w:t>m</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r</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a</w:t>
      </w:r>
      <w:r w:rsidRPr="004B3772">
        <w:rPr>
          <w:rFonts w:ascii="Times New Roman" w:hAnsi="Times New Roman" w:cs="Times New Roman"/>
          <w:spacing w:val="1"/>
          <w:sz w:val="24"/>
          <w:szCs w:val="24"/>
        </w:rPr>
        <w:t>l</w:t>
      </w:r>
      <w:r w:rsidRPr="004B3772">
        <w:rPr>
          <w:rFonts w:ascii="Times New Roman" w:hAnsi="Times New Roman" w:cs="Times New Roman"/>
          <w:sz w:val="24"/>
          <w:szCs w:val="24"/>
        </w:rPr>
        <w:t>,</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o</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h</w:t>
      </w:r>
      <w:r w:rsidRPr="004B3772">
        <w:rPr>
          <w:rFonts w:ascii="Times New Roman" w:hAnsi="Times New Roman" w:cs="Times New Roman"/>
          <w:spacing w:val="-2"/>
          <w:sz w:val="24"/>
          <w:szCs w:val="24"/>
        </w:rPr>
        <w:t>e</w:t>
      </w:r>
      <w:r w:rsidRPr="004B3772">
        <w:rPr>
          <w:rFonts w:ascii="Times New Roman" w:hAnsi="Times New Roman" w:cs="Times New Roman"/>
          <w:sz w:val="24"/>
          <w:szCs w:val="24"/>
        </w:rPr>
        <w:t>r</w:t>
      </w:r>
      <w:r w:rsidRPr="004B3772">
        <w:rPr>
          <w:rFonts w:ascii="Times New Roman" w:hAnsi="Times New Roman" w:cs="Times New Roman"/>
          <w:spacing w:val="1"/>
          <w:sz w:val="24"/>
          <w:szCs w:val="24"/>
        </w:rPr>
        <w:t xml:space="preserve"> </w:t>
      </w:r>
      <w:r w:rsidRPr="004B3772">
        <w:rPr>
          <w:rFonts w:ascii="Times New Roman" w:hAnsi="Times New Roman" w:cs="Times New Roman"/>
          <w:spacing w:val="-2"/>
          <w:sz w:val="24"/>
          <w:szCs w:val="24"/>
        </w:rPr>
        <w:t>r</w:t>
      </w:r>
      <w:r w:rsidRPr="004B3772">
        <w:rPr>
          <w:rFonts w:ascii="Times New Roman" w:hAnsi="Times New Roman" w:cs="Times New Roman"/>
          <w:sz w:val="24"/>
          <w:szCs w:val="24"/>
        </w:rPr>
        <w:t>ad</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o</w:t>
      </w:r>
      <w:r w:rsidRPr="004B3772">
        <w:rPr>
          <w:rFonts w:ascii="Times New Roman" w:hAnsi="Times New Roman" w:cs="Times New Roman"/>
          <w:sz w:val="24"/>
          <w:szCs w:val="24"/>
        </w:rPr>
        <w:t>a</w:t>
      </w:r>
      <w:r w:rsidRPr="004B3772">
        <w:rPr>
          <w:rFonts w:ascii="Times New Roman" w:hAnsi="Times New Roman" w:cs="Times New Roman"/>
          <w:spacing w:val="-2"/>
          <w:sz w:val="24"/>
          <w:szCs w:val="24"/>
        </w:rPr>
        <w:t>c</w:t>
      </w:r>
      <w:r w:rsidRPr="004B3772">
        <w:rPr>
          <w:rFonts w:ascii="Times New Roman" w:hAnsi="Times New Roman" w:cs="Times New Roman"/>
          <w:spacing w:val="1"/>
          <w:sz w:val="24"/>
          <w:szCs w:val="24"/>
        </w:rPr>
        <w:t>ti</w:t>
      </w:r>
      <w:r w:rsidRPr="004B3772">
        <w:rPr>
          <w:rFonts w:ascii="Times New Roman" w:hAnsi="Times New Roman" w:cs="Times New Roman"/>
          <w:spacing w:val="-2"/>
          <w:sz w:val="24"/>
          <w:szCs w:val="24"/>
        </w:rPr>
        <w:t>v</w:t>
      </w:r>
      <w:r w:rsidRPr="004B3772">
        <w:rPr>
          <w:rFonts w:ascii="Times New Roman" w:hAnsi="Times New Roman" w:cs="Times New Roman"/>
          <w:sz w:val="24"/>
          <w:szCs w:val="24"/>
        </w:rPr>
        <w:t xml:space="preserve">e </w:t>
      </w:r>
      <w:r w:rsidRPr="004B3772">
        <w:rPr>
          <w:rFonts w:ascii="Times New Roman" w:hAnsi="Times New Roman" w:cs="Times New Roman"/>
          <w:spacing w:val="-3"/>
          <w:sz w:val="24"/>
          <w:szCs w:val="24"/>
        </w:rPr>
        <w:t>m</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r</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l</w:t>
      </w:r>
      <w:r w:rsidRPr="004B3772">
        <w:rPr>
          <w:rFonts w:ascii="Times New Roman" w:hAnsi="Times New Roman" w:cs="Times New Roman"/>
          <w:sz w:val="24"/>
          <w:szCs w:val="24"/>
        </w:rPr>
        <w:t>,</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s</w:t>
      </w:r>
      <w:r w:rsidRPr="004B3772">
        <w:rPr>
          <w:rFonts w:ascii="Times New Roman" w:hAnsi="Times New Roman" w:cs="Times New Roman"/>
          <w:sz w:val="24"/>
          <w:szCs w:val="24"/>
        </w:rPr>
        <w:t>so</w:t>
      </w:r>
      <w:r w:rsidRPr="004B3772">
        <w:rPr>
          <w:rFonts w:ascii="Times New Roman" w:hAnsi="Times New Roman" w:cs="Times New Roman"/>
          <w:spacing w:val="-2"/>
          <w:sz w:val="24"/>
          <w:szCs w:val="24"/>
        </w:rPr>
        <w:t>c</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a</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ed</w:t>
      </w:r>
      <w:r w:rsidRPr="004B3772">
        <w:rPr>
          <w:rFonts w:ascii="Times New Roman" w:hAnsi="Times New Roman" w:cs="Times New Roman"/>
          <w:spacing w:val="-2"/>
          <w:sz w:val="24"/>
          <w:szCs w:val="24"/>
        </w:rPr>
        <w:t xml:space="preserve"> </w:t>
      </w:r>
      <w:r w:rsidRPr="004B3772">
        <w:rPr>
          <w:rFonts w:ascii="Times New Roman" w:hAnsi="Times New Roman" w:cs="Times New Roman"/>
          <w:spacing w:val="1"/>
          <w:sz w:val="24"/>
          <w:szCs w:val="24"/>
        </w:rPr>
        <w:t>f</w:t>
      </w:r>
      <w:r w:rsidRPr="004B3772">
        <w:rPr>
          <w:rFonts w:ascii="Times New Roman" w:hAnsi="Times New Roman" w:cs="Times New Roman"/>
          <w:sz w:val="24"/>
          <w:szCs w:val="24"/>
        </w:rPr>
        <w:t>a</w:t>
      </w:r>
      <w:r w:rsidRPr="004B3772">
        <w:rPr>
          <w:rFonts w:ascii="Times New Roman" w:hAnsi="Times New Roman" w:cs="Times New Roman"/>
          <w:spacing w:val="-2"/>
          <w:sz w:val="24"/>
          <w:szCs w:val="24"/>
        </w:rPr>
        <w:t>c</w:t>
      </w:r>
      <w:r w:rsidRPr="004B3772">
        <w:rPr>
          <w:rFonts w:ascii="Times New Roman" w:hAnsi="Times New Roman" w:cs="Times New Roman"/>
          <w:spacing w:val="-1"/>
          <w:sz w:val="24"/>
          <w:szCs w:val="24"/>
        </w:rPr>
        <w:t>i</w:t>
      </w:r>
      <w:r w:rsidRPr="004B3772">
        <w:rPr>
          <w:rFonts w:ascii="Times New Roman" w:hAnsi="Times New Roman" w:cs="Times New Roman"/>
          <w:spacing w:val="1"/>
          <w:sz w:val="24"/>
          <w:szCs w:val="24"/>
        </w:rPr>
        <w:t>l</w:t>
      </w:r>
      <w:r w:rsidRPr="004B3772">
        <w:rPr>
          <w:rFonts w:ascii="Times New Roman" w:hAnsi="Times New Roman" w:cs="Times New Roman"/>
          <w:spacing w:val="-1"/>
          <w:sz w:val="24"/>
          <w:szCs w:val="24"/>
        </w:rPr>
        <w:t>i</w:t>
      </w:r>
      <w:r w:rsidR="00665626" w:rsidRPr="004B3772">
        <w:rPr>
          <w:rFonts w:ascii="Times New Roman" w:hAnsi="Times New Roman" w:cs="Times New Roman"/>
          <w:spacing w:val="1"/>
          <w:sz w:val="24"/>
          <w:szCs w:val="24"/>
        </w:rPr>
        <w:t>ty</w:t>
      </w:r>
      <w:r w:rsidRPr="004B3772">
        <w:rPr>
          <w:rFonts w:ascii="Times New Roman" w:hAnsi="Times New Roman" w:cs="Times New Roman"/>
          <w:sz w:val="24"/>
          <w:szCs w:val="24"/>
        </w:rPr>
        <w:t xml:space="preserve"> or</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s</w:t>
      </w:r>
      <w:r w:rsidRPr="004B3772">
        <w:rPr>
          <w:rFonts w:ascii="Times New Roman" w:hAnsi="Times New Roman" w:cs="Times New Roman"/>
          <w:spacing w:val="-2"/>
          <w:sz w:val="24"/>
          <w:szCs w:val="24"/>
        </w:rPr>
        <w:t>so</w:t>
      </w:r>
      <w:r w:rsidRPr="004B3772">
        <w:rPr>
          <w:rFonts w:ascii="Times New Roman" w:hAnsi="Times New Roman" w:cs="Times New Roman"/>
          <w:sz w:val="24"/>
          <w:szCs w:val="24"/>
        </w:rPr>
        <w:t>c</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a</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ed</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ac</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v</w:t>
      </w:r>
      <w:r w:rsidRPr="004B3772">
        <w:rPr>
          <w:rFonts w:ascii="Times New Roman" w:hAnsi="Times New Roman" w:cs="Times New Roman"/>
          <w:spacing w:val="1"/>
          <w:sz w:val="24"/>
          <w:szCs w:val="24"/>
        </w:rPr>
        <w:t>i</w:t>
      </w:r>
      <w:r w:rsidRPr="004B3772">
        <w:rPr>
          <w:rFonts w:ascii="Times New Roman" w:hAnsi="Times New Roman" w:cs="Times New Roman"/>
          <w:spacing w:val="-1"/>
          <w:sz w:val="24"/>
          <w:szCs w:val="24"/>
        </w:rPr>
        <w:t>t</w:t>
      </w:r>
      <w:r w:rsidR="00665626" w:rsidRPr="004B3772">
        <w:rPr>
          <w:rFonts w:ascii="Times New Roman" w:hAnsi="Times New Roman" w:cs="Times New Roman"/>
          <w:spacing w:val="1"/>
          <w:sz w:val="24"/>
          <w:szCs w:val="24"/>
        </w:rPr>
        <w:t>y;</w:t>
      </w:r>
    </w:p>
    <w:p w14:paraId="5DB4FEE2" w14:textId="77777777" w:rsidR="00451F1D" w:rsidRPr="004B3772" w:rsidRDefault="00451F1D" w:rsidP="00451F1D">
      <w:pPr>
        <w:spacing w:after="0"/>
        <w:jc w:val="both"/>
        <w:rPr>
          <w:rFonts w:ascii="Times New Roman" w:hAnsi="Times New Roman" w:cs="Times New Roman"/>
          <w:b/>
          <w:bCs/>
          <w:position w:val="-1"/>
          <w:sz w:val="24"/>
          <w:szCs w:val="24"/>
        </w:rPr>
      </w:pPr>
    </w:p>
    <w:p w14:paraId="14F75326" w14:textId="68CC5562" w:rsidR="00451F1D" w:rsidRPr="004B3772" w:rsidRDefault="00451F1D" w:rsidP="00451F1D">
      <w:pPr>
        <w:spacing w:after="0"/>
        <w:jc w:val="both"/>
        <w:rPr>
          <w:rFonts w:ascii="Times New Roman" w:hAnsi="Times New Roman" w:cs="Times New Roman"/>
          <w:sz w:val="24"/>
          <w:szCs w:val="24"/>
        </w:rPr>
      </w:pPr>
      <w:r w:rsidRPr="004B3772">
        <w:rPr>
          <w:rFonts w:ascii="Times New Roman" w:hAnsi="Times New Roman" w:cs="Times New Roman"/>
          <w:position w:val="-1"/>
          <w:sz w:val="24"/>
          <w:szCs w:val="24"/>
        </w:rPr>
        <w:t>“</w:t>
      </w:r>
      <w:proofErr w:type="gramStart"/>
      <w:r w:rsidRPr="004B3772">
        <w:rPr>
          <w:rFonts w:ascii="Times New Roman" w:hAnsi="Times New Roman" w:cs="Times New Roman"/>
          <w:position w:val="-1"/>
          <w:sz w:val="24"/>
          <w:szCs w:val="24"/>
        </w:rPr>
        <w:t>n</w:t>
      </w:r>
      <w:r w:rsidRPr="004B3772">
        <w:rPr>
          <w:rFonts w:ascii="Times New Roman" w:hAnsi="Times New Roman" w:cs="Times New Roman"/>
          <w:spacing w:val="-1"/>
          <w:position w:val="-1"/>
          <w:sz w:val="24"/>
          <w:szCs w:val="24"/>
        </w:rPr>
        <w:t>u</w:t>
      </w:r>
      <w:r w:rsidRPr="004B3772">
        <w:rPr>
          <w:rFonts w:ascii="Times New Roman" w:hAnsi="Times New Roman" w:cs="Times New Roman"/>
          <w:position w:val="-1"/>
          <w:sz w:val="24"/>
          <w:szCs w:val="24"/>
        </w:rPr>
        <w:t>c</w:t>
      </w:r>
      <w:r w:rsidRPr="004B3772">
        <w:rPr>
          <w:rFonts w:ascii="Times New Roman" w:hAnsi="Times New Roman" w:cs="Times New Roman"/>
          <w:spacing w:val="1"/>
          <w:position w:val="-1"/>
          <w:sz w:val="24"/>
          <w:szCs w:val="24"/>
        </w:rPr>
        <w:t>l</w:t>
      </w:r>
      <w:r w:rsidRPr="004B3772">
        <w:rPr>
          <w:rFonts w:ascii="Times New Roman" w:hAnsi="Times New Roman" w:cs="Times New Roman"/>
          <w:position w:val="-1"/>
          <w:sz w:val="24"/>
          <w:szCs w:val="24"/>
        </w:rPr>
        <w:t>e</w:t>
      </w:r>
      <w:r w:rsidRPr="004B3772">
        <w:rPr>
          <w:rFonts w:ascii="Times New Roman" w:hAnsi="Times New Roman" w:cs="Times New Roman"/>
          <w:spacing w:val="-2"/>
          <w:position w:val="-1"/>
          <w:sz w:val="24"/>
          <w:szCs w:val="24"/>
        </w:rPr>
        <w:t>a</w:t>
      </w:r>
      <w:r w:rsidRPr="004B3772">
        <w:rPr>
          <w:rFonts w:ascii="Times New Roman" w:hAnsi="Times New Roman" w:cs="Times New Roman"/>
          <w:position w:val="-1"/>
          <w:sz w:val="24"/>
          <w:szCs w:val="24"/>
        </w:rPr>
        <w:t>r</w:t>
      </w:r>
      <w:proofErr w:type="gramEnd"/>
      <w:r w:rsidRPr="004B3772">
        <w:rPr>
          <w:rFonts w:ascii="Times New Roman" w:hAnsi="Times New Roman" w:cs="Times New Roman"/>
          <w:position w:val="-1"/>
          <w:sz w:val="24"/>
          <w:szCs w:val="24"/>
        </w:rPr>
        <w:t xml:space="preserve"> </w:t>
      </w:r>
      <w:r w:rsidRPr="004B3772">
        <w:rPr>
          <w:rFonts w:ascii="Times New Roman" w:hAnsi="Times New Roman" w:cs="Times New Roman"/>
          <w:spacing w:val="1"/>
          <w:position w:val="-1"/>
          <w:sz w:val="24"/>
          <w:szCs w:val="24"/>
        </w:rPr>
        <w:t>s</w:t>
      </w:r>
      <w:r w:rsidRPr="004B3772">
        <w:rPr>
          <w:rFonts w:ascii="Times New Roman" w:hAnsi="Times New Roman" w:cs="Times New Roman"/>
          <w:spacing w:val="-2"/>
          <w:position w:val="-1"/>
          <w:sz w:val="24"/>
          <w:szCs w:val="24"/>
        </w:rPr>
        <w:t>e</w:t>
      </w:r>
      <w:r w:rsidRPr="004B3772">
        <w:rPr>
          <w:rFonts w:ascii="Times New Roman" w:hAnsi="Times New Roman" w:cs="Times New Roman"/>
          <w:position w:val="-1"/>
          <w:sz w:val="24"/>
          <w:szCs w:val="24"/>
        </w:rPr>
        <w:t>cu</w:t>
      </w:r>
      <w:r w:rsidRPr="004B3772">
        <w:rPr>
          <w:rFonts w:ascii="Times New Roman" w:hAnsi="Times New Roman" w:cs="Times New Roman"/>
          <w:spacing w:val="-2"/>
          <w:position w:val="-1"/>
          <w:sz w:val="24"/>
          <w:szCs w:val="24"/>
        </w:rPr>
        <w:t>r</w:t>
      </w:r>
      <w:r w:rsidRPr="004B3772">
        <w:rPr>
          <w:rFonts w:ascii="Times New Roman" w:hAnsi="Times New Roman" w:cs="Times New Roman"/>
          <w:spacing w:val="1"/>
          <w:position w:val="-1"/>
          <w:sz w:val="24"/>
          <w:szCs w:val="24"/>
        </w:rPr>
        <w:t>it</w:t>
      </w:r>
      <w:r w:rsidRPr="004B3772">
        <w:rPr>
          <w:rFonts w:ascii="Times New Roman" w:hAnsi="Times New Roman" w:cs="Times New Roman"/>
          <w:position w:val="-1"/>
          <w:sz w:val="24"/>
          <w:szCs w:val="24"/>
        </w:rPr>
        <w:t>y</w:t>
      </w:r>
      <w:r w:rsidRPr="004B3772">
        <w:rPr>
          <w:rFonts w:ascii="Times New Roman" w:hAnsi="Times New Roman" w:cs="Times New Roman"/>
          <w:spacing w:val="-2"/>
          <w:position w:val="-1"/>
          <w:sz w:val="24"/>
          <w:szCs w:val="24"/>
        </w:rPr>
        <w:t xml:space="preserve"> </w:t>
      </w:r>
      <w:r w:rsidRPr="004B3772">
        <w:rPr>
          <w:rFonts w:ascii="Times New Roman" w:hAnsi="Times New Roman" w:cs="Times New Roman"/>
          <w:position w:val="-1"/>
          <w:sz w:val="24"/>
          <w:szCs w:val="24"/>
        </w:rPr>
        <w:t>eve</w:t>
      </w:r>
      <w:r w:rsidRPr="004B3772">
        <w:rPr>
          <w:rFonts w:ascii="Times New Roman" w:hAnsi="Times New Roman" w:cs="Times New Roman"/>
          <w:spacing w:val="-3"/>
          <w:position w:val="-1"/>
          <w:sz w:val="24"/>
          <w:szCs w:val="24"/>
        </w:rPr>
        <w:t>n</w:t>
      </w:r>
      <w:r w:rsidRPr="004B3772">
        <w:rPr>
          <w:rFonts w:ascii="Times New Roman" w:hAnsi="Times New Roman" w:cs="Times New Roman"/>
          <w:position w:val="-1"/>
          <w:sz w:val="24"/>
          <w:szCs w:val="24"/>
        </w:rPr>
        <w:t>t” means a</w:t>
      </w:r>
      <w:r w:rsidRPr="004B3772">
        <w:rPr>
          <w:rFonts w:ascii="Times New Roman" w:hAnsi="Times New Roman" w:cs="Times New Roman"/>
          <w:sz w:val="24"/>
          <w:szCs w:val="24"/>
        </w:rPr>
        <w:t>n</w:t>
      </w:r>
      <w:r w:rsidRPr="004B3772">
        <w:rPr>
          <w:rFonts w:ascii="Times New Roman" w:hAnsi="Times New Roman" w:cs="Times New Roman"/>
          <w:spacing w:val="14"/>
          <w:sz w:val="24"/>
          <w:szCs w:val="24"/>
        </w:rPr>
        <w:t xml:space="preserve"> </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v</w:t>
      </w:r>
      <w:r w:rsidRPr="004B3772">
        <w:rPr>
          <w:rFonts w:ascii="Times New Roman" w:hAnsi="Times New Roman" w:cs="Times New Roman"/>
          <w:sz w:val="24"/>
          <w:szCs w:val="24"/>
        </w:rPr>
        <w:t>ent</w:t>
      </w:r>
      <w:r w:rsidRPr="004B3772">
        <w:rPr>
          <w:rFonts w:ascii="Times New Roman" w:hAnsi="Times New Roman" w:cs="Times New Roman"/>
          <w:spacing w:val="15"/>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hat</w:t>
      </w:r>
      <w:r w:rsidRPr="004B3772">
        <w:rPr>
          <w:rFonts w:ascii="Times New Roman" w:hAnsi="Times New Roman" w:cs="Times New Roman"/>
          <w:spacing w:val="15"/>
          <w:sz w:val="24"/>
          <w:szCs w:val="24"/>
        </w:rPr>
        <w:t xml:space="preserve"> </w:t>
      </w:r>
      <w:r w:rsidRPr="004B3772">
        <w:rPr>
          <w:rFonts w:ascii="Times New Roman" w:hAnsi="Times New Roman" w:cs="Times New Roman"/>
          <w:spacing w:val="-2"/>
          <w:sz w:val="24"/>
          <w:szCs w:val="24"/>
        </w:rPr>
        <w:t>h</w:t>
      </w:r>
      <w:r w:rsidRPr="004B3772">
        <w:rPr>
          <w:rFonts w:ascii="Times New Roman" w:hAnsi="Times New Roman" w:cs="Times New Roman"/>
          <w:sz w:val="24"/>
          <w:szCs w:val="24"/>
        </w:rPr>
        <w:t>as</w:t>
      </w:r>
      <w:r w:rsidR="00665626" w:rsidRPr="004B3772">
        <w:rPr>
          <w:rFonts w:ascii="Times New Roman" w:hAnsi="Times New Roman" w:cs="Times New Roman"/>
          <w:sz w:val="24"/>
          <w:szCs w:val="24"/>
        </w:rPr>
        <w:t xml:space="preserve"> the</w:t>
      </w:r>
      <w:r w:rsidRPr="004B3772">
        <w:rPr>
          <w:rFonts w:ascii="Times New Roman" w:hAnsi="Times New Roman" w:cs="Times New Roman"/>
          <w:spacing w:val="15"/>
          <w:sz w:val="24"/>
          <w:szCs w:val="24"/>
        </w:rPr>
        <w:t xml:space="preserve"> </w:t>
      </w:r>
      <w:r w:rsidRPr="004B3772">
        <w:rPr>
          <w:rFonts w:ascii="Times New Roman" w:hAnsi="Times New Roman" w:cs="Times New Roman"/>
          <w:sz w:val="24"/>
          <w:szCs w:val="24"/>
        </w:rPr>
        <w:t>p</w:t>
      </w:r>
      <w:r w:rsidRPr="004B3772">
        <w:rPr>
          <w:rFonts w:ascii="Times New Roman" w:hAnsi="Times New Roman" w:cs="Times New Roman"/>
          <w:spacing w:val="-2"/>
          <w:sz w:val="24"/>
          <w:szCs w:val="24"/>
        </w:rPr>
        <w:t>o</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n</w:t>
      </w:r>
      <w:r w:rsidRPr="004B3772">
        <w:rPr>
          <w:rFonts w:ascii="Times New Roman" w:hAnsi="Times New Roman" w:cs="Times New Roman"/>
          <w:spacing w:val="1"/>
          <w:sz w:val="24"/>
          <w:szCs w:val="24"/>
        </w:rPr>
        <w:t>ti</w:t>
      </w:r>
      <w:r w:rsidRPr="004B3772">
        <w:rPr>
          <w:rFonts w:ascii="Times New Roman" w:hAnsi="Times New Roman" w:cs="Times New Roman"/>
          <w:spacing w:val="-2"/>
          <w:sz w:val="24"/>
          <w:szCs w:val="24"/>
        </w:rPr>
        <w:t>a</w:t>
      </w:r>
      <w:r w:rsidRPr="004B3772">
        <w:rPr>
          <w:rFonts w:ascii="Times New Roman" w:hAnsi="Times New Roman" w:cs="Times New Roman"/>
          <w:sz w:val="24"/>
          <w:szCs w:val="24"/>
        </w:rPr>
        <w:t>l</w:t>
      </w:r>
      <w:r w:rsidRPr="004B3772">
        <w:rPr>
          <w:rFonts w:ascii="Times New Roman" w:hAnsi="Times New Roman" w:cs="Times New Roman"/>
          <w:spacing w:val="13"/>
          <w:sz w:val="24"/>
          <w:szCs w:val="24"/>
        </w:rPr>
        <w:t xml:space="preserve"> </w:t>
      </w:r>
      <w:r w:rsidRPr="004B3772">
        <w:rPr>
          <w:rFonts w:ascii="Times New Roman" w:hAnsi="Times New Roman" w:cs="Times New Roman"/>
          <w:sz w:val="24"/>
          <w:szCs w:val="24"/>
        </w:rPr>
        <w:t>or</w:t>
      </w:r>
      <w:r w:rsidRPr="004B3772">
        <w:rPr>
          <w:rFonts w:ascii="Times New Roman" w:hAnsi="Times New Roman" w:cs="Times New Roman"/>
          <w:spacing w:val="15"/>
          <w:sz w:val="24"/>
          <w:szCs w:val="24"/>
        </w:rPr>
        <w:t xml:space="preserve"> </w:t>
      </w:r>
      <w:r w:rsidR="00665626" w:rsidRPr="004B3772">
        <w:rPr>
          <w:rFonts w:ascii="Times New Roman" w:hAnsi="Times New Roman" w:cs="Times New Roman"/>
          <w:spacing w:val="15"/>
          <w:sz w:val="24"/>
          <w:szCs w:val="24"/>
        </w:rPr>
        <w:t xml:space="preserve">an </w:t>
      </w:r>
      <w:r w:rsidRPr="004B3772">
        <w:rPr>
          <w:rFonts w:ascii="Times New Roman" w:hAnsi="Times New Roman" w:cs="Times New Roman"/>
          <w:sz w:val="24"/>
          <w:szCs w:val="24"/>
        </w:rPr>
        <w:t>ac</w:t>
      </w:r>
      <w:r w:rsidRPr="004B3772">
        <w:rPr>
          <w:rFonts w:ascii="Times New Roman" w:hAnsi="Times New Roman" w:cs="Times New Roman"/>
          <w:spacing w:val="1"/>
          <w:sz w:val="24"/>
          <w:szCs w:val="24"/>
        </w:rPr>
        <w:t>t</w:t>
      </w:r>
      <w:r w:rsidRPr="004B3772">
        <w:rPr>
          <w:rFonts w:ascii="Times New Roman" w:hAnsi="Times New Roman" w:cs="Times New Roman"/>
          <w:spacing w:val="-2"/>
          <w:sz w:val="24"/>
          <w:szCs w:val="24"/>
        </w:rPr>
        <w:t>u</w:t>
      </w:r>
      <w:r w:rsidRPr="004B3772">
        <w:rPr>
          <w:rFonts w:ascii="Times New Roman" w:hAnsi="Times New Roman" w:cs="Times New Roman"/>
          <w:sz w:val="24"/>
          <w:szCs w:val="24"/>
        </w:rPr>
        <w:t>al</w:t>
      </w:r>
      <w:r w:rsidRPr="004B3772">
        <w:rPr>
          <w:rFonts w:ascii="Times New Roman" w:hAnsi="Times New Roman" w:cs="Times New Roman"/>
          <w:spacing w:val="15"/>
          <w:sz w:val="24"/>
          <w:szCs w:val="24"/>
        </w:rPr>
        <w:t xml:space="preserve"> </w:t>
      </w:r>
      <w:r w:rsidRPr="004B3772">
        <w:rPr>
          <w:rFonts w:ascii="Times New Roman" w:hAnsi="Times New Roman" w:cs="Times New Roman"/>
          <w:spacing w:val="1"/>
          <w:sz w:val="24"/>
          <w:szCs w:val="24"/>
        </w:rPr>
        <w:t>i</w:t>
      </w:r>
      <w:r w:rsidRPr="004B3772">
        <w:rPr>
          <w:rFonts w:ascii="Times New Roman" w:hAnsi="Times New Roman" w:cs="Times New Roman"/>
          <w:spacing w:val="-4"/>
          <w:sz w:val="24"/>
          <w:szCs w:val="24"/>
        </w:rPr>
        <w:t>m</w:t>
      </w:r>
      <w:r w:rsidRPr="004B3772">
        <w:rPr>
          <w:rFonts w:ascii="Times New Roman" w:hAnsi="Times New Roman" w:cs="Times New Roman"/>
          <w:sz w:val="24"/>
          <w:szCs w:val="24"/>
        </w:rPr>
        <w:t>p</w:t>
      </w:r>
      <w:r w:rsidRPr="004B3772">
        <w:rPr>
          <w:rFonts w:ascii="Times New Roman" w:hAnsi="Times New Roman" w:cs="Times New Roman"/>
          <w:spacing w:val="1"/>
          <w:sz w:val="24"/>
          <w:szCs w:val="24"/>
        </w:rPr>
        <w:t>l</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c</w:t>
      </w:r>
      <w:r w:rsidRPr="004B3772">
        <w:rPr>
          <w:rFonts w:ascii="Times New Roman" w:hAnsi="Times New Roman" w:cs="Times New Roman"/>
          <w:spacing w:val="-2"/>
          <w:sz w:val="24"/>
          <w:szCs w:val="24"/>
        </w:rPr>
        <w:t>a</w:t>
      </w:r>
      <w:r w:rsidRPr="004B3772">
        <w:rPr>
          <w:rFonts w:ascii="Times New Roman" w:hAnsi="Times New Roman" w:cs="Times New Roman"/>
          <w:spacing w:val="1"/>
          <w:sz w:val="24"/>
          <w:szCs w:val="24"/>
        </w:rPr>
        <w:t>ti</w:t>
      </w:r>
      <w:r w:rsidRPr="004B3772">
        <w:rPr>
          <w:rFonts w:ascii="Times New Roman" w:hAnsi="Times New Roman" w:cs="Times New Roman"/>
          <w:sz w:val="24"/>
          <w:szCs w:val="24"/>
        </w:rPr>
        <w:t>o</w:t>
      </w:r>
      <w:r w:rsidRPr="004B3772">
        <w:rPr>
          <w:rFonts w:ascii="Times New Roman" w:hAnsi="Times New Roman" w:cs="Times New Roman"/>
          <w:spacing w:val="-2"/>
          <w:sz w:val="24"/>
          <w:szCs w:val="24"/>
        </w:rPr>
        <w:t>n</w:t>
      </w:r>
      <w:r w:rsidRPr="004B3772">
        <w:rPr>
          <w:rFonts w:ascii="Times New Roman" w:hAnsi="Times New Roman" w:cs="Times New Roman"/>
          <w:spacing w:val="15"/>
          <w:sz w:val="24"/>
          <w:szCs w:val="24"/>
        </w:rPr>
        <w:t xml:space="preserve"> </w:t>
      </w:r>
      <w:r w:rsidRPr="004B3772">
        <w:rPr>
          <w:rFonts w:ascii="Times New Roman" w:hAnsi="Times New Roman" w:cs="Times New Roman"/>
          <w:spacing w:val="1"/>
          <w:sz w:val="24"/>
          <w:szCs w:val="24"/>
        </w:rPr>
        <w:t>f</w:t>
      </w:r>
      <w:r w:rsidRPr="004B3772">
        <w:rPr>
          <w:rFonts w:ascii="Times New Roman" w:hAnsi="Times New Roman" w:cs="Times New Roman"/>
          <w:spacing w:val="-2"/>
          <w:sz w:val="24"/>
          <w:szCs w:val="24"/>
        </w:rPr>
        <w:t>o</w:t>
      </w:r>
      <w:r w:rsidRPr="004B3772">
        <w:rPr>
          <w:rFonts w:ascii="Times New Roman" w:hAnsi="Times New Roman" w:cs="Times New Roman"/>
          <w:sz w:val="24"/>
          <w:szCs w:val="24"/>
        </w:rPr>
        <w:t>r</w:t>
      </w:r>
      <w:r w:rsidRPr="004B3772">
        <w:rPr>
          <w:rFonts w:ascii="Times New Roman" w:hAnsi="Times New Roman" w:cs="Times New Roman"/>
          <w:spacing w:val="15"/>
          <w:sz w:val="24"/>
          <w:szCs w:val="24"/>
        </w:rPr>
        <w:t xml:space="preserve"> </w:t>
      </w:r>
      <w:r w:rsidRPr="004B3772">
        <w:rPr>
          <w:rFonts w:ascii="Times New Roman" w:hAnsi="Times New Roman" w:cs="Times New Roman"/>
          <w:sz w:val="24"/>
          <w:szCs w:val="24"/>
        </w:rPr>
        <w:t>nuc</w:t>
      </w:r>
      <w:r w:rsidRPr="004B3772">
        <w:rPr>
          <w:rFonts w:ascii="Times New Roman" w:hAnsi="Times New Roman" w:cs="Times New Roman"/>
          <w:spacing w:val="1"/>
          <w:sz w:val="24"/>
          <w:szCs w:val="24"/>
        </w:rPr>
        <w:t>l</w:t>
      </w:r>
      <w:r w:rsidRPr="004B3772">
        <w:rPr>
          <w:rFonts w:ascii="Times New Roman" w:hAnsi="Times New Roman" w:cs="Times New Roman"/>
          <w:spacing w:val="-2"/>
          <w:sz w:val="24"/>
          <w:szCs w:val="24"/>
        </w:rPr>
        <w:t>e</w:t>
      </w:r>
      <w:r w:rsidRPr="004B3772">
        <w:rPr>
          <w:rFonts w:ascii="Times New Roman" w:hAnsi="Times New Roman" w:cs="Times New Roman"/>
          <w:sz w:val="24"/>
          <w:szCs w:val="24"/>
        </w:rPr>
        <w:t>ar</w:t>
      </w:r>
      <w:r w:rsidRPr="004B3772">
        <w:rPr>
          <w:rFonts w:ascii="Times New Roman" w:hAnsi="Times New Roman" w:cs="Times New Roman"/>
          <w:spacing w:val="15"/>
          <w:sz w:val="24"/>
          <w:szCs w:val="24"/>
        </w:rPr>
        <w:t xml:space="preserve"> </w:t>
      </w:r>
      <w:r w:rsidRPr="004B3772">
        <w:rPr>
          <w:rFonts w:ascii="Times New Roman" w:hAnsi="Times New Roman" w:cs="Times New Roman"/>
          <w:spacing w:val="-2"/>
          <w:sz w:val="24"/>
          <w:szCs w:val="24"/>
        </w:rPr>
        <w:t>s</w:t>
      </w:r>
      <w:r w:rsidRPr="004B3772">
        <w:rPr>
          <w:rFonts w:ascii="Times New Roman" w:hAnsi="Times New Roman" w:cs="Times New Roman"/>
          <w:sz w:val="24"/>
          <w:szCs w:val="24"/>
        </w:rPr>
        <w:t>ec</w:t>
      </w:r>
      <w:r w:rsidRPr="004B3772">
        <w:rPr>
          <w:rFonts w:ascii="Times New Roman" w:hAnsi="Times New Roman" w:cs="Times New Roman"/>
          <w:spacing w:val="-2"/>
          <w:sz w:val="24"/>
          <w:szCs w:val="24"/>
        </w:rPr>
        <w:t>u</w:t>
      </w:r>
      <w:r w:rsidRPr="004B3772">
        <w:rPr>
          <w:rFonts w:ascii="Times New Roman" w:hAnsi="Times New Roman" w:cs="Times New Roman"/>
          <w:spacing w:val="1"/>
          <w:sz w:val="24"/>
          <w:szCs w:val="24"/>
        </w:rPr>
        <w:t>r</w:t>
      </w:r>
      <w:r w:rsidRPr="004B3772">
        <w:rPr>
          <w:rFonts w:ascii="Times New Roman" w:hAnsi="Times New Roman" w:cs="Times New Roman"/>
          <w:spacing w:val="-1"/>
          <w:sz w:val="24"/>
          <w:szCs w:val="24"/>
        </w:rPr>
        <w:t>i</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y</w:t>
      </w:r>
      <w:r w:rsidRPr="004B3772">
        <w:rPr>
          <w:rFonts w:ascii="Times New Roman" w:hAnsi="Times New Roman" w:cs="Times New Roman"/>
          <w:spacing w:val="12"/>
          <w:sz w:val="24"/>
          <w:szCs w:val="24"/>
        </w:rPr>
        <w:t xml:space="preserve"> </w:t>
      </w:r>
      <w:r w:rsidR="00665626" w:rsidRPr="004B3772">
        <w:rPr>
          <w:rFonts w:ascii="Times New Roman" w:hAnsi="Times New Roman" w:cs="Times New Roman"/>
          <w:spacing w:val="12"/>
          <w:sz w:val="24"/>
          <w:szCs w:val="24"/>
        </w:rPr>
        <w:t xml:space="preserve">and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hat</w:t>
      </w:r>
      <w:r w:rsidRPr="004B3772">
        <w:rPr>
          <w:rFonts w:ascii="Times New Roman" w:hAnsi="Times New Roman" w:cs="Times New Roman"/>
          <w:spacing w:val="15"/>
          <w:sz w:val="24"/>
          <w:szCs w:val="24"/>
        </w:rPr>
        <w:t xml:space="preserve"> </w:t>
      </w:r>
      <w:r w:rsidRPr="004B3772">
        <w:rPr>
          <w:rFonts w:ascii="Times New Roman" w:hAnsi="Times New Roman" w:cs="Times New Roman"/>
          <w:spacing w:val="-4"/>
          <w:sz w:val="24"/>
          <w:szCs w:val="24"/>
        </w:rPr>
        <w:t>m</w:t>
      </w:r>
      <w:r w:rsidRPr="004B3772">
        <w:rPr>
          <w:rFonts w:ascii="Times New Roman" w:hAnsi="Times New Roman" w:cs="Times New Roman"/>
          <w:sz w:val="24"/>
          <w:szCs w:val="24"/>
        </w:rPr>
        <w:t>ust</w:t>
      </w:r>
      <w:r w:rsidRPr="004B3772">
        <w:rPr>
          <w:rFonts w:ascii="Times New Roman" w:hAnsi="Times New Roman" w:cs="Times New Roman"/>
          <w:spacing w:val="16"/>
          <w:sz w:val="24"/>
          <w:szCs w:val="24"/>
        </w:rPr>
        <w:t xml:space="preserve"> </w:t>
      </w:r>
      <w:r w:rsidRPr="004B3772">
        <w:rPr>
          <w:rFonts w:ascii="Times New Roman" w:hAnsi="Times New Roman" w:cs="Times New Roman"/>
          <w:sz w:val="24"/>
          <w:szCs w:val="24"/>
        </w:rPr>
        <w:t>be</w:t>
      </w:r>
      <w:r w:rsidRPr="004B3772">
        <w:rPr>
          <w:rFonts w:ascii="Times New Roman" w:hAnsi="Times New Roman" w:cs="Times New Roman"/>
          <w:spacing w:val="15"/>
          <w:sz w:val="24"/>
          <w:szCs w:val="24"/>
        </w:rPr>
        <w:t xml:space="preserve"> </w:t>
      </w:r>
      <w:r w:rsidRPr="004B3772">
        <w:rPr>
          <w:rFonts w:ascii="Times New Roman" w:hAnsi="Times New Roman" w:cs="Times New Roman"/>
          <w:sz w:val="24"/>
          <w:szCs w:val="24"/>
        </w:rPr>
        <w:t>add</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s</w:t>
      </w:r>
      <w:r w:rsidRPr="004B3772">
        <w:rPr>
          <w:rFonts w:ascii="Times New Roman" w:hAnsi="Times New Roman" w:cs="Times New Roman"/>
          <w:spacing w:val="-2"/>
          <w:sz w:val="24"/>
          <w:szCs w:val="24"/>
        </w:rPr>
        <w:t>s</w:t>
      </w:r>
      <w:r w:rsidRPr="004B3772">
        <w:rPr>
          <w:rFonts w:ascii="Times New Roman" w:hAnsi="Times New Roman" w:cs="Times New Roman"/>
          <w:sz w:val="24"/>
          <w:szCs w:val="24"/>
        </w:rPr>
        <w:t>ed</w:t>
      </w:r>
      <w:r w:rsidR="00665626" w:rsidRPr="004B3772">
        <w:rPr>
          <w:rFonts w:ascii="Times New Roman" w:hAnsi="Times New Roman" w:cs="Times New Roman"/>
          <w:sz w:val="24"/>
          <w:szCs w:val="24"/>
        </w:rPr>
        <w:t xml:space="preserve">; </w:t>
      </w:r>
    </w:p>
    <w:p w14:paraId="6F3D85AF" w14:textId="77777777" w:rsidR="00451F1D" w:rsidRPr="004B3772" w:rsidRDefault="00451F1D" w:rsidP="00451F1D">
      <w:pPr>
        <w:spacing w:after="0"/>
        <w:jc w:val="both"/>
        <w:rPr>
          <w:rFonts w:ascii="Times New Roman" w:hAnsi="Times New Roman" w:cs="Times New Roman"/>
          <w:b/>
          <w:bCs/>
          <w:sz w:val="24"/>
          <w:szCs w:val="24"/>
        </w:rPr>
      </w:pPr>
    </w:p>
    <w:p w14:paraId="263E8336" w14:textId="1CF0A77E" w:rsidR="00451F1D" w:rsidRPr="004B3772" w:rsidRDefault="00451F1D" w:rsidP="00451F1D">
      <w:pPr>
        <w:spacing w:after="0"/>
        <w:jc w:val="both"/>
        <w:rPr>
          <w:rFonts w:ascii="Times New Roman" w:hAnsi="Times New Roman" w:cs="Times New Roman"/>
          <w:sz w:val="24"/>
          <w:szCs w:val="24"/>
        </w:rPr>
      </w:pPr>
      <w:r w:rsidRPr="004B3772">
        <w:rPr>
          <w:rFonts w:ascii="Times New Roman" w:hAnsi="Times New Roman" w:cs="Times New Roman"/>
          <w:spacing w:val="-1"/>
          <w:sz w:val="24"/>
          <w:szCs w:val="24"/>
        </w:rPr>
        <w:t>“</w:t>
      </w:r>
      <w:proofErr w:type="gramStart"/>
      <w:r w:rsidRPr="004B3772">
        <w:rPr>
          <w:rFonts w:ascii="Times New Roman" w:hAnsi="Times New Roman" w:cs="Times New Roman"/>
          <w:spacing w:val="-1"/>
          <w:sz w:val="24"/>
          <w:szCs w:val="24"/>
        </w:rPr>
        <w:t>o</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her</w:t>
      </w:r>
      <w:proofErr w:type="gramEnd"/>
      <w:r w:rsidRPr="004B3772">
        <w:rPr>
          <w:rFonts w:ascii="Times New Roman" w:hAnsi="Times New Roman" w:cs="Times New Roman"/>
          <w:sz w:val="24"/>
          <w:szCs w:val="24"/>
        </w:rPr>
        <w:t xml:space="preserve"> </w:t>
      </w:r>
      <w:r w:rsidRPr="004B3772">
        <w:rPr>
          <w:rFonts w:ascii="Times New Roman" w:hAnsi="Times New Roman" w:cs="Times New Roman"/>
          <w:spacing w:val="8"/>
          <w:sz w:val="24"/>
          <w:szCs w:val="24"/>
        </w:rPr>
        <w:t>response</w:t>
      </w:r>
      <w:r w:rsidRPr="004B3772">
        <w:rPr>
          <w:rFonts w:ascii="Times New Roman" w:hAnsi="Times New Roman" w:cs="Times New Roman"/>
          <w:sz w:val="24"/>
          <w:szCs w:val="24"/>
        </w:rPr>
        <w:t xml:space="preserve"> </w:t>
      </w:r>
      <w:r w:rsidRPr="004B3772">
        <w:rPr>
          <w:rFonts w:ascii="Times New Roman" w:hAnsi="Times New Roman" w:cs="Times New Roman"/>
          <w:spacing w:val="8"/>
          <w:sz w:val="24"/>
          <w:szCs w:val="24"/>
        </w:rPr>
        <w:t>action” means a</w:t>
      </w:r>
      <w:r w:rsidRPr="004B3772">
        <w:rPr>
          <w:rFonts w:ascii="Times New Roman" w:hAnsi="Times New Roman" w:cs="Times New Roman"/>
          <w:sz w:val="24"/>
          <w:szCs w:val="24"/>
        </w:rPr>
        <w:t xml:space="preserve">n </w:t>
      </w:r>
      <w:r w:rsidRPr="004B3772">
        <w:rPr>
          <w:rFonts w:ascii="Times New Roman" w:hAnsi="Times New Roman" w:cs="Times New Roman"/>
          <w:spacing w:val="10"/>
          <w:sz w:val="24"/>
          <w:szCs w:val="24"/>
        </w:rPr>
        <w:t>action</w:t>
      </w:r>
      <w:r w:rsidRPr="004B3772">
        <w:rPr>
          <w:rFonts w:ascii="Times New Roman" w:hAnsi="Times New Roman" w:cs="Times New Roman"/>
          <w:sz w:val="24"/>
          <w:szCs w:val="24"/>
        </w:rPr>
        <w:t xml:space="preserve"> </w:t>
      </w:r>
      <w:r w:rsidRPr="004B3772">
        <w:rPr>
          <w:rFonts w:ascii="Times New Roman" w:hAnsi="Times New Roman" w:cs="Times New Roman"/>
          <w:spacing w:val="7"/>
          <w:sz w:val="24"/>
          <w:szCs w:val="24"/>
        </w:rPr>
        <w:t>to</w:t>
      </w:r>
      <w:r w:rsidRPr="004B3772">
        <w:rPr>
          <w:rFonts w:ascii="Times New Roman" w:hAnsi="Times New Roman" w:cs="Times New Roman"/>
          <w:sz w:val="24"/>
          <w:szCs w:val="24"/>
        </w:rPr>
        <w:t xml:space="preserve"> </w:t>
      </w:r>
      <w:r w:rsidRPr="004B3772">
        <w:rPr>
          <w:rFonts w:ascii="Times New Roman" w:hAnsi="Times New Roman" w:cs="Times New Roman"/>
          <w:spacing w:val="7"/>
          <w:sz w:val="24"/>
          <w:szCs w:val="24"/>
        </w:rPr>
        <w:t>be</w:t>
      </w:r>
      <w:r w:rsidRPr="004B3772">
        <w:rPr>
          <w:rFonts w:ascii="Times New Roman" w:hAnsi="Times New Roman" w:cs="Times New Roman"/>
          <w:sz w:val="24"/>
          <w:szCs w:val="24"/>
        </w:rPr>
        <w:t xml:space="preserve"> </w:t>
      </w:r>
      <w:r w:rsidRPr="004B3772">
        <w:rPr>
          <w:rFonts w:ascii="Times New Roman" w:hAnsi="Times New Roman" w:cs="Times New Roman"/>
          <w:spacing w:val="8"/>
          <w:sz w:val="24"/>
          <w:szCs w:val="24"/>
        </w:rPr>
        <w:t>taken</w:t>
      </w:r>
      <w:r w:rsidRPr="004B3772">
        <w:rPr>
          <w:rFonts w:ascii="Times New Roman" w:hAnsi="Times New Roman" w:cs="Times New Roman"/>
          <w:sz w:val="24"/>
          <w:szCs w:val="24"/>
        </w:rPr>
        <w:t xml:space="preserve"> </w:t>
      </w:r>
      <w:r w:rsidRPr="004B3772">
        <w:rPr>
          <w:rFonts w:ascii="Times New Roman" w:hAnsi="Times New Roman" w:cs="Times New Roman"/>
          <w:spacing w:val="8"/>
          <w:sz w:val="24"/>
          <w:szCs w:val="24"/>
        </w:rPr>
        <w:t>in</w:t>
      </w:r>
      <w:r w:rsidRPr="004B3772">
        <w:rPr>
          <w:rFonts w:ascii="Times New Roman" w:hAnsi="Times New Roman" w:cs="Times New Roman"/>
          <w:sz w:val="24"/>
          <w:szCs w:val="24"/>
        </w:rPr>
        <w:t xml:space="preserve"> </w:t>
      </w:r>
      <w:r w:rsidRPr="004B3772">
        <w:rPr>
          <w:rFonts w:ascii="Times New Roman" w:hAnsi="Times New Roman" w:cs="Times New Roman"/>
          <w:spacing w:val="7"/>
          <w:sz w:val="24"/>
          <w:szCs w:val="24"/>
        </w:rPr>
        <w:t>response</w:t>
      </w:r>
      <w:r w:rsidRPr="004B3772">
        <w:rPr>
          <w:rFonts w:ascii="Times New Roman" w:hAnsi="Times New Roman" w:cs="Times New Roman"/>
          <w:sz w:val="24"/>
          <w:szCs w:val="24"/>
        </w:rPr>
        <w:t xml:space="preserve"> </w:t>
      </w:r>
      <w:r w:rsidRPr="004B3772">
        <w:rPr>
          <w:rFonts w:ascii="Times New Roman" w:hAnsi="Times New Roman" w:cs="Times New Roman"/>
          <w:spacing w:val="8"/>
          <w:sz w:val="24"/>
          <w:szCs w:val="24"/>
        </w:rPr>
        <w:t>to</w:t>
      </w:r>
      <w:r w:rsidRPr="004B3772">
        <w:rPr>
          <w:rFonts w:ascii="Times New Roman" w:hAnsi="Times New Roman" w:cs="Times New Roman"/>
          <w:sz w:val="24"/>
          <w:szCs w:val="24"/>
        </w:rPr>
        <w:t xml:space="preserve"> </w:t>
      </w:r>
      <w:r w:rsidRPr="004B3772">
        <w:rPr>
          <w:rFonts w:ascii="Times New Roman" w:hAnsi="Times New Roman" w:cs="Times New Roman"/>
          <w:spacing w:val="7"/>
          <w:sz w:val="24"/>
          <w:szCs w:val="24"/>
        </w:rPr>
        <w:t>a</w:t>
      </w:r>
      <w:r w:rsidRPr="004B3772">
        <w:rPr>
          <w:rFonts w:ascii="Times New Roman" w:hAnsi="Times New Roman" w:cs="Times New Roman"/>
          <w:sz w:val="24"/>
          <w:szCs w:val="24"/>
        </w:rPr>
        <w:t xml:space="preserve"> </w:t>
      </w:r>
      <w:r w:rsidRPr="004B3772">
        <w:rPr>
          <w:rFonts w:ascii="Times New Roman" w:hAnsi="Times New Roman" w:cs="Times New Roman"/>
          <w:spacing w:val="10"/>
          <w:sz w:val="24"/>
          <w:szCs w:val="24"/>
        </w:rPr>
        <w:t>nuclear</w:t>
      </w:r>
      <w:r w:rsidRPr="004B3772">
        <w:rPr>
          <w:rFonts w:ascii="Times New Roman" w:hAnsi="Times New Roman" w:cs="Times New Roman"/>
          <w:sz w:val="24"/>
          <w:szCs w:val="24"/>
        </w:rPr>
        <w:t xml:space="preserve"> </w:t>
      </w:r>
      <w:r w:rsidRPr="004B3772">
        <w:rPr>
          <w:rFonts w:ascii="Times New Roman" w:hAnsi="Times New Roman" w:cs="Times New Roman"/>
          <w:spacing w:val="9"/>
          <w:sz w:val="24"/>
          <w:szCs w:val="24"/>
        </w:rPr>
        <w:t>or</w:t>
      </w:r>
      <w:r w:rsidRPr="004B3772">
        <w:rPr>
          <w:rFonts w:ascii="Times New Roman" w:hAnsi="Times New Roman" w:cs="Times New Roman"/>
          <w:sz w:val="24"/>
          <w:szCs w:val="24"/>
        </w:rPr>
        <w:t xml:space="preserve"> </w:t>
      </w:r>
      <w:r w:rsidRPr="004B3772">
        <w:rPr>
          <w:rFonts w:ascii="Times New Roman" w:hAnsi="Times New Roman" w:cs="Times New Roman"/>
          <w:spacing w:val="8"/>
          <w:sz w:val="24"/>
          <w:szCs w:val="24"/>
        </w:rPr>
        <w:t>radiological</w:t>
      </w:r>
      <w:r w:rsidRPr="004B3772">
        <w:rPr>
          <w:rFonts w:ascii="Times New Roman" w:hAnsi="Times New Roman" w:cs="Times New Roman"/>
          <w:sz w:val="24"/>
          <w:szCs w:val="24"/>
        </w:rPr>
        <w:t xml:space="preserve"> e</w:t>
      </w:r>
      <w:r w:rsidRPr="004B3772">
        <w:rPr>
          <w:rFonts w:ascii="Times New Roman" w:hAnsi="Times New Roman" w:cs="Times New Roman"/>
          <w:spacing w:val="-3"/>
          <w:sz w:val="24"/>
          <w:szCs w:val="24"/>
        </w:rPr>
        <w:t>m</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r</w:t>
      </w:r>
      <w:r w:rsidRPr="004B3772">
        <w:rPr>
          <w:rFonts w:ascii="Times New Roman" w:hAnsi="Times New Roman" w:cs="Times New Roman"/>
          <w:spacing w:val="-2"/>
          <w:sz w:val="24"/>
          <w:szCs w:val="24"/>
        </w:rPr>
        <w:t>g</w:t>
      </w:r>
      <w:r w:rsidRPr="004B3772">
        <w:rPr>
          <w:rFonts w:ascii="Times New Roman" w:hAnsi="Times New Roman" w:cs="Times New Roman"/>
          <w:sz w:val="24"/>
          <w:szCs w:val="24"/>
        </w:rPr>
        <w:t>ency</w:t>
      </w:r>
      <w:r w:rsidRPr="004B3772">
        <w:rPr>
          <w:rFonts w:ascii="Times New Roman" w:hAnsi="Times New Roman" w:cs="Times New Roman"/>
          <w:spacing w:val="-2"/>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hat</w:t>
      </w:r>
      <w:r w:rsidRPr="004B3772">
        <w:rPr>
          <w:rFonts w:ascii="Times New Roman" w:hAnsi="Times New Roman" w:cs="Times New Roman"/>
          <w:spacing w:val="1"/>
          <w:sz w:val="24"/>
          <w:szCs w:val="24"/>
        </w:rPr>
        <w:t xml:space="preserve"> i</w:t>
      </w:r>
      <w:r w:rsidRPr="004B3772">
        <w:rPr>
          <w:rFonts w:ascii="Times New Roman" w:hAnsi="Times New Roman" w:cs="Times New Roman"/>
          <w:sz w:val="24"/>
          <w:szCs w:val="24"/>
        </w:rPr>
        <w:t>s</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not</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a p</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o</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ec</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v</w:t>
      </w:r>
      <w:r w:rsidRPr="004B3772">
        <w:rPr>
          <w:rFonts w:ascii="Times New Roman" w:hAnsi="Times New Roman" w:cs="Times New Roman"/>
          <w:sz w:val="24"/>
          <w:szCs w:val="24"/>
        </w:rPr>
        <w:t>e ac</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00665626" w:rsidRPr="004B3772">
        <w:rPr>
          <w:rFonts w:ascii="Times New Roman" w:hAnsi="Times New Roman" w:cs="Times New Roman"/>
          <w:sz w:val="24"/>
          <w:szCs w:val="24"/>
        </w:rPr>
        <w:t>on;</w:t>
      </w:r>
      <w:r w:rsidRPr="004B3772">
        <w:rPr>
          <w:rFonts w:ascii="Times New Roman" w:hAnsi="Times New Roman" w:cs="Times New Roman"/>
          <w:sz w:val="24"/>
          <w:szCs w:val="24"/>
        </w:rPr>
        <w:t xml:space="preserve"> </w:t>
      </w:r>
    </w:p>
    <w:p w14:paraId="374798CA" w14:textId="77777777" w:rsidR="00451F1D" w:rsidRPr="004B3772" w:rsidRDefault="00451F1D" w:rsidP="00451F1D">
      <w:pPr>
        <w:spacing w:after="0"/>
        <w:jc w:val="both"/>
        <w:rPr>
          <w:rFonts w:ascii="Times New Roman" w:hAnsi="Times New Roman" w:cs="Times New Roman"/>
          <w:sz w:val="24"/>
          <w:szCs w:val="24"/>
        </w:rPr>
      </w:pPr>
    </w:p>
    <w:p w14:paraId="50BD5460" w14:textId="6942FB09" w:rsidR="00451F1D" w:rsidRPr="004B3772" w:rsidRDefault="00451F1D" w:rsidP="00451F1D">
      <w:pPr>
        <w:spacing w:after="0"/>
        <w:jc w:val="both"/>
        <w:rPr>
          <w:rFonts w:ascii="Times New Roman" w:hAnsi="Times New Roman" w:cs="Times New Roman"/>
          <w:sz w:val="24"/>
          <w:szCs w:val="24"/>
        </w:rPr>
      </w:pPr>
      <w:r w:rsidRPr="004B3772">
        <w:rPr>
          <w:rFonts w:ascii="Times New Roman" w:hAnsi="Times New Roman" w:cs="Times New Roman"/>
          <w:position w:val="-1"/>
          <w:sz w:val="24"/>
          <w:szCs w:val="24"/>
        </w:rPr>
        <w:t>“</w:t>
      </w:r>
      <w:proofErr w:type="gramStart"/>
      <w:r w:rsidRPr="004B3772">
        <w:rPr>
          <w:rFonts w:ascii="Times New Roman" w:hAnsi="Times New Roman" w:cs="Times New Roman"/>
          <w:position w:val="-1"/>
          <w:sz w:val="24"/>
          <w:szCs w:val="24"/>
        </w:rPr>
        <w:t>opera</w:t>
      </w:r>
      <w:r w:rsidRPr="004B3772">
        <w:rPr>
          <w:rFonts w:ascii="Times New Roman" w:hAnsi="Times New Roman" w:cs="Times New Roman"/>
          <w:spacing w:val="-1"/>
          <w:position w:val="-1"/>
          <w:sz w:val="24"/>
          <w:szCs w:val="24"/>
        </w:rPr>
        <w:t>t</w:t>
      </w:r>
      <w:r w:rsidRPr="004B3772">
        <w:rPr>
          <w:rFonts w:ascii="Times New Roman" w:hAnsi="Times New Roman" w:cs="Times New Roman"/>
          <w:spacing w:val="1"/>
          <w:position w:val="-1"/>
          <w:sz w:val="24"/>
          <w:szCs w:val="24"/>
        </w:rPr>
        <w:t>i</w:t>
      </w:r>
      <w:r w:rsidRPr="004B3772">
        <w:rPr>
          <w:rFonts w:ascii="Times New Roman" w:hAnsi="Times New Roman" w:cs="Times New Roman"/>
          <w:position w:val="-1"/>
          <w:sz w:val="24"/>
          <w:szCs w:val="24"/>
        </w:rPr>
        <w:t>ng</w:t>
      </w:r>
      <w:proofErr w:type="gramEnd"/>
      <w:r w:rsidRPr="004B3772">
        <w:rPr>
          <w:rFonts w:ascii="Times New Roman" w:hAnsi="Times New Roman" w:cs="Times New Roman"/>
          <w:position w:val="-1"/>
          <w:sz w:val="24"/>
          <w:szCs w:val="24"/>
        </w:rPr>
        <w:t xml:space="preserve"> </w:t>
      </w:r>
      <w:r w:rsidRPr="004B3772">
        <w:rPr>
          <w:rFonts w:ascii="Times New Roman" w:hAnsi="Times New Roman" w:cs="Times New Roman"/>
          <w:spacing w:val="-3"/>
          <w:position w:val="-1"/>
          <w:sz w:val="24"/>
          <w:szCs w:val="24"/>
        </w:rPr>
        <w:t>p</w:t>
      </w:r>
      <w:r w:rsidRPr="004B3772">
        <w:rPr>
          <w:rFonts w:ascii="Times New Roman" w:hAnsi="Times New Roman" w:cs="Times New Roman"/>
          <w:position w:val="-1"/>
          <w:sz w:val="24"/>
          <w:szCs w:val="24"/>
        </w:rPr>
        <w:t>erson</w:t>
      </w:r>
      <w:r w:rsidRPr="004B3772">
        <w:rPr>
          <w:rFonts w:ascii="Times New Roman" w:hAnsi="Times New Roman" w:cs="Times New Roman"/>
          <w:spacing w:val="-3"/>
          <w:position w:val="-1"/>
          <w:sz w:val="24"/>
          <w:szCs w:val="24"/>
        </w:rPr>
        <w:t>n</w:t>
      </w:r>
      <w:r w:rsidRPr="004B3772">
        <w:rPr>
          <w:rFonts w:ascii="Times New Roman" w:hAnsi="Times New Roman" w:cs="Times New Roman"/>
          <w:position w:val="-1"/>
          <w:sz w:val="24"/>
          <w:szCs w:val="24"/>
        </w:rPr>
        <w:t xml:space="preserve">el” means </w:t>
      </w:r>
      <w:r w:rsidRPr="004B3772">
        <w:rPr>
          <w:rFonts w:ascii="Times New Roman" w:hAnsi="Times New Roman" w:cs="Times New Roman"/>
          <w:sz w:val="24"/>
          <w:szCs w:val="24"/>
        </w:rPr>
        <w:t xml:space="preserve">individual workers engaged in </w:t>
      </w:r>
      <w:r w:rsidR="00665626" w:rsidRPr="004B3772">
        <w:rPr>
          <w:rFonts w:ascii="Times New Roman" w:hAnsi="Times New Roman" w:cs="Times New Roman"/>
          <w:sz w:val="24"/>
          <w:szCs w:val="24"/>
        </w:rPr>
        <w:t>th</w:t>
      </w:r>
      <w:r w:rsidR="008610CD" w:rsidRPr="004B3772">
        <w:rPr>
          <w:rFonts w:ascii="Times New Roman" w:hAnsi="Times New Roman" w:cs="Times New Roman"/>
          <w:sz w:val="24"/>
          <w:szCs w:val="24"/>
        </w:rPr>
        <w:t xml:space="preserve">e </w:t>
      </w:r>
      <w:r w:rsidRPr="004B3772">
        <w:rPr>
          <w:rFonts w:ascii="Times New Roman" w:hAnsi="Times New Roman" w:cs="Times New Roman"/>
          <w:sz w:val="24"/>
          <w:szCs w:val="24"/>
        </w:rPr>
        <w:t>operation of an authorised facility or conduct of an authorised</w:t>
      </w:r>
      <w:r w:rsidR="008610CD" w:rsidRPr="004B3772">
        <w:rPr>
          <w:rFonts w:ascii="Times New Roman" w:hAnsi="Times New Roman" w:cs="Times New Roman"/>
          <w:sz w:val="24"/>
          <w:szCs w:val="24"/>
        </w:rPr>
        <w:t xml:space="preserve"> activity;</w:t>
      </w:r>
    </w:p>
    <w:p w14:paraId="0A5ABC4C" w14:textId="77777777" w:rsidR="00451F1D" w:rsidRPr="004B3772" w:rsidRDefault="00451F1D" w:rsidP="00451F1D">
      <w:pPr>
        <w:spacing w:after="0"/>
        <w:jc w:val="both"/>
        <w:rPr>
          <w:rFonts w:ascii="Times New Roman" w:hAnsi="Times New Roman" w:cs="Times New Roman"/>
          <w:sz w:val="24"/>
          <w:szCs w:val="24"/>
        </w:rPr>
      </w:pPr>
    </w:p>
    <w:p w14:paraId="55F665C8" w14:textId="58EB0BA7" w:rsidR="00451F1D" w:rsidRPr="004B3772" w:rsidRDefault="008610CD" w:rsidP="00451F1D">
      <w:pPr>
        <w:spacing w:after="0"/>
        <w:jc w:val="both"/>
        <w:rPr>
          <w:rFonts w:ascii="Times New Roman" w:hAnsi="Times New Roman" w:cs="Times New Roman"/>
          <w:sz w:val="24"/>
          <w:szCs w:val="24"/>
        </w:rPr>
      </w:pPr>
      <w:r w:rsidRPr="004B3772">
        <w:rPr>
          <w:rFonts w:ascii="Times New Roman" w:hAnsi="Times New Roman" w:cs="Times New Roman"/>
          <w:sz w:val="24"/>
          <w:szCs w:val="24"/>
        </w:rPr>
        <w:t>“</w:t>
      </w:r>
      <w:proofErr w:type="gramStart"/>
      <w:r w:rsidRPr="004B3772">
        <w:rPr>
          <w:rFonts w:ascii="Times New Roman" w:hAnsi="Times New Roman" w:cs="Times New Roman"/>
          <w:sz w:val="24"/>
          <w:szCs w:val="24"/>
        </w:rPr>
        <w:t>o</w:t>
      </w:r>
      <w:r w:rsidR="00451F1D" w:rsidRPr="004B3772">
        <w:rPr>
          <w:rFonts w:ascii="Times New Roman" w:hAnsi="Times New Roman" w:cs="Times New Roman"/>
          <w:sz w:val="24"/>
          <w:szCs w:val="24"/>
        </w:rPr>
        <w:t>ptimis</w:t>
      </w:r>
      <w:r w:rsidRPr="004B3772">
        <w:rPr>
          <w:rFonts w:ascii="Times New Roman" w:hAnsi="Times New Roman" w:cs="Times New Roman"/>
          <w:sz w:val="24"/>
          <w:szCs w:val="24"/>
        </w:rPr>
        <w:t>ation</w:t>
      </w:r>
      <w:proofErr w:type="gramEnd"/>
      <w:r w:rsidRPr="004B3772">
        <w:rPr>
          <w:rFonts w:ascii="Times New Roman" w:hAnsi="Times New Roman" w:cs="Times New Roman"/>
          <w:sz w:val="24"/>
          <w:szCs w:val="24"/>
        </w:rPr>
        <w:t xml:space="preserve"> of protection and safety</w:t>
      </w:r>
      <w:r w:rsidR="00451F1D" w:rsidRPr="004B3772">
        <w:rPr>
          <w:rFonts w:ascii="Times New Roman" w:hAnsi="Times New Roman" w:cs="Times New Roman"/>
          <w:sz w:val="24"/>
          <w:szCs w:val="24"/>
        </w:rPr>
        <w:t>” means the process of determining what level of protection and safety would result in the magnitude of individual do</w:t>
      </w:r>
      <w:r w:rsidRPr="004B3772">
        <w:rPr>
          <w:rFonts w:ascii="Times New Roman" w:hAnsi="Times New Roman" w:cs="Times New Roman"/>
          <w:sz w:val="24"/>
          <w:szCs w:val="24"/>
        </w:rPr>
        <w:t xml:space="preserve">ses, the number of individuals, encompassing </w:t>
      </w:r>
      <w:r w:rsidR="00451F1D" w:rsidRPr="004B3772">
        <w:rPr>
          <w:rFonts w:ascii="Times New Roman" w:hAnsi="Times New Roman" w:cs="Times New Roman"/>
          <w:sz w:val="24"/>
          <w:szCs w:val="24"/>
        </w:rPr>
        <w:t>w</w:t>
      </w:r>
      <w:r w:rsidRPr="004B3772">
        <w:rPr>
          <w:rFonts w:ascii="Times New Roman" w:hAnsi="Times New Roman" w:cs="Times New Roman"/>
          <w:sz w:val="24"/>
          <w:szCs w:val="24"/>
        </w:rPr>
        <w:t>orkers and members of the public that are</w:t>
      </w:r>
      <w:r w:rsidR="00451F1D" w:rsidRPr="004B3772">
        <w:rPr>
          <w:rFonts w:ascii="Times New Roman" w:hAnsi="Times New Roman" w:cs="Times New Roman"/>
          <w:sz w:val="24"/>
          <w:szCs w:val="24"/>
        </w:rPr>
        <w:t xml:space="preserve"> subject to exposure and the likelihood of exposure being as low as reasonably achievable,</w:t>
      </w:r>
      <w:r w:rsidRPr="004B3772">
        <w:rPr>
          <w:rFonts w:ascii="Times New Roman" w:hAnsi="Times New Roman" w:cs="Times New Roman"/>
          <w:sz w:val="24"/>
          <w:szCs w:val="24"/>
        </w:rPr>
        <w:t xml:space="preserve"> taking into account economic and social factors;</w:t>
      </w:r>
    </w:p>
    <w:p w14:paraId="42D82DDE" w14:textId="77777777" w:rsidR="00E13566" w:rsidRPr="004B3772" w:rsidRDefault="00E13566" w:rsidP="00E13566">
      <w:pPr>
        <w:spacing w:after="0"/>
        <w:jc w:val="both"/>
        <w:rPr>
          <w:rFonts w:ascii="Times New Roman" w:hAnsi="Times New Roman" w:cs="Times New Roman"/>
          <w:sz w:val="24"/>
          <w:szCs w:val="24"/>
        </w:rPr>
      </w:pPr>
    </w:p>
    <w:p w14:paraId="72CF917E" w14:textId="4BD4EEC1" w:rsidR="00E13566" w:rsidRPr="004B3772" w:rsidRDefault="00E13566" w:rsidP="00E13566">
      <w:pPr>
        <w:spacing w:after="0"/>
        <w:jc w:val="both"/>
        <w:rPr>
          <w:rFonts w:ascii="Times New Roman" w:hAnsi="Times New Roman" w:cs="Times New Roman"/>
          <w:sz w:val="24"/>
          <w:szCs w:val="24"/>
        </w:rPr>
      </w:pPr>
      <w:r w:rsidRPr="004B3772">
        <w:rPr>
          <w:rFonts w:ascii="Times New Roman" w:hAnsi="Times New Roman" w:cs="Times New Roman"/>
          <w:sz w:val="24"/>
          <w:szCs w:val="24"/>
        </w:rPr>
        <w:t>“</w:t>
      </w:r>
      <w:proofErr w:type="gramStart"/>
      <w:r w:rsidRPr="004B3772">
        <w:rPr>
          <w:rFonts w:ascii="Times New Roman" w:hAnsi="Times New Roman" w:cs="Times New Roman"/>
          <w:spacing w:val="1"/>
          <w:sz w:val="24"/>
          <w:szCs w:val="24"/>
        </w:rPr>
        <w:t>o</w:t>
      </w:r>
      <w:r w:rsidRPr="004B3772">
        <w:rPr>
          <w:rFonts w:ascii="Times New Roman" w:hAnsi="Times New Roman" w:cs="Times New Roman"/>
          <w:spacing w:val="-1"/>
          <w:sz w:val="24"/>
          <w:szCs w:val="24"/>
        </w:rPr>
        <w:t>u</w:t>
      </w:r>
      <w:r w:rsidRPr="004B3772">
        <w:rPr>
          <w:rFonts w:ascii="Times New Roman" w:hAnsi="Times New Roman" w:cs="Times New Roman"/>
          <w:sz w:val="24"/>
          <w:szCs w:val="24"/>
        </w:rPr>
        <w:t>t</w:t>
      </w:r>
      <w:proofErr w:type="gramEnd"/>
      <w:r w:rsidRPr="004B3772">
        <w:rPr>
          <w:rFonts w:ascii="Times New Roman" w:hAnsi="Times New Roman" w:cs="Times New Roman"/>
          <w:spacing w:val="22"/>
          <w:sz w:val="24"/>
          <w:szCs w:val="24"/>
        </w:rPr>
        <w:t xml:space="preserve"> </w:t>
      </w:r>
      <w:r w:rsidRPr="004B3772">
        <w:rPr>
          <w:rFonts w:ascii="Times New Roman" w:hAnsi="Times New Roman" w:cs="Times New Roman"/>
          <w:spacing w:val="1"/>
          <w:sz w:val="24"/>
          <w:szCs w:val="24"/>
        </w:rPr>
        <w:t>o</w:t>
      </w:r>
      <w:r w:rsidRPr="004B3772">
        <w:rPr>
          <w:rFonts w:ascii="Times New Roman" w:hAnsi="Times New Roman" w:cs="Times New Roman"/>
          <w:sz w:val="24"/>
          <w:szCs w:val="24"/>
        </w:rPr>
        <w:t>f</w:t>
      </w:r>
      <w:r w:rsidRPr="004B3772">
        <w:rPr>
          <w:rFonts w:ascii="Times New Roman" w:hAnsi="Times New Roman" w:cs="Times New Roman"/>
          <w:spacing w:val="28"/>
          <w:sz w:val="24"/>
          <w:szCs w:val="24"/>
        </w:rPr>
        <w:t xml:space="preserve"> </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g</w:t>
      </w:r>
      <w:r w:rsidRPr="004B3772">
        <w:rPr>
          <w:rFonts w:ascii="Times New Roman" w:hAnsi="Times New Roman" w:cs="Times New Roman"/>
          <w:spacing w:val="-1"/>
          <w:sz w:val="24"/>
          <w:szCs w:val="24"/>
        </w:rPr>
        <w:t>u</w:t>
      </w:r>
      <w:r w:rsidRPr="004B3772">
        <w:rPr>
          <w:rFonts w:ascii="Times New Roman" w:hAnsi="Times New Roman" w:cs="Times New Roman"/>
          <w:sz w:val="24"/>
          <w:szCs w:val="24"/>
        </w:rPr>
        <w:t>lat</w:t>
      </w:r>
      <w:r w:rsidRPr="004B3772">
        <w:rPr>
          <w:rFonts w:ascii="Times New Roman" w:hAnsi="Times New Roman" w:cs="Times New Roman"/>
          <w:spacing w:val="3"/>
          <w:sz w:val="24"/>
          <w:szCs w:val="24"/>
        </w:rPr>
        <w:t>o</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y</w:t>
      </w:r>
      <w:r w:rsidRPr="004B3772">
        <w:rPr>
          <w:rFonts w:ascii="Times New Roman" w:hAnsi="Times New Roman" w:cs="Times New Roman"/>
          <w:spacing w:val="14"/>
          <w:sz w:val="24"/>
          <w:szCs w:val="24"/>
        </w:rPr>
        <w:t xml:space="preserve"> </w:t>
      </w:r>
      <w:r w:rsidRPr="004B3772">
        <w:rPr>
          <w:rFonts w:ascii="Times New Roman" w:hAnsi="Times New Roman" w:cs="Times New Roman"/>
          <w:sz w:val="24"/>
          <w:szCs w:val="24"/>
        </w:rPr>
        <w:t>c</w:t>
      </w:r>
      <w:r w:rsidRPr="004B3772">
        <w:rPr>
          <w:rFonts w:ascii="Times New Roman" w:hAnsi="Times New Roman" w:cs="Times New Roman"/>
          <w:spacing w:val="1"/>
          <w:sz w:val="24"/>
          <w:szCs w:val="24"/>
        </w:rPr>
        <w:t>on</w:t>
      </w:r>
      <w:r w:rsidRPr="004B3772">
        <w:rPr>
          <w:rFonts w:ascii="Times New Roman" w:hAnsi="Times New Roman" w:cs="Times New Roman"/>
          <w:sz w:val="24"/>
          <w:szCs w:val="24"/>
        </w:rPr>
        <w:t>tr</w:t>
      </w:r>
      <w:r w:rsidRPr="004B3772">
        <w:rPr>
          <w:rFonts w:ascii="Times New Roman" w:hAnsi="Times New Roman" w:cs="Times New Roman"/>
          <w:spacing w:val="1"/>
          <w:sz w:val="24"/>
          <w:szCs w:val="24"/>
        </w:rPr>
        <w:t>o</w:t>
      </w:r>
      <w:r w:rsidRPr="004B3772">
        <w:rPr>
          <w:rFonts w:ascii="Times New Roman" w:hAnsi="Times New Roman" w:cs="Times New Roman"/>
          <w:sz w:val="24"/>
          <w:szCs w:val="24"/>
        </w:rPr>
        <w:t>l” means</w:t>
      </w:r>
      <w:r w:rsidRPr="004B3772">
        <w:rPr>
          <w:rFonts w:ascii="Times New Roman" w:hAnsi="Times New Roman" w:cs="Times New Roman"/>
          <w:spacing w:val="19"/>
          <w:sz w:val="24"/>
          <w:szCs w:val="24"/>
        </w:rPr>
        <w:t xml:space="preserve"> </w:t>
      </w:r>
      <w:r w:rsidRPr="004B3772">
        <w:rPr>
          <w:rFonts w:ascii="Times New Roman" w:hAnsi="Times New Roman" w:cs="Times New Roman"/>
          <w:sz w:val="24"/>
          <w:szCs w:val="24"/>
        </w:rPr>
        <w:t xml:space="preserve">the </w:t>
      </w:r>
      <w:r w:rsidRPr="004B3772">
        <w:rPr>
          <w:rFonts w:ascii="Times New Roman" w:hAnsi="Times New Roman" w:cs="Times New Roman"/>
          <w:spacing w:val="-1"/>
          <w:sz w:val="24"/>
          <w:szCs w:val="24"/>
        </w:rPr>
        <w:t>s</w:t>
      </w:r>
      <w:r w:rsidRPr="004B3772">
        <w:rPr>
          <w:rFonts w:ascii="Times New Roman" w:hAnsi="Times New Roman" w:cs="Times New Roman"/>
          <w:sz w:val="24"/>
          <w:szCs w:val="24"/>
        </w:rPr>
        <w:t>it</w:t>
      </w:r>
      <w:r w:rsidRPr="004B3772">
        <w:rPr>
          <w:rFonts w:ascii="Times New Roman" w:hAnsi="Times New Roman" w:cs="Times New Roman"/>
          <w:spacing w:val="-2"/>
          <w:sz w:val="24"/>
          <w:szCs w:val="24"/>
        </w:rPr>
        <w:t>u</w:t>
      </w:r>
      <w:r w:rsidRPr="004B3772">
        <w:rPr>
          <w:rFonts w:ascii="Times New Roman" w:hAnsi="Times New Roman" w:cs="Times New Roman"/>
          <w:spacing w:val="3"/>
          <w:sz w:val="24"/>
          <w:szCs w:val="24"/>
        </w:rPr>
        <w:t>a</w:t>
      </w:r>
      <w:r w:rsidRPr="004B3772">
        <w:rPr>
          <w:rFonts w:ascii="Times New Roman" w:hAnsi="Times New Roman" w:cs="Times New Roman"/>
          <w:sz w:val="24"/>
          <w:szCs w:val="24"/>
        </w:rPr>
        <w:t>ti</w:t>
      </w:r>
      <w:r w:rsidRPr="004B3772">
        <w:rPr>
          <w:rFonts w:ascii="Times New Roman" w:hAnsi="Times New Roman" w:cs="Times New Roman"/>
          <w:spacing w:val="1"/>
          <w:sz w:val="24"/>
          <w:szCs w:val="24"/>
        </w:rPr>
        <w:t>o</w:t>
      </w:r>
      <w:r w:rsidRPr="004B3772">
        <w:rPr>
          <w:rFonts w:ascii="Times New Roman" w:hAnsi="Times New Roman" w:cs="Times New Roman"/>
          <w:sz w:val="24"/>
          <w:szCs w:val="24"/>
        </w:rPr>
        <w:t>n</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in</w:t>
      </w:r>
      <w:r w:rsidRPr="004B3772">
        <w:rPr>
          <w:rFonts w:ascii="Times New Roman" w:hAnsi="Times New Roman" w:cs="Times New Roman"/>
          <w:spacing w:val="9"/>
          <w:sz w:val="24"/>
          <w:szCs w:val="24"/>
        </w:rPr>
        <w:t xml:space="preserve"> </w:t>
      </w:r>
      <w:r w:rsidRPr="004B3772">
        <w:rPr>
          <w:rFonts w:ascii="Times New Roman" w:hAnsi="Times New Roman" w:cs="Times New Roman"/>
          <w:spacing w:val="-2"/>
          <w:sz w:val="24"/>
          <w:szCs w:val="24"/>
        </w:rPr>
        <w:t>w</w:t>
      </w:r>
      <w:r w:rsidRPr="004B3772">
        <w:rPr>
          <w:rFonts w:ascii="Times New Roman" w:hAnsi="Times New Roman" w:cs="Times New Roman"/>
          <w:spacing w:val="1"/>
          <w:sz w:val="24"/>
          <w:szCs w:val="24"/>
        </w:rPr>
        <w:t>h</w:t>
      </w:r>
      <w:r w:rsidRPr="004B3772">
        <w:rPr>
          <w:rFonts w:ascii="Times New Roman" w:hAnsi="Times New Roman" w:cs="Times New Roman"/>
          <w:sz w:val="24"/>
          <w:szCs w:val="24"/>
        </w:rPr>
        <w:t>ich</w:t>
      </w:r>
      <w:r w:rsidRPr="004B3772">
        <w:rPr>
          <w:rFonts w:ascii="Times New Roman" w:hAnsi="Times New Roman" w:cs="Times New Roman"/>
          <w:spacing w:val="4"/>
          <w:sz w:val="24"/>
          <w:szCs w:val="24"/>
        </w:rPr>
        <w:t xml:space="preserve"> </w:t>
      </w:r>
      <w:r w:rsidRPr="004B3772">
        <w:rPr>
          <w:rFonts w:ascii="Times New Roman" w:hAnsi="Times New Roman" w:cs="Times New Roman"/>
          <w:spacing w:val="1"/>
          <w:sz w:val="24"/>
          <w:szCs w:val="24"/>
        </w:rPr>
        <w:t>n</w:t>
      </w:r>
      <w:r w:rsidRPr="004B3772">
        <w:rPr>
          <w:rFonts w:ascii="Times New Roman" w:hAnsi="Times New Roman" w:cs="Times New Roman"/>
          <w:spacing w:val="-1"/>
          <w:sz w:val="24"/>
          <w:szCs w:val="24"/>
        </w:rPr>
        <w:t>u</w:t>
      </w:r>
      <w:r w:rsidRPr="004B3772">
        <w:rPr>
          <w:rFonts w:ascii="Times New Roman" w:hAnsi="Times New Roman" w:cs="Times New Roman"/>
          <w:sz w:val="24"/>
          <w:szCs w:val="24"/>
        </w:rPr>
        <w:t>cle</w:t>
      </w:r>
      <w:r w:rsidRPr="004B3772">
        <w:rPr>
          <w:rFonts w:ascii="Times New Roman" w:hAnsi="Times New Roman" w:cs="Times New Roman"/>
          <w:spacing w:val="1"/>
          <w:sz w:val="24"/>
          <w:szCs w:val="24"/>
        </w:rPr>
        <w:t>a</w:t>
      </w:r>
      <w:r w:rsidRPr="004B3772">
        <w:rPr>
          <w:rFonts w:ascii="Times New Roman" w:hAnsi="Times New Roman" w:cs="Times New Roman"/>
          <w:sz w:val="24"/>
          <w:szCs w:val="24"/>
        </w:rPr>
        <w:t>r</w:t>
      </w:r>
      <w:r w:rsidRPr="004B3772">
        <w:rPr>
          <w:rFonts w:ascii="Times New Roman" w:hAnsi="Times New Roman" w:cs="Times New Roman"/>
          <w:spacing w:val="4"/>
          <w:sz w:val="24"/>
          <w:szCs w:val="24"/>
        </w:rPr>
        <w:t xml:space="preserve"> </w:t>
      </w:r>
      <w:r w:rsidRPr="004B3772">
        <w:rPr>
          <w:rFonts w:ascii="Times New Roman" w:hAnsi="Times New Roman" w:cs="Times New Roman"/>
          <w:spacing w:val="-1"/>
          <w:sz w:val="24"/>
          <w:szCs w:val="24"/>
        </w:rPr>
        <w:t>m</w:t>
      </w:r>
      <w:r w:rsidRPr="004B3772">
        <w:rPr>
          <w:rFonts w:ascii="Times New Roman" w:hAnsi="Times New Roman" w:cs="Times New Roman"/>
          <w:sz w:val="24"/>
          <w:szCs w:val="24"/>
        </w:rPr>
        <w:t>ate</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 xml:space="preserve">ial </w:t>
      </w:r>
      <w:r w:rsidRPr="004B3772">
        <w:rPr>
          <w:rFonts w:ascii="Times New Roman" w:hAnsi="Times New Roman" w:cs="Times New Roman"/>
          <w:spacing w:val="1"/>
          <w:sz w:val="24"/>
          <w:szCs w:val="24"/>
        </w:rPr>
        <w:t>o</w:t>
      </w:r>
      <w:r w:rsidRPr="004B3772">
        <w:rPr>
          <w:rFonts w:ascii="Times New Roman" w:hAnsi="Times New Roman" w:cs="Times New Roman"/>
          <w:sz w:val="24"/>
          <w:szCs w:val="24"/>
        </w:rPr>
        <w:t>r</w:t>
      </w:r>
      <w:r w:rsidRPr="004B3772">
        <w:rPr>
          <w:rFonts w:ascii="Times New Roman" w:hAnsi="Times New Roman" w:cs="Times New Roman"/>
          <w:spacing w:val="6"/>
          <w:sz w:val="24"/>
          <w:szCs w:val="24"/>
        </w:rPr>
        <w:t xml:space="preserve"> </w:t>
      </w:r>
      <w:r w:rsidRPr="004B3772">
        <w:rPr>
          <w:rFonts w:ascii="Times New Roman" w:hAnsi="Times New Roman" w:cs="Times New Roman"/>
          <w:spacing w:val="1"/>
          <w:sz w:val="24"/>
          <w:szCs w:val="24"/>
        </w:rPr>
        <w:t>o</w:t>
      </w:r>
      <w:r w:rsidRPr="004B3772">
        <w:rPr>
          <w:rFonts w:ascii="Times New Roman" w:hAnsi="Times New Roman" w:cs="Times New Roman"/>
          <w:spacing w:val="2"/>
          <w:sz w:val="24"/>
          <w:szCs w:val="24"/>
        </w:rPr>
        <w:t>t</w:t>
      </w:r>
      <w:r w:rsidRPr="004B3772">
        <w:rPr>
          <w:rFonts w:ascii="Times New Roman" w:hAnsi="Times New Roman" w:cs="Times New Roman"/>
          <w:spacing w:val="-1"/>
          <w:sz w:val="24"/>
          <w:szCs w:val="24"/>
        </w:rPr>
        <w:t>h</w:t>
      </w:r>
      <w:r w:rsidRPr="004B3772">
        <w:rPr>
          <w:rFonts w:ascii="Times New Roman" w:hAnsi="Times New Roman" w:cs="Times New Roman"/>
          <w:sz w:val="24"/>
          <w:szCs w:val="24"/>
        </w:rPr>
        <w:t>er</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d</w:t>
      </w:r>
      <w:r w:rsidRPr="004B3772">
        <w:rPr>
          <w:rFonts w:ascii="Times New Roman" w:hAnsi="Times New Roman" w:cs="Times New Roman"/>
          <w:sz w:val="24"/>
          <w:szCs w:val="24"/>
        </w:rPr>
        <w:t>i</w:t>
      </w:r>
      <w:r w:rsidRPr="004B3772">
        <w:rPr>
          <w:rFonts w:ascii="Times New Roman" w:hAnsi="Times New Roman" w:cs="Times New Roman"/>
          <w:spacing w:val="1"/>
          <w:sz w:val="24"/>
          <w:szCs w:val="24"/>
        </w:rPr>
        <w:t>o</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c</w:t>
      </w:r>
      <w:r w:rsidRPr="004B3772">
        <w:rPr>
          <w:rFonts w:ascii="Times New Roman" w:hAnsi="Times New Roman" w:cs="Times New Roman"/>
          <w:sz w:val="24"/>
          <w:szCs w:val="24"/>
        </w:rPr>
        <w:t>ti</w:t>
      </w:r>
      <w:r w:rsidRPr="004B3772">
        <w:rPr>
          <w:rFonts w:ascii="Times New Roman" w:hAnsi="Times New Roman" w:cs="Times New Roman"/>
          <w:spacing w:val="1"/>
          <w:sz w:val="24"/>
          <w:szCs w:val="24"/>
        </w:rPr>
        <w:t>v</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 xml:space="preserve"> </w:t>
      </w:r>
      <w:r w:rsidRPr="004B3772">
        <w:rPr>
          <w:rFonts w:ascii="Times New Roman" w:hAnsi="Times New Roman" w:cs="Times New Roman"/>
          <w:spacing w:val="-4"/>
          <w:sz w:val="24"/>
          <w:szCs w:val="24"/>
        </w:rPr>
        <w:t>m</w:t>
      </w:r>
      <w:r w:rsidRPr="004B3772">
        <w:rPr>
          <w:rFonts w:ascii="Times New Roman" w:hAnsi="Times New Roman" w:cs="Times New Roman"/>
          <w:sz w:val="24"/>
          <w:szCs w:val="24"/>
        </w:rPr>
        <w:t>ate</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ial</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is</w:t>
      </w:r>
      <w:r w:rsidRPr="004B3772">
        <w:rPr>
          <w:rFonts w:ascii="Times New Roman" w:hAnsi="Times New Roman" w:cs="Times New Roman"/>
          <w:spacing w:val="7"/>
          <w:sz w:val="24"/>
          <w:szCs w:val="24"/>
        </w:rPr>
        <w:t xml:space="preserve"> </w:t>
      </w:r>
      <w:r w:rsidRPr="004B3772">
        <w:rPr>
          <w:rFonts w:ascii="Times New Roman" w:hAnsi="Times New Roman" w:cs="Times New Roman"/>
          <w:spacing w:val="1"/>
          <w:sz w:val="24"/>
          <w:szCs w:val="24"/>
        </w:rPr>
        <w:t>pr</w:t>
      </w:r>
      <w:r w:rsidRPr="004B3772">
        <w:rPr>
          <w:rFonts w:ascii="Times New Roman" w:hAnsi="Times New Roman" w:cs="Times New Roman"/>
          <w:sz w:val="24"/>
          <w:szCs w:val="24"/>
        </w:rPr>
        <w:t>ese</w:t>
      </w:r>
      <w:r w:rsidRPr="004B3772">
        <w:rPr>
          <w:rFonts w:ascii="Times New Roman" w:hAnsi="Times New Roman" w:cs="Times New Roman"/>
          <w:spacing w:val="-1"/>
          <w:sz w:val="24"/>
          <w:szCs w:val="24"/>
        </w:rPr>
        <w:t>n</w:t>
      </w:r>
      <w:r w:rsidRPr="004B3772">
        <w:rPr>
          <w:rFonts w:ascii="Times New Roman" w:hAnsi="Times New Roman" w:cs="Times New Roman"/>
          <w:sz w:val="24"/>
          <w:szCs w:val="24"/>
        </w:rPr>
        <w:t>t</w:t>
      </w:r>
      <w:r w:rsidRPr="004B3772">
        <w:rPr>
          <w:rFonts w:ascii="Times New Roman" w:hAnsi="Times New Roman" w:cs="Times New Roman"/>
          <w:spacing w:val="6"/>
          <w:sz w:val="24"/>
          <w:szCs w:val="24"/>
        </w:rPr>
        <w:t xml:space="preserve"> </w:t>
      </w:r>
      <w:r w:rsidRPr="004B3772">
        <w:rPr>
          <w:rFonts w:ascii="Times New Roman" w:hAnsi="Times New Roman" w:cs="Times New Roman"/>
          <w:spacing w:val="-2"/>
          <w:sz w:val="24"/>
          <w:szCs w:val="24"/>
        </w:rPr>
        <w:t>w</w:t>
      </w:r>
      <w:r w:rsidRPr="004B3772">
        <w:rPr>
          <w:rFonts w:ascii="Times New Roman" w:hAnsi="Times New Roman" w:cs="Times New Roman"/>
          <w:sz w:val="24"/>
          <w:szCs w:val="24"/>
        </w:rPr>
        <w:t>i</w:t>
      </w:r>
      <w:r w:rsidRPr="004B3772">
        <w:rPr>
          <w:rFonts w:ascii="Times New Roman" w:hAnsi="Times New Roman" w:cs="Times New Roman"/>
          <w:spacing w:val="2"/>
          <w:sz w:val="24"/>
          <w:szCs w:val="24"/>
        </w:rPr>
        <w:t>t</w:t>
      </w:r>
      <w:r w:rsidRPr="004B3772">
        <w:rPr>
          <w:rFonts w:ascii="Times New Roman" w:hAnsi="Times New Roman" w:cs="Times New Roman"/>
          <w:spacing w:val="-1"/>
          <w:sz w:val="24"/>
          <w:szCs w:val="24"/>
        </w:rPr>
        <w:t>h</w:t>
      </w:r>
      <w:r w:rsidRPr="004B3772">
        <w:rPr>
          <w:rFonts w:ascii="Times New Roman" w:hAnsi="Times New Roman" w:cs="Times New Roman"/>
          <w:spacing w:val="3"/>
          <w:sz w:val="24"/>
          <w:szCs w:val="24"/>
        </w:rPr>
        <w:t>o</w:t>
      </w:r>
      <w:r w:rsidRPr="004B3772">
        <w:rPr>
          <w:rFonts w:ascii="Times New Roman" w:hAnsi="Times New Roman" w:cs="Times New Roman"/>
          <w:spacing w:val="-1"/>
          <w:sz w:val="24"/>
          <w:szCs w:val="24"/>
        </w:rPr>
        <w:t>u</w:t>
      </w:r>
      <w:r w:rsidRPr="004B3772">
        <w:rPr>
          <w:rFonts w:ascii="Times New Roman" w:hAnsi="Times New Roman" w:cs="Times New Roman"/>
          <w:sz w:val="24"/>
          <w:szCs w:val="24"/>
        </w:rPr>
        <w:t xml:space="preserve">t </w:t>
      </w:r>
      <w:r w:rsidRPr="004B3772">
        <w:rPr>
          <w:rFonts w:ascii="Times New Roman" w:hAnsi="Times New Roman" w:cs="Times New Roman"/>
          <w:spacing w:val="3"/>
          <w:sz w:val="24"/>
          <w:szCs w:val="24"/>
        </w:rPr>
        <w:t>a</w:t>
      </w:r>
      <w:r w:rsidRPr="004B3772">
        <w:rPr>
          <w:rFonts w:ascii="Times New Roman" w:hAnsi="Times New Roman" w:cs="Times New Roman"/>
          <w:sz w:val="24"/>
          <w:szCs w:val="24"/>
        </w:rPr>
        <w:t>n a</w:t>
      </w:r>
      <w:r w:rsidRPr="004B3772">
        <w:rPr>
          <w:rFonts w:ascii="Times New Roman" w:hAnsi="Times New Roman" w:cs="Times New Roman"/>
          <w:spacing w:val="1"/>
          <w:sz w:val="24"/>
          <w:szCs w:val="24"/>
        </w:rPr>
        <w:t>ppr</w:t>
      </w:r>
      <w:r w:rsidRPr="004B3772">
        <w:rPr>
          <w:rFonts w:ascii="Times New Roman" w:hAnsi="Times New Roman" w:cs="Times New Roman"/>
          <w:spacing w:val="-1"/>
          <w:sz w:val="24"/>
          <w:szCs w:val="24"/>
        </w:rPr>
        <w:t>o</w:t>
      </w:r>
      <w:r w:rsidRPr="004B3772">
        <w:rPr>
          <w:rFonts w:ascii="Times New Roman" w:hAnsi="Times New Roman" w:cs="Times New Roman"/>
          <w:spacing w:val="1"/>
          <w:sz w:val="24"/>
          <w:szCs w:val="24"/>
        </w:rPr>
        <w:t>pr</w:t>
      </w:r>
      <w:r w:rsidRPr="004B3772">
        <w:rPr>
          <w:rFonts w:ascii="Times New Roman" w:hAnsi="Times New Roman" w:cs="Times New Roman"/>
          <w:sz w:val="24"/>
          <w:szCs w:val="24"/>
        </w:rPr>
        <w:t>iate</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authorisation,</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eit</w:t>
      </w:r>
      <w:r w:rsidRPr="004B3772">
        <w:rPr>
          <w:rFonts w:ascii="Times New Roman" w:hAnsi="Times New Roman" w:cs="Times New Roman"/>
          <w:spacing w:val="1"/>
          <w:sz w:val="24"/>
          <w:szCs w:val="24"/>
        </w:rPr>
        <w:t>h</w:t>
      </w:r>
      <w:r w:rsidRPr="004B3772">
        <w:rPr>
          <w:rFonts w:ascii="Times New Roman" w:hAnsi="Times New Roman" w:cs="Times New Roman"/>
          <w:sz w:val="24"/>
          <w:szCs w:val="24"/>
        </w:rPr>
        <w:t>er</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1"/>
          <w:sz w:val="24"/>
          <w:szCs w:val="24"/>
        </w:rPr>
        <w:t>b</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c</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us</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c</w:t>
      </w:r>
      <w:r w:rsidRPr="004B3772">
        <w:rPr>
          <w:rFonts w:ascii="Times New Roman" w:hAnsi="Times New Roman" w:cs="Times New Roman"/>
          <w:spacing w:val="1"/>
          <w:sz w:val="24"/>
          <w:szCs w:val="24"/>
        </w:rPr>
        <w:t>o</w:t>
      </w:r>
      <w:r w:rsidRPr="004B3772">
        <w:rPr>
          <w:rFonts w:ascii="Times New Roman" w:hAnsi="Times New Roman" w:cs="Times New Roman"/>
          <w:spacing w:val="-1"/>
          <w:sz w:val="24"/>
          <w:szCs w:val="24"/>
        </w:rPr>
        <w:t>n</w:t>
      </w:r>
      <w:r w:rsidRPr="004B3772">
        <w:rPr>
          <w:rFonts w:ascii="Times New Roman" w:hAnsi="Times New Roman" w:cs="Times New Roman"/>
          <w:sz w:val="24"/>
          <w:szCs w:val="24"/>
        </w:rPr>
        <w:t>tr</w:t>
      </w:r>
      <w:r w:rsidRPr="004B3772">
        <w:rPr>
          <w:rFonts w:ascii="Times New Roman" w:hAnsi="Times New Roman" w:cs="Times New Roman"/>
          <w:spacing w:val="1"/>
          <w:sz w:val="24"/>
          <w:szCs w:val="24"/>
        </w:rPr>
        <w:t>o</w:t>
      </w:r>
      <w:r w:rsidRPr="004B3772">
        <w:rPr>
          <w:rFonts w:ascii="Times New Roman" w:hAnsi="Times New Roman" w:cs="Times New Roman"/>
          <w:sz w:val="24"/>
          <w:szCs w:val="24"/>
        </w:rPr>
        <w:t>ls</w:t>
      </w:r>
      <w:r w:rsidRPr="004B3772">
        <w:rPr>
          <w:rFonts w:ascii="Times New Roman" w:hAnsi="Times New Roman" w:cs="Times New Roman"/>
          <w:spacing w:val="1"/>
          <w:sz w:val="24"/>
          <w:szCs w:val="24"/>
        </w:rPr>
        <w:t xml:space="preserve"> </w:t>
      </w:r>
      <w:r w:rsidRPr="004B3772">
        <w:rPr>
          <w:rFonts w:ascii="Times New Roman" w:hAnsi="Times New Roman" w:cs="Times New Roman"/>
          <w:spacing w:val="-1"/>
          <w:sz w:val="24"/>
          <w:szCs w:val="24"/>
        </w:rPr>
        <w:t>h</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v</w:t>
      </w:r>
      <w:r w:rsidRPr="004B3772">
        <w:rPr>
          <w:rFonts w:ascii="Times New Roman" w:hAnsi="Times New Roman" w:cs="Times New Roman"/>
          <w:sz w:val="24"/>
          <w:szCs w:val="24"/>
        </w:rPr>
        <w:t>e</w:t>
      </w:r>
      <w:r w:rsidRPr="004B3772">
        <w:rPr>
          <w:rFonts w:ascii="Times New Roman" w:hAnsi="Times New Roman" w:cs="Times New Roman"/>
          <w:spacing w:val="4"/>
          <w:sz w:val="24"/>
          <w:szCs w:val="24"/>
        </w:rPr>
        <w:t xml:space="preserve"> </w:t>
      </w:r>
      <w:r w:rsidRPr="004B3772">
        <w:rPr>
          <w:rFonts w:ascii="Times New Roman" w:hAnsi="Times New Roman" w:cs="Times New Roman"/>
          <w:spacing w:val="-2"/>
          <w:sz w:val="24"/>
          <w:szCs w:val="24"/>
        </w:rPr>
        <w:t>f</w:t>
      </w:r>
      <w:r w:rsidRPr="004B3772">
        <w:rPr>
          <w:rFonts w:ascii="Times New Roman" w:hAnsi="Times New Roman" w:cs="Times New Roman"/>
          <w:sz w:val="24"/>
          <w:szCs w:val="24"/>
        </w:rPr>
        <w:t>a</w:t>
      </w:r>
      <w:r w:rsidRPr="004B3772">
        <w:rPr>
          <w:rFonts w:ascii="Times New Roman" w:hAnsi="Times New Roman" w:cs="Times New Roman"/>
          <w:spacing w:val="2"/>
          <w:sz w:val="24"/>
          <w:szCs w:val="24"/>
        </w:rPr>
        <w:t>i</w:t>
      </w:r>
      <w:r w:rsidRPr="004B3772">
        <w:rPr>
          <w:rFonts w:ascii="Times New Roman" w:hAnsi="Times New Roman" w:cs="Times New Roman"/>
          <w:sz w:val="24"/>
          <w:szCs w:val="24"/>
        </w:rPr>
        <w:t>l</w:t>
      </w:r>
      <w:r w:rsidRPr="004B3772">
        <w:rPr>
          <w:rFonts w:ascii="Times New Roman" w:hAnsi="Times New Roman" w:cs="Times New Roman"/>
          <w:spacing w:val="2"/>
          <w:sz w:val="24"/>
          <w:szCs w:val="24"/>
        </w:rPr>
        <w:t>e</w:t>
      </w:r>
      <w:r w:rsidRPr="004B3772">
        <w:rPr>
          <w:rFonts w:ascii="Times New Roman" w:hAnsi="Times New Roman" w:cs="Times New Roman"/>
          <w:sz w:val="24"/>
          <w:szCs w:val="24"/>
        </w:rPr>
        <w:t>d</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2"/>
          <w:sz w:val="24"/>
          <w:szCs w:val="24"/>
        </w:rPr>
        <w:t>f</w:t>
      </w:r>
      <w:r w:rsidRPr="004B3772">
        <w:rPr>
          <w:rFonts w:ascii="Times New Roman" w:hAnsi="Times New Roman" w:cs="Times New Roman"/>
          <w:spacing w:val="1"/>
          <w:sz w:val="24"/>
          <w:szCs w:val="24"/>
        </w:rPr>
        <w:t>o</w:t>
      </w:r>
      <w:r w:rsidRPr="004B3772">
        <w:rPr>
          <w:rFonts w:ascii="Times New Roman" w:hAnsi="Times New Roman" w:cs="Times New Roman"/>
          <w:sz w:val="24"/>
          <w:szCs w:val="24"/>
        </w:rPr>
        <w:t>r</w:t>
      </w:r>
      <w:r w:rsidRPr="004B3772">
        <w:rPr>
          <w:rFonts w:ascii="Times New Roman" w:hAnsi="Times New Roman" w:cs="Times New Roman"/>
          <w:spacing w:val="6"/>
          <w:sz w:val="24"/>
          <w:szCs w:val="24"/>
        </w:rPr>
        <w:t xml:space="preserve"> </w:t>
      </w:r>
      <w:r w:rsidRPr="004B3772">
        <w:rPr>
          <w:rFonts w:ascii="Times New Roman" w:hAnsi="Times New Roman" w:cs="Times New Roman"/>
          <w:spacing w:val="-1"/>
          <w:sz w:val="24"/>
          <w:szCs w:val="24"/>
        </w:rPr>
        <w:t>s</w:t>
      </w:r>
      <w:r w:rsidRPr="004B3772">
        <w:rPr>
          <w:rFonts w:ascii="Times New Roman" w:hAnsi="Times New Roman" w:cs="Times New Roman"/>
          <w:spacing w:val="1"/>
          <w:sz w:val="24"/>
          <w:szCs w:val="24"/>
        </w:rPr>
        <w:t>o</w:t>
      </w:r>
      <w:r w:rsidRPr="004B3772">
        <w:rPr>
          <w:rFonts w:ascii="Times New Roman" w:hAnsi="Times New Roman" w:cs="Times New Roman"/>
          <w:spacing w:val="-4"/>
          <w:sz w:val="24"/>
          <w:szCs w:val="24"/>
        </w:rPr>
        <w:t>m</w:t>
      </w:r>
      <w:r w:rsidRPr="004B3772">
        <w:rPr>
          <w:rFonts w:ascii="Times New Roman" w:hAnsi="Times New Roman" w:cs="Times New Roman"/>
          <w:sz w:val="24"/>
          <w:szCs w:val="24"/>
        </w:rPr>
        <w:t>e</w:t>
      </w:r>
      <w:r w:rsidRPr="004B3772">
        <w:rPr>
          <w:rFonts w:ascii="Times New Roman" w:hAnsi="Times New Roman" w:cs="Times New Roman"/>
          <w:spacing w:val="4"/>
          <w:sz w:val="24"/>
          <w:szCs w:val="24"/>
        </w:rPr>
        <w:t xml:space="preserve"> </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a</w:t>
      </w:r>
      <w:r w:rsidRPr="004B3772">
        <w:rPr>
          <w:rFonts w:ascii="Times New Roman" w:hAnsi="Times New Roman" w:cs="Times New Roman"/>
          <w:spacing w:val="-1"/>
          <w:sz w:val="24"/>
          <w:szCs w:val="24"/>
        </w:rPr>
        <w:t>s</w:t>
      </w:r>
      <w:r w:rsidRPr="004B3772">
        <w:rPr>
          <w:rFonts w:ascii="Times New Roman" w:hAnsi="Times New Roman" w:cs="Times New Roman"/>
          <w:spacing w:val="1"/>
          <w:sz w:val="24"/>
          <w:szCs w:val="24"/>
        </w:rPr>
        <w:t>o</w:t>
      </w:r>
      <w:r w:rsidRPr="004B3772">
        <w:rPr>
          <w:rFonts w:ascii="Times New Roman" w:hAnsi="Times New Roman" w:cs="Times New Roman"/>
          <w:spacing w:val="-1"/>
          <w:sz w:val="24"/>
          <w:szCs w:val="24"/>
        </w:rPr>
        <w:t>n</w:t>
      </w:r>
      <w:r w:rsidRPr="004B3772">
        <w:rPr>
          <w:rFonts w:ascii="Times New Roman" w:hAnsi="Times New Roman" w:cs="Times New Roman"/>
          <w:sz w:val="24"/>
          <w:szCs w:val="24"/>
        </w:rPr>
        <w:t>,</w:t>
      </w:r>
      <w:r w:rsidRPr="004B3772">
        <w:rPr>
          <w:rFonts w:ascii="Times New Roman" w:hAnsi="Times New Roman" w:cs="Times New Roman"/>
          <w:spacing w:val="2"/>
          <w:sz w:val="24"/>
          <w:szCs w:val="24"/>
        </w:rPr>
        <w:t xml:space="preserve"> </w:t>
      </w:r>
      <w:r w:rsidRPr="004B3772">
        <w:rPr>
          <w:rFonts w:ascii="Times New Roman" w:hAnsi="Times New Roman" w:cs="Times New Roman"/>
          <w:spacing w:val="1"/>
          <w:sz w:val="24"/>
          <w:szCs w:val="24"/>
        </w:rPr>
        <w:t>o</w:t>
      </w:r>
      <w:r w:rsidRPr="004B3772">
        <w:rPr>
          <w:rFonts w:ascii="Times New Roman" w:hAnsi="Times New Roman" w:cs="Times New Roman"/>
          <w:sz w:val="24"/>
          <w:szCs w:val="24"/>
        </w:rPr>
        <w:t>r</w:t>
      </w:r>
      <w:r w:rsidRPr="004B3772">
        <w:rPr>
          <w:rFonts w:ascii="Times New Roman" w:hAnsi="Times New Roman" w:cs="Times New Roman"/>
          <w:spacing w:val="6"/>
          <w:sz w:val="24"/>
          <w:szCs w:val="24"/>
        </w:rPr>
        <w:t xml:space="preserve"> </w:t>
      </w:r>
      <w:r w:rsidRPr="004B3772">
        <w:rPr>
          <w:rFonts w:ascii="Times New Roman" w:hAnsi="Times New Roman" w:cs="Times New Roman"/>
          <w:spacing w:val="1"/>
          <w:sz w:val="24"/>
          <w:szCs w:val="24"/>
        </w:rPr>
        <w:t>b</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c</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us</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t</w:t>
      </w:r>
      <w:r w:rsidRPr="004B3772">
        <w:rPr>
          <w:rFonts w:ascii="Times New Roman" w:hAnsi="Times New Roman" w:cs="Times New Roman"/>
          <w:spacing w:val="-1"/>
          <w:sz w:val="24"/>
          <w:szCs w:val="24"/>
        </w:rPr>
        <w:t>h</w:t>
      </w:r>
      <w:r w:rsidRPr="004B3772">
        <w:rPr>
          <w:rFonts w:ascii="Times New Roman" w:hAnsi="Times New Roman" w:cs="Times New Roman"/>
          <w:spacing w:val="3"/>
          <w:sz w:val="24"/>
          <w:szCs w:val="24"/>
        </w:rPr>
        <w:t>e</w:t>
      </w:r>
      <w:r w:rsidRPr="004B3772">
        <w:rPr>
          <w:rFonts w:ascii="Times New Roman" w:hAnsi="Times New Roman" w:cs="Times New Roman"/>
          <w:sz w:val="24"/>
          <w:szCs w:val="24"/>
        </w:rPr>
        <w:t xml:space="preserve">y </w:t>
      </w:r>
      <w:r w:rsidRPr="004B3772">
        <w:rPr>
          <w:rFonts w:ascii="Times New Roman" w:hAnsi="Times New Roman" w:cs="Times New Roman"/>
          <w:spacing w:val="-1"/>
          <w:sz w:val="24"/>
          <w:szCs w:val="24"/>
        </w:rPr>
        <w:t>n</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v</w:t>
      </w:r>
      <w:r w:rsidRPr="004B3772">
        <w:rPr>
          <w:rFonts w:ascii="Times New Roman" w:hAnsi="Times New Roman" w:cs="Times New Roman"/>
          <w:sz w:val="24"/>
          <w:szCs w:val="24"/>
        </w:rPr>
        <w:t>er</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3"/>
          <w:sz w:val="24"/>
          <w:szCs w:val="24"/>
        </w:rPr>
        <w:t>e</w:t>
      </w:r>
      <w:r w:rsidRPr="004B3772">
        <w:rPr>
          <w:rFonts w:ascii="Times New Roman" w:hAnsi="Times New Roman" w:cs="Times New Roman"/>
          <w:spacing w:val="-1"/>
          <w:sz w:val="24"/>
          <w:szCs w:val="24"/>
        </w:rPr>
        <w:t>x</w:t>
      </w:r>
      <w:r w:rsidRPr="004B3772">
        <w:rPr>
          <w:rFonts w:ascii="Times New Roman" w:hAnsi="Times New Roman" w:cs="Times New Roman"/>
          <w:sz w:val="24"/>
          <w:szCs w:val="24"/>
        </w:rPr>
        <w:t>i</w:t>
      </w:r>
      <w:r w:rsidRPr="004B3772">
        <w:rPr>
          <w:rFonts w:ascii="Times New Roman" w:hAnsi="Times New Roman" w:cs="Times New Roman"/>
          <w:spacing w:val="-1"/>
          <w:sz w:val="24"/>
          <w:szCs w:val="24"/>
        </w:rPr>
        <w:t>s</w:t>
      </w:r>
      <w:r w:rsidRPr="004B3772">
        <w:rPr>
          <w:rFonts w:ascii="Times New Roman" w:hAnsi="Times New Roman" w:cs="Times New Roman"/>
          <w:sz w:val="24"/>
          <w:szCs w:val="24"/>
        </w:rPr>
        <w:t>te</w:t>
      </w:r>
      <w:r w:rsidRPr="004B3772">
        <w:rPr>
          <w:rFonts w:ascii="Times New Roman" w:hAnsi="Times New Roman" w:cs="Times New Roman"/>
          <w:spacing w:val="1"/>
          <w:sz w:val="24"/>
          <w:szCs w:val="24"/>
        </w:rPr>
        <w:t>d</w:t>
      </w:r>
      <w:r w:rsidRPr="004B3772">
        <w:rPr>
          <w:rFonts w:ascii="Times New Roman" w:hAnsi="Times New Roman" w:cs="Times New Roman"/>
          <w:sz w:val="24"/>
          <w:szCs w:val="24"/>
        </w:rPr>
        <w:t>;</w:t>
      </w:r>
    </w:p>
    <w:p w14:paraId="68AB9002" w14:textId="77777777" w:rsidR="00451F1D" w:rsidRPr="004B3772" w:rsidRDefault="00451F1D" w:rsidP="00451F1D">
      <w:pPr>
        <w:spacing w:after="0"/>
        <w:jc w:val="both"/>
        <w:rPr>
          <w:rFonts w:ascii="Times New Roman" w:hAnsi="Times New Roman" w:cs="Times New Roman"/>
          <w:sz w:val="24"/>
          <w:szCs w:val="24"/>
        </w:rPr>
      </w:pPr>
    </w:p>
    <w:p w14:paraId="18C07B37" w14:textId="75C39E05" w:rsidR="00451F1D" w:rsidRPr="004B3772" w:rsidRDefault="00451F1D" w:rsidP="00451F1D">
      <w:pPr>
        <w:spacing w:after="0"/>
        <w:jc w:val="both"/>
        <w:rPr>
          <w:rFonts w:ascii="Times New Roman" w:hAnsi="Times New Roman" w:cs="Times New Roman"/>
          <w:sz w:val="24"/>
          <w:szCs w:val="24"/>
        </w:rPr>
      </w:pPr>
      <w:r w:rsidRPr="004B3772">
        <w:rPr>
          <w:rFonts w:ascii="Times New Roman" w:hAnsi="Times New Roman" w:cs="Times New Roman"/>
          <w:sz w:val="24"/>
          <w:szCs w:val="24"/>
        </w:rPr>
        <w:t>“</w:t>
      </w:r>
      <w:proofErr w:type="gramStart"/>
      <w:r w:rsidRPr="004B3772">
        <w:rPr>
          <w:rFonts w:ascii="Times New Roman" w:hAnsi="Times New Roman" w:cs="Times New Roman"/>
          <w:sz w:val="24"/>
          <w:szCs w:val="24"/>
        </w:rPr>
        <w:t>planned</w:t>
      </w:r>
      <w:proofErr w:type="gramEnd"/>
      <w:r w:rsidRPr="004B3772">
        <w:rPr>
          <w:rFonts w:ascii="Times New Roman" w:hAnsi="Times New Roman" w:cs="Times New Roman"/>
          <w:sz w:val="24"/>
          <w:szCs w:val="24"/>
        </w:rPr>
        <w:t xml:space="preserve"> e</w:t>
      </w:r>
      <w:r w:rsidRPr="004B3772">
        <w:rPr>
          <w:rFonts w:ascii="Times New Roman" w:hAnsi="Times New Roman" w:cs="Times New Roman"/>
          <w:spacing w:val="-2"/>
          <w:sz w:val="24"/>
          <w:szCs w:val="24"/>
        </w:rPr>
        <w:t>x</w:t>
      </w:r>
      <w:r w:rsidRPr="004B3772">
        <w:rPr>
          <w:rFonts w:ascii="Times New Roman" w:hAnsi="Times New Roman" w:cs="Times New Roman"/>
          <w:sz w:val="24"/>
          <w:szCs w:val="24"/>
        </w:rPr>
        <w:t>posu</w:t>
      </w:r>
      <w:r w:rsidRPr="004B3772">
        <w:rPr>
          <w:rFonts w:ascii="Times New Roman" w:hAnsi="Times New Roman" w:cs="Times New Roman"/>
          <w:spacing w:val="-2"/>
          <w:sz w:val="24"/>
          <w:szCs w:val="24"/>
        </w:rPr>
        <w:t>r</w:t>
      </w:r>
      <w:r w:rsidRPr="004B3772">
        <w:rPr>
          <w:rFonts w:ascii="Times New Roman" w:hAnsi="Times New Roman" w:cs="Times New Roman"/>
          <w:sz w:val="24"/>
          <w:szCs w:val="24"/>
        </w:rPr>
        <w:t xml:space="preserve">e </w:t>
      </w:r>
      <w:r w:rsidRPr="004B3772">
        <w:rPr>
          <w:rFonts w:ascii="Times New Roman" w:hAnsi="Times New Roman" w:cs="Times New Roman"/>
          <w:spacing w:val="-2"/>
          <w:sz w:val="24"/>
          <w:szCs w:val="24"/>
        </w:rPr>
        <w:t>s</w:t>
      </w:r>
      <w:r w:rsidRPr="004B3772">
        <w:rPr>
          <w:rFonts w:ascii="Times New Roman" w:hAnsi="Times New Roman" w:cs="Times New Roman"/>
          <w:spacing w:val="1"/>
          <w:sz w:val="24"/>
          <w:szCs w:val="24"/>
        </w:rPr>
        <w:t>it</w:t>
      </w:r>
      <w:r w:rsidRPr="004B3772">
        <w:rPr>
          <w:rFonts w:ascii="Times New Roman" w:hAnsi="Times New Roman" w:cs="Times New Roman"/>
          <w:sz w:val="24"/>
          <w:szCs w:val="24"/>
        </w:rPr>
        <w:t>u</w:t>
      </w:r>
      <w:r w:rsidRPr="004B3772">
        <w:rPr>
          <w:rFonts w:ascii="Times New Roman" w:hAnsi="Times New Roman" w:cs="Times New Roman"/>
          <w:spacing w:val="-3"/>
          <w:sz w:val="24"/>
          <w:szCs w:val="24"/>
        </w:rPr>
        <w:t>a</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o</w:t>
      </w:r>
      <w:r w:rsidR="008610CD" w:rsidRPr="004B3772">
        <w:rPr>
          <w:rFonts w:ascii="Times New Roman" w:hAnsi="Times New Roman" w:cs="Times New Roman"/>
          <w:spacing w:val="1"/>
          <w:sz w:val="24"/>
          <w:szCs w:val="24"/>
        </w:rPr>
        <w:t>n” means</w:t>
      </w:r>
      <w:r w:rsidRPr="004B3772">
        <w:rPr>
          <w:rFonts w:ascii="Times New Roman" w:hAnsi="Times New Roman" w:cs="Times New Roman"/>
          <w:spacing w:val="10"/>
          <w:sz w:val="24"/>
          <w:szCs w:val="24"/>
        </w:rPr>
        <w:t xml:space="preserve"> </w:t>
      </w:r>
      <w:r w:rsidRPr="004B3772">
        <w:rPr>
          <w:rFonts w:ascii="Times New Roman" w:hAnsi="Times New Roman" w:cs="Times New Roman"/>
          <w:sz w:val="24"/>
          <w:szCs w:val="24"/>
        </w:rPr>
        <w:t>a</w:t>
      </w:r>
      <w:r w:rsidRPr="004B3772">
        <w:rPr>
          <w:rFonts w:ascii="Times New Roman" w:hAnsi="Times New Roman" w:cs="Times New Roman"/>
          <w:spacing w:val="7"/>
          <w:sz w:val="24"/>
          <w:szCs w:val="24"/>
        </w:rPr>
        <w:t xml:space="preserve"> </w:t>
      </w:r>
      <w:r w:rsidRPr="004B3772">
        <w:rPr>
          <w:rFonts w:ascii="Times New Roman" w:hAnsi="Times New Roman" w:cs="Times New Roman"/>
          <w:sz w:val="24"/>
          <w:szCs w:val="24"/>
        </w:rPr>
        <w:t>s</w:t>
      </w:r>
      <w:r w:rsidRPr="004B3772">
        <w:rPr>
          <w:rFonts w:ascii="Times New Roman" w:hAnsi="Times New Roman" w:cs="Times New Roman"/>
          <w:spacing w:val="-1"/>
          <w:sz w:val="24"/>
          <w:szCs w:val="24"/>
        </w:rPr>
        <w:t>i</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u</w:t>
      </w:r>
      <w:r w:rsidRPr="004B3772">
        <w:rPr>
          <w:rFonts w:ascii="Times New Roman" w:hAnsi="Times New Roman" w:cs="Times New Roman"/>
          <w:spacing w:val="-2"/>
          <w:sz w:val="24"/>
          <w:szCs w:val="24"/>
        </w:rPr>
        <w:t>a</w:t>
      </w:r>
      <w:r w:rsidRPr="004B3772">
        <w:rPr>
          <w:rFonts w:ascii="Times New Roman" w:hAnsi="Times New Roman" w:cs="Times New Roman"/>
          <w:spacing w:val="1"/>
          <w:sz w:val="24"/>
          <w:szCs w:val="24"/>
        </w:rPr>
        <w:t>ti</w:t>
      </w:r>
      <w:r w:rsidRPr="004B3772">
        <w:rPr>
          <w:rFonts w:ascii="Times New Roman" w:hAnsi="Times New Roman" w:cs="Times New Roman"/>
          <w:sz w:val="24"/>
          <w:szCs w:val="24"/>
        </w:rPr>
        <w:t>on</w:t>
      </w:r>
      <w:r w:rsidRPr="004B3772">
        <w:rPr>
          <w:rFonts w:ascii="Times New Roman" w:hAnsi="Times New Roman" w:cs="Times New Roman"/>
          <w:spacing w:val="7"/>
          <w:sz w:val="24"/>
          <w:szCs w:val="24"/>
        </w:rPr>
        <w:t xml:space="preserve"> </w:t>
      </w:r>
      <w:r w:rsidRPr="004B3772">
        <w:rPr>
          <w:rFonts w:ascii="Times New Roman" w:hAnsi="Times New Roman" w:cs="Times New Roman"/>
          <w:sz w:val="24"/>
          <w:szCs w:val="24"/>
        </w:rPr>
        <w:t>of</w:t>
      </w:r>
      <w:r w:rsidRPr="004B3772">
        <w:rPr>
          <w:rFonts w:ascii="Times New Roman" w:hAnsi="Times New Roman" w:cs="Times New Roman"/>
          <w:spacing w:val="10"/>
          <w:sz w:val="24"/>
          <w:szCs w:val="24"/>
        </w:rPr>
        <w:t xml:space="preserve"> </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x</w:t>
      </w:r>
      <w:r w:rsidRPr="004B3772">
        <w:rPr>
          <w:rFonts w:ascii="Times New Roman" w:hAnsi="Times New Roman" w:cs="Times New Roman"/>
          <w:sz w:val="24"/>
          <w:szCs w:val="24"/>
        </w:rPr>
        <w:t>pos</w:t>
      </w:r>
      <w:r w:rsidRPr="004B3772">
        <w:rPr>
          <w:rFonts w:ascii="Times New Roman" w:hAnsi="Times New Roman" w:cs="Times New Roman"/>
          <w:spacing w:val="-2"/>
          <w:sz w:val="24"/>
          <w:szCs w:val="24"/>
        </w:rPr>
        <w:t>ur</w:t>
      </w:r>
      <w:r w:rsidRPr="004B3772">
        <w:rPr>
          <w:rFonts w:ascii="Times New Roman" w:hAnsi="Times New Roman" w:cs="Times New Roman"/>
          <w:sz w:val="24"/>
          <w:szCs w:val="24"/>
        </w:rPr>
        <w:t>e</w:t>
      </w:r>
      <w:r w:rsidRPr="004B3772">
        <w:rPr>
          <w:rFonts w:ascii="Times New Roman" w:hAnsi="Times New Roman" w:cs="Times New Roman"/>
          <w:spacing w:val="10"/>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h</w:t>
      </w:r>
      <w:r w:rsidRPr="004B3772">
        <w:rPr>
          <w:rFonts w:ascii="Times New Roman" w:hAnsi="Times New Roman" w:cs="Times New Roman"/>
          <w:spacing w:val="-2"/>
          <w:sz w:val="24"/>
          <w:szCs w:val="24"/>
        </w:rPr>
        <w:t>a</w:t>
      </w:r>
      <w:r w:rsidRPr="004B3772">
        <w:rPr>
          <w:rFonts w:ascii="Times New Roman" w:hAnsi="Times New Roman" w:cs="Times New Roman"/>
          <w:sz w:val="24"/>
          <w:szCs w:val="24"/>
        </w:rPr>
        <w:t>t</w:t>
      </w:r>
      <w:r w:rsidRPr="004B3772">
        <w:rPr>
          <w:rFonts w:ascii="Times New Roman" w:hAnsi="Times New Roman" w:cs="Times New Roman"/>
          <w:spacing w:val="10"/>
          <w:sz w:val="24"/>
          <w:szCs w:val="24"/>
        </w:rPr>
        <w:t xml:space="preserve"> </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r</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s</w:t>
      </w:r>
      <w:r w:rsidRPr="004B3772">
        <w:rPr>
          <w:rFonts w:ascii="Times New Roman" w:hAnsi="Times New Roman" w:cs="Times New Roman"/>
          <w:sz w:val="24"/>
          <w:szCs w:val="24"/>
        </w:rPr>
        <w:t>es</w:t>
      </w:r>
      <w:r w:rsidRPr="004B3772">
        <w:rPr>
          <w:rFonts w:ascii="Times New Roman" w:hAnsi="Times New Roman" w:cs="Times New Roman"/>
          <w:spacing w:val="10"/>
          <w:sz w:val="24"/>
          <w:szCs w:val="24"/>
        </w:rPr>
        <w:t xml:space="preserve"> </w:t>
      </w:r>
      <w:r w:rsidRPr="004B3772">
        <w:rPr>
          <w:rFonts w:ascii="Times New Roman" w:hAnsi="Times New Roman" w:cs="Times New Roman"/>
          <w:spacing w:val="-2"/>
          <w:sz w:val="24"/>
          <w:szCs w:val="24"/>
        </w:rPr>
        <w:t>f</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om</w:t>
      </w:r>
      <w:r w:rsidRPr="004B3772">
        <w:rPr>
          <w:rFonts w:ascii="Times New Roman" w:hAnsi="Times New Roman" w:cs="Times New Roman"/>
          <w:spacing w:val="6"/>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he</w:t>
      </w:r>
      <w:r w:rsidRPr="004B3772">
        <w:rPr>
          <w:rFonts w:ascii="Times New Roman" w:hAnsi="Times New Roman" w:cs="Times New Roman"/>
          <w:spacing w:val="10"/>
          <w:sz w:val="24"/>
          <w:szCs w:val="24"/>
        </w:rPr>
        <w:t xml:space="preserve"> </w:t>
      </w:r>
      <w:r w:rsidRPr="004B3772">
        <w:rPr>
          <w:rFonts w:ascii="Times New Roman" w:hAnsi="Times New Roman" w:cs="Times New Roman"/>
          <w:sz w:val="24"/>
          <w:szCs w:val="24"/>
        </w:rPr>
        <w:t>p</w:t>
      </w:r>
      <w:r w:rsidRPr="004B3772">
        <w:rPr>
          <w:rFonts w:ascii="Times New Roman" w:hAnsi="Times New Roman" w:cs="Times New Roman"/>
          <w:spacing w:val="-1"/>
          <w:sz w:val="24"/>
          <w:szCs w:val="24"/>
        </w:rPr>
        <w:t>l</w:t>
      </w:r>
      <w:r w:rsidRPr="004B3772">
        <w:rPr>
          <w:rFonts w:ascii="Times New Roman" w:hAnsi="Times New Roman" w:cs="Times New Roman"/>
          <w:sz w:val="24"/>
          <w:szCs w:val="24"/>
        </w:rPr>
        <w:t>an</w:t>
      </w:r>
      <w:r w:rsidRPr="004B3772">
        <w:rPr>
          <w:rFonts w:ascii="Times New Roman" w:hAnsi="Times New Roman" w:cs="Times New Roman"/>
          <w:spacing w:val="-2"/>
          <w:sz w:val="24"/>
          <w:szCs w:val="24"/>
        </w:rPr>
        <w:t>n</w:t>
      </w:r>
      <w:r w:rsidRPr="004B3772">
        <w:rPr>
          <w:rFonts w:ascii="Times New Roman" w:hAnsi="Times New Roman" w:cs="Times New Roman"/>
          <w:sz w:val="24"/>
          <w:szCs w:val="24"/>
        </w:rPr>
        <w:t>ed</w:t>
      </w:r>
      <w:r w:rsidRPr="004B3772">
        <w:rPr>
          <w:rFonts w:ascii="Times New Roman" w:hAnsi="Times New Roman" w:cs="Times New Roman"/>
          <w:spacing w:val="10"/>
          <w:sz w:val="24"/>
          <w:szCs w:val="24"/>
        </w:rPr>
        <w:t xml:space="preserve"> </w:t>
      </w:r>
      <w:r w:rsidRPr="004B3772">
        <w:rPr>
          <w:rFonts w:ascii="Times New Roman" w:hAnsi="Times New Roman" w:cs="Times New Roman"/>
          <w:sz w:val="24"/>
          <w:szCs w:val="24"/>
        </w:rPr>
        <w:t>op</w:t>
      </w:r>
      <w:r w:rsidRPr="004B3772">
        <w:rPr>
          <w:rFonts w:ascii="Times New Roman" w:hAnsi="Times New Roman" w:cs="Times New Roman"/>
          <w:spacing w:val="-2"/>
          <w:sz w:val="24"/>
          <w:szCs w:val="24"/>
        </w:rPr>
        <w:t>e</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on of</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 xml:space="preserve">a </w:t>
      </w:r>
      <w:r w:rsidRPr="004B3772">
        <w:rPr>
          <w:rFonts w:ascii="Times New Roman" w:hAnsi="Times New Roman" w:cs="Times New Roman"/>
          <w:spacing w:val="-2"/>
          <w:sz w:val="24"/>
          <w:szCs w:val="24"/>
        </w:rPr>
        <w:t>s</w:t>
      </w:r>
      <w:r w:rsidRPr="004B3772">
        <w:rPr>
          <w:rFonts w:ascii="Times New Roman" w:hAnsi="Times New Roman" w:cs="Times New Roman"/>
          <w:sz w:val="24"/>
          <w:szCs w:val="24"/>
        </w:rPr>
        <w:t>ou</w:t>
      </w:r>
      <w:r w:rsidRPr="004B3772">
        <w:rPr>
          <w:rFonts w:ascii="Times New Roman" w:hAnsi="Times New Roman" w:cs="Times New Roman"/>
          <w:spacing w:val="-2"/>
          <w:sz w:val="24"/>
          <w:szCs w:val="24"/>
        </w:rPr>
        <w:t>r</w:t>
      </w:r>
      <w:r w:rsidRPr="004B3772">
        <w:rPr>
          <w:rFonts w:ascii="Times New Roman" w:hAnsi="Times New Roman" w:cs="Times New Roman"/>
          <w:sz w:val="24"/>
          <w:szCs w:val="24"/>
        </w:rPr>
        <w:t>ce</w:t>
      </w:r>
      <w:r w:rsidRPr="004B3772">
        <w:rPr>
          <w:rFonts w:ascii="Times New Roman" w:hAnsi="Times New Roman" w:cs="Times New Roman"/>
          <w:spacing w:val="1"/>
          <w:sz w:val="24"/>
          <w:szCs w:val="24"/>
        </w:rPr>
        <w:t xml:space="preserve"> </w:t>
      </w:r>
      <w:r w:rsidRPr="004B3772">
        <w:rPr>
          <w:rFonts w:ascii="Times New Roman" w:hAnsi="Times New Roman" w:cs="Times New Roman"/>
          <w:spacing w:val="-2"/>
          <w:sz w:val="24"/>
          <w:szCs w:val="24"/>
        </w:rPr>
        <w:t>o</w:t>
      </w:r>
      <w:r w:rsidRPr="004B3772">
        <w:rPr>
          <w:rFonts w:ascii="Times New Roman" w:hAnsi="Times New Roman" w:cs="Times New Roman"/>
          <w:sz w:val="24"/>
          <w:szCs w:val="24"/>
        </w:rPr>
        <w:t>r</w:t>
      </w:r>
      <w:r w:rsidRPr="004B3772">
        <w:rPr>
          <w:rFonts w:ascii="Times New Roman" w:hAnsi="Times New Roman" w:cs="Times New Roman"/>
          <w:spacing w:val="1"/>
          <w:sz w:val="24"/>
          <w:szCs w:val="24"/>
        </w:rPr>
        <w:t xml:space="preserve"> </w:t>
      </w:r>
      <w:r w:rsidRPr="004B3772">
        <w:rPr>
          <w:rFonts w:ascii="Times New Roman" w:hAnsi="Times New Roman" w:cs="Times New Roman"/>
          <w:spacing w:val="-2"/>
          <w:sz w:val="24"/>
          <w:szCs w:val="24"/>
        </w:rPr>
        <w:t>f</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om</w:t>
      </w:r>
      <w:r w:rsidRPr="004B3772">
        <w:rPr>
          <w:rFonts w:ascii="Times New Roman" w:hAnsi="Times New Roman" w:cs="Times New Roman"/>
          <w:spacing w:val="-4"/>
          <w:sz w:val="24"/>
          <w:szCs w:val="24"/>
        </w:rPr>
        <w:t xml:space="preserve"> </w:t>
      </w:r>
      <w:r w:rsidRPr="004B3772">
        <w:rPr>
          <w:rFonts w:ascii="Times New Roman" w:hAnsi="Times New Roman" w:cs="Times New Roman"/>
          <w:sz w:val="24"/>
          <w:szCs w:val="24"/>
        </w:rPr>
        <w:t>a p</w:t>
      </w:r>
      <w:r w:rsidRPr="004B3772">
        <w:rPr>
          <w:rFonts w:ascii="Times New Roman" w:hAnsi="Times New Roman" w:cs="Times New Roman"/>
          <w:spacing w:val="1"/>
          <w:sz w:val="24"/>
          <w:szCs w:val="24"/>
        </w:rPr>
        <w:t>l</w:t>
      </w:r>
      <w:r w:rsidRPr="004B3772">
        <w:rPr>
          <w:rFonts w:ascii="Times New Roman" w:hAnsi="Times New Roman" w:cs="Times New Roman"/>
          <w:sz w:val="24"/>
          <w:szCs w:val="24"/>
        </w:rPr>
        <w:t>an</w:t>
      </w:r>
      <w:r w:rsidRPr="004B3772">
        <w:rPr>
          <w:rFonts w:ascii="Times New Roman" w:hAnsi="Times New Roman" w:cs="Times New Roman"/>
          <w:spacing w:val="-2"/>
          <w:sz w:val="24"/>
          <w:szCs w:val="24"/>
        </w:rPr>
        <w:t>n</w:t>
      </w:r>
      <w:r w:rsidRPr="004B3772">
        <w:rPr>
          <w:rFonts w:ascii="Times New Roman" w:hAnsi="Times New Roman" w:cs="Times New Roman"/>
          <w:sz w:val="24"/>
          <w:szCs w:val="24"/>
        </w:rPr>
        <w:t>ed a</w:t>
      </w:r>
      <w:r w:rsidRPr="004B3772">
        <w:rPr>
          <w:rFonts w:ascii="Times New Roman" w:hAnsi="Times New Roman" w:cs="Times New Roman"/>
          <w:spacing w:val="-2"/>
          <w:sz w:val="24"/>
          <w:szCs w:val="24"/>
        </w:rPr>
        <w:t>c</w:t>
      </w:r>
      <w:r w:rsidRPr="004B3772">
        <w:rPr>
          <w:rFonts w:ascii="Times New Roman" w:hAnsi="Times New Roman" w:cs="Times New Roman"/>
          <w:spacing w:val="1"/>
          <w:sz w:val="24"/>
          <w:szCs w:val="24"/>
        </w:rPr>
        <w:t>ti</w:t>
      </w:r>
      <w:r w:rsidRPr="004B3772">
        <w:rPr>
          <w:rFonts w:ascii="Times New Roman" w:hAnsi="Times New Roman" w:cs="Times New Roman"/>
          <w:spacing w:val="-2"/>
          <w:sz w:val="24"/>
          <w:szCs w:val="24"/>
        </w:rPr>
        <w:t>v</w:t>
      </w:r>
      <w:r w:rsidRPr="004B3772">
        <w:rPr>
          <w:rFonts w:ascii="Times New Roman" w:hAnsi="Times New Roman" w:cs="Times New Roman"/>
          <w:spacing w:val="1"/>
          <w:sz w:val="24"/>
          <w:szCs w:val="24"/>
        </w:rPr>
        <w:t>it</w:t>
      </w:r>
      <w:r w:rsidRPr="004B3772">
        <w:rPr>
          <w:rFonts w:ascii="Times New Roman" w:hAnsi="Times New Roman" w:cs="Times New Roman"/>
          <w:sz w:val="24"/>
          <w:szCs w:val="24"/>
        </w:rPr>
        <w:t>y</w:t>
      </w:r>
      <w:r w:rsidRPr="004B3772">
        <w:rPr>
          <w:rFonts w:ascii="Times New Roman" w:hAnsi="Times New Roman" w:cs="Times New Roman"/>
          <w:spacing w:val="-2"/>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pacing w:val="-2"/>
          <w:sz w:val="24"/>
          <w:szCs w:val="24"/>
        </w:rPr>
        <w:t>h</w:t>
      </w:r>
      <w:r w:rsidRPr="004B3772">
        <w:rPr>
          <w:rFonts w:ascii="Times New Roman" w:hAnsi="Times New Roman" w:cs="Times New Roman"/>
          <w:sz w:val="24"/>
          <w:szCs w:val="24"/>
        </w:rPr>
        <w:t>at</w:t>
      </w:r>
      <w:r w:rsidRPr="004B3772">
        <w:rPr>
          <w:rFonts w:ascii="Times New Roman" w:hAnsi="Times New Roman" w:cs="Times New Roman"/>
          <w:spacing w:val="-1"/>
          <w:sz w:val="24"/>
          <w:szCs w:val="24"/>
        </w:rPr>
        <w:t xml:space="preserve"> </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s</w:t>
      </w:r>
      <w:r w:rsidRPr="004B3772">
        <w:rPr>
          <w:rFonts w:ascii="Times New Roman" w:hAnsi="Times New Roman" w:cs="Times New Roman"/>
          <w:sz w:val="24"/>
          <w:szCs w:val="24"/>
        </w:rPr>
        <w:t>u</w:t>
      </w:r>
      <w:r w:rsidRPr="004B3772">
        <w:rPr>
          <w:rFonts w:ascii="Times New Roman" w:hAnsi="Times New Roman" w:cs="Times New Roman"/>
          <w:spacing w:val="-1"/>
          <w:sz w:val="24"/>
          <w:szCs w:val="24"/>
        </w:rPr>
        <w:t>l</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s</w:t>
      </w:r>
      <w:r w:rsidRPr="004B3772">
        <w:rPr>
          <w:rFonts w:ascii="Times New Roman" w:hAnsi="Times New Roman" w:cs="Times New Roman"/>
          <w:spacing w:val="-2"/>
          <w:sz w:val="24"/>
          <w:szCs w:val="24"/>
        </w:rPr>
        <w:t xml:space="preserve"> </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n</w:t>
      </w:r>
      <w:r w:rsidRPr="004B3772">
        <w:rPr>
          <w:rFonts w:ascii="Times New Roman" w:hAnsi="Times New Roman" w:cs="Times New Roman"/>
          <w:spacing w:val="4"/>
          <w:sz w:val="24"/>
          <w:szCs w:val="24"/>
        </w:rPr>
        <w:t xml:space="preserve"> </w:t>
      </w:r>
      <w:r w:rsidRPr="004B3772">
        <w:rPr>
          <w:rFonts w:ascii="Times New Roman" w:hAnsi="Times New Roman" w:cs="Times New Roman"/>
          <w:sz w:val="24"/>
          <w:szCs w:val="24"/>
        </w:rPr>
        <w:t>an</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expo</w:t>
      </w:r>
      <w:r w:rsidRPr="004B3772">
        <w:rPr>
          <w:rFonts w:ascii="Times New Roman" w:hAnsi="Times New Roman" w:cs="Times New Roman"/>
          <w:spacing w:val="1"/>
          <w:sz w:val="24"/>
          <w:szCs w:val="24"/>
        </w:rPr>
        <w:t>s</w:t>
      </w:r>
      <w:r w:rsidRPr="004B3772">
        <w:rPr>
          <w:rFonts w:ascii="Times New Roman" w:hAnsi="Times New Roman" w:cs="Times New Roman"/>
          <w:spacing w:val="-2"/>
          <w:sz w:val="24"/>
          <w:szCs w:val="24"/>
        </w:rPr>
        <w:t>u</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 xml:space="preserve"> </w:t>
      </w:r>
      <w:r w:rsidRPr="004B3772">
        <w:rPr>
          <w:rFonts w:ascii="Times New Roman" w:hAnsi="Times New Roman" w:cs="Times New Roman"/>
          <w:spacing w:val="1"/>
          <w:sz w:val="24"/>
          <w:szCs w:val="24"/>
        </w:rPr>
        <w:t>fr</w:t>
      </w:r>
      <w:r w:rsidRPr="004B3772">
        <w:rPr>
          <w:rFonts w:ascii="Times New Roman" w:hAnsi="Times New Roman" w:cs="Times New Roman"/>
          <w:sz w:val="24"/>
          <w:szCs w:val="24"/>
        </w:rPr>
        <w:t>om</w:t>
      </w:r>
      <w:r w:rsidRPr="004B3772">
        <w:rPr>
          <w:rFonts w:ascii="Times New Roman" w:hAnsi="Times New Roman" w:cs="Times New Roman"/>
          <w:spacing w:val="-4"/>
          <w:sz w:val="24"/>
          <w:szCs w:val="24"/>
        </w:rPr>
        <w:t xml:space="preserve"> </w:t>
      </w:r>
      <w:r w:rsidRPr="004B3772">
        <w:rPr>
          <w:rFonts w:ascii="Times New Roman" w:hAnsi="Times New Roman" w:cs="Times New Roman"/>
          <w:sz w:val="24"/>
          <w:szCs w:val="24"/>
        </w:rPr>
        <w:t xml:space="preserve">a </w:t>
      </w:r>
      <w:r w:rsidRPr="004B3772">
        <w:rPr>
          <w:rFonts w:ascii="Times New Roman" w:hAnsi="Times New Roman" w:cs="Times New Roman"/>
          <w:spacing w:val="1"/>
          <w:sz w:val="24"/>
          <w:szCs w:val="24"/>
        </w:rPr>
        <w:t>s</w:t>
      </w:r>
      <w:r w:rsidRPr="004B3772">
        <w:rPr>
          <w:rFonts w:ascii="Times New Roman" w:hAnsi="Times New Roman" w:cs="Times New Roman"/>
          <w:sz w:val="24"/>
          <w:szCs w:val="24"/>
        </w:rPr>
        <w:t>o</w:t>
      </w:r>
      <w:r w:rsidRPr="004B3772">
        <w:rPr>
          <w:rFonts w:ascii="Times New Roman" w:hAnsi="Times New Roman" w:cs="Times New Roman"/>
          <w:spacing w:val="-2"/>
          <w:sz w:val="24"/>
          <w:szCs w:val="24"/>
        </w:rPr>
        <w:t>u</w:t>
      </w:r>
      <w:r w:rsidRPr="004B3772">
        <w:rPr>
          <w:rFonts w:ascii="Times New Roman" w:hAnsi="Times New Roman" w:cs="Times New Roman"/>
          <w:spacing w:val="1"/>
          <w:sz w:val="24"/>
          <w:szCs w:val="24"/>
        </w:rPr>
        <w:t>r</w:t>
      </w:r>
      <w:r w:rsidR="008610CD" w:rsidRPr="004B3772">
        <w:rPr>
          <w:rFonts w:ascii="Times New Roman" w:hAnsi="Times New Roman" w:cs="Times New Roman"/>
          <w:sz w:val="24"/>
          <w:szCs w:val="24"/>
        </w:rPr>
        <w:t>ce;</w:t>
      </w:r>
    </w:p>
    <w:p w14:paraId="2B43A255" w14:textId="77777777" w:rsidR="00451F1D" w:rsidRPr="004B3772" w:rsidRDefault="00451F1D" w:rsidP="00451F1D">
      <w:pPr>
        <w:spacing w:after="0"/>
        <w:jc w:val="both"/>
        <w:rPr>
          <w:rFonts w:ascii="Times New Roman" w:hAnsi="Times New Roman" w:cs="Times New Roman"/>
          <w:sz w:val="24"/>
          <w:szCs w:val="24"/>
        </w:rPr>
      </w:pPr>
    </w:p>
    <w:p w14:paraId="4B8EC6AF" w14:textId="073CB8FE" w:rsidR="00F363A6" w:rsidRPr="004B3772" w:rsidRDefault="00F363A6" w:rsidP="00F363A6">
      <w:pPr>
        <w:spacing w:after="0"/>
        <w:jc w:val="both"/>
        <w:rPr>
          <w:rFonts w:ascii="Times New Roman" w:hAnsi="Times New Roman" w:cs="Times New Roman"/>
          <w:sz w:val="24"/>
          <w:szCs w:val="24"/>
        </w:rPr>
      </w:pPr>
      <w:r w:rsidRPr="004B3772">
        <w:rPr>
          <w:rFonts w:ascii="Times New Roman" w:hAnsi="Times New Roman" w:cs="Times New Roman"/>
          <w:sz w:val="24"/>
          <w:szCs w:val="24"/>
        </w:rPr>
        <w:t>“</w:t>
      </w:r>
      <w:proofErr w:type="gramStart"/>
      <w:r w:rsidRPr="004B3772">
        <w:rPr>
          <w:rFonts w:ascii="Times New Roman" w:hAnsi="Times New Roman" w:cs="Times New Roman"/>
          <w:sz w:val="24"/>
          <w:szCs w:val="24"/>
        </w:rPr>
        <w:t>precautionary</w:t>
      </w:r>
      <w:proofErr w:type="gramEnd"/>
      <w:r w:rsidRPr="004B3772">
        <w:rPr>
          <w:rFonts w:ascii="Times New Roman" w:hAnsi="Times New Roman" w:cs="Times New Roman"/>
          <w:sz w:val="24"/>
          <w:szCs w:val="24"/>
        </w:rPr>
        <w:t xml:space="preserve"> action zone</w:t>
      </w:r>
      <w:r w:rsidR="00451F1D" w:rsidRPr="004B3772">
        <w:rPr>
          <w:rFonts w:ascii="Times New Roman" w:hAnsi="Times New Roman" w:cs="Times New Roman"/>
          <w:sz w:val="24"/>
          <w:szCs w:val="24"/>
        </w:rPr>
        <w:t>” means an area around a faci</w:t>
      </w:r>
      <w:r w:rsidR="008610CD" w:rsidRPr="004B3772">
        <w:rPr>
          <w:rFonts w:ascii="Times New Roman" w:hAnsi="Times New Roman" w:cs="Times New Roman"/>
          <w:sz w:val="24"/>
          <w:szCs w:val="24"/>
        </w:rPr>
        <w:t>lity for which there exists measure for taking</w:t>
      </w:r>
      <w:r w:rsidR="00451F1D" w:rsidRPr="004B3772">
        <w:rPr>
          <w:rFonts w:ascii="Times New Roman" w:hAnsi="Times New Roman" w:cs="Times New Roman"/>
          <w:sz w:val="24"/>
          <w:szCs w:val="24"/>
        </w:rPr>
        <w:t xml:space="preserve"> urgent protective actions</w:t>
      </w:r>
      <w:r w:rsidR="008610CD" w:rsidRPr="004B3772">
        <w:rPr>
          <w:rFonts w:ascii="Times New Roman" w:hAnsi="Times New Roman" w:cs="Times New Roman"/>
          <w:sz w:val="24"/>
          <w:szCs w:val="24"/>
        </w:rPr>
        <w:t xml:space="preserve"> to avoid or minimise severe deterministic effects off the site,</w:t>
      </w:r>
      <w:r w:rsidR="00451F1D" w:rsidRPr="004B3772">
        <w:rPr>
          <w:rFonts w:ascii="Times New Roman" w:hAnsi="Times New Roman" w:cs="Times New Roman"/>
          <w:sz w:val="24"/>
          <w:szCs w:val="24"/>
        </w:rPr>
        <w:t xml:space="preserve"> in the event of a nuclear or radiological emergency</w:t>
      </w:r>
      <w:r w:rsidR="008610CD" w:rsidRPr="004B3772">
        <w:rPr>
          <w:rFonts w:ascii="Times New Roman" w:hAnsi="Times New Roman" w:cs="Times New Roman"/>
          <w:sz w:val="24"/>
          <w:szCs w:val="24"/>
        </w:rPr>
        <w:t xml:space="preserve">; </w:t>
      </w:r>
      <w:r w:rsidRPr="004B3772">
        <w:rPr>
          <w:rFonts w:ascii="Times New Roman" w:hAnsi="Times New Roman" w:cs="Times New Roman"/>
          <w:sz w:val="24"/>
          <w:szCs w:val="24"/>
        </w:rPr>
        <w:t xml:space="preserve"> </w:t>
      </w:r>
    </w:p>
    <w:p w14:paraId="008F4102" w14:textId="77777777" w:rsidR="00451F1D" w:rsidRPr="004B3772" w:rsidRDefault="00451F1D" w:rsidP="00451F1D">
      <w:pPr>
        <w:spacing w:after="0"/>
        <w:jc w:val="both"/>
        <w:rPr>
          <w:rFonts w:ascii="Times New Roman" w:hAnsi="Times New Roman" w:cs="Times New Roman"/>
          <w:sz w:val="24"/>
          <w:szCs w:val="24"/>
        </w:rPr>
      </w:pPr>
    </w:p>
    <w:p w14:paraId="12BD9AF5" w14:textId="595319DF" w:rsidR="00451F1D" w:rsidRPr="004B3772" w:rsidRDefault="00451F1D" w:rsidP="00451F1D">
      <w:pPr>
        <w:spacing w:after="0"/>
        <w:jc w:val="both"/>
        <w:rPr>
          <w:rFonts w:ascii="Times New Roman" w:hAnsi="Times New Roman" w:cs="Times New Roman"/>
          <w:sz w:val="24"/>
          <w:szCs w:val="24"/>
        </w:rPr>
      </w:pPr>
      <w:r w:rsidRPr="004B3772">
        <w:rPr>
          <w:rFonts w:ascii="Times New Roman" w:hAnsi="Times New Roman" w:cs="Times New Roman"/>
          <w:sz w:val="24"/>
          <w:szCs w:val="24"/>
        </w:rPr>
        <w:t>“</w:t>
      </w:r>
      <w:proofErr w:type="gramStart"/>
      <w:r w:rsidRPr="004B3772">
        <w:rPr>
          <w:rFonts w:ascii="Times New Roman" w:hAnsi="Times New Roman" w:cs="Times New Roman"/>
          <w:sz w:val="24"/>
          <w:szCs w:val="24"/>
        </w:rPr>
        <w:t>prepared</w:t>
      </w:r>
      <w:r w:rsidRPr="004B3772">
        <w:rPr>
          <w:rFonts w:ascii="Times New Roman" w:hAnsi="Times New Roman" w:cs="Times New Roman"/>
          <w:spacing w:val="-3"/>
          <w:sz w:val="24"/>
          <w:szCs w:val="24"/>
        </w:rPr>
        <w:t>n</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s</w:t>
      </w:r>
      <w:r w:rsidRPr="004B3772">
        <w:rPr>
          <w:rFonts w:ascii="Times New Roman" w:hAnsi="Times New Roman" w:cs="Times New Roman"/>
          <w:sz w:val="24"/>
          <w:szCs w:val="24"/>
        </w:rPr>
        <w:t>s</w:t>
      </w:r>
      <w:proofErr w:type="gramEnd"/>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phase</w:t>
      </w:r>
      <w:r w:rsidRPr="004B3772">
        <w:rPr>
          <w:rFonts w:ascii="Times New Roman" w:hAnsi="Times New Roman" w:cs="Times New Roman"/>
          <w:spacing w:val="1"/>
          <w:sz w:val="24"/>
          <w:szCs w:val="24"/>
        </w:rPr>
        <w:t>” means t</w:t>
      </w:r>
      <w:r w:rsidRPr="004B3772">
        <w:rPr>
          <w:rFonts w:ascii="Times New Roman" w:hAnsi="Times New Roman" w:cs="Times New Roman"/>
          <w:sz w:val="24"/>
          <w:szCs w:val="24"/>
        </w:rPr>
        <w:t xml:space="preserve">he </w:t>
      </w:r>
      <w:r w:rsidRPr="004B3772">
        <w:rPr>
          <w:rFonts w:ascii="Times New Roman" w:hAnsi="Times New Roman" w:cs="Times New Roman"/>
          <w:spacing w:val="-2"/>
          <w:sz w:val="24"/>
          <w:szCs w:val="24"/>
        </w:rPr>
        <w:t>s</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a</w:t>
      </w:r>
      <w:r w:rsidRPr="004B3772">
        <w:rPr>
          <w:rFonts w:ascii="Times New Roman" w:hAnsi="Times New Roman" w:cs="Times New Roman"/>
          <w:spacing w:val="-2"/>
          <w:sz w:val="24"/>
          <w:szCs w:val="24"/>
        </w:rPr>
        <w:t>g</w:t>
      </w:r>
      <w:r w:rsidRPr="004B3772">
        <w:rPr>
          <w:rFonts w:ascii="Times New Roman" w:hAnsi="Times New Roman" w:cs="Times New Roman"/>
          <w:sz w:val="24"/>
          <w:szCs w:val="24"/>
        </w:rPr>
        <w:t>e</w:t>
      </w:r>
      <w:r w:rsidRPr="004B3772">
        <w:rPr>
          <w:rFonts w:ascii="Times New Roman" w:hAnsi="Times New Roman" w:cs="Times New Roman"/>
          <w:spacing w:val="3"/>
          <w:sz w:val="24"/>
          <w:szCs w:val="24"/>
        </w:rPr>
        <w:t xml:space="preserve"> </w:t>
      </w:r>
      <w:r w:rsidR="00474E9B" w:rsidRPr="004B3772">
        <w:rPr>
          <w:rFonts w:ascii="Times New Roman" w:hAnsi="Times New Roman" w:cs="Times New Roman"/>
          <w:sz w:val="24"/>
          <w:szCs w:val="24"/>
        </w:rPr>
        <w:t>before the occurrence of</w:t>
      </w:r>
      <w:r w:rsidRPr="004B3772">
        <w:rPr>
          <w:rFonts w:ascii="Times New Roman" w:hAnsi="Times New Roman" w:cs="Times New Roman"/>
          <w:sz w:val="24"/>
          <w:szCs w:val="24"/>
        </w:rPr>
        <w:t xml:space="preserve"> a</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n</w:t>
      </w:r>
      <w:r w:rsidRPr="004B3772">
        <w:rPr>
          <w:rFonts w:ascii="Times New Roman" w:hAnsi="Times New Roman" w:cs="Times New Roman"/>
          <w:spacing w:val="-2"/>
          <w:sz w:val="24"/>
          <w:szCs w:val="24"/>
        </w:rPr>
        <w:t>u</w:t>
      </w:r>
      <w:r w:rsidRPr="004B3772">
        <w:rPr>
          <w:rFonts w:ascii="Times New Roman" w:hAnsi="Times New Roman" w:cs="Times New Roman"/>
          <w:sz w:val="24"/>
          <w:szCs w:val="24"/>
        </w:rPr>
        <w:t>c</w:t>
      </w:r>
      <w:r w:rsidRPr="004B3772">
        <w:rPr>
          <w:rFonts w:ascii="Times New Roman" w:hAnsi="Times New Roman" w:cs="Times New Roman"/>
          <w:spacing w:val="-1"/>
          <w:sz w:val="24"/>
          <w:szCs w:val="24"/>
        </w:rPr>
        <w:t>l</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a</w:t>
      </w:r>
      <w:r w:rsidRPr="004B3772">
        <w:rPr>
          <w:rFonts w:ascii="Times New Roman" w:hAnsi="Times New Roman" w:cs="Times New Roman"/>
          <w:sz w:val="24"/>
          <w:szCs w:val="24"/>
        </w:rPr>
        <w:t>r</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or</w:t>
      </w:r>
      <w:r w:rsidRPr="004B3772">
        <w:rPr>
          <w:rFonts w:ascii="Times New Roman" w:hAnsi="Times New Roman" w:cs="Times New Roman"/>
          <w:spacing w:val="1"/>
          <w:sz w:val="24"/>
          <w:szCs w:val="24"/>
        </w:rPr>
        <w:t xml:space="preserve"> r</w:t>
      </w:r>
      <w:r w:rsidRPr="004B3772">
        <w:rPr>
          <w:rFonts w:ascii="Times New Roman" w:hAnsi="Times New Roman" w:cs="Times New Roman"/>
          <w:spacing w:val="-2"/>
          <w:sz w:val="24"/>
          <w:szCs w:val="24"/>
        </w:rPr>
        <w:t>a</w:t>
      </w:r>
      <w:r w:rsidRPr="004B3772">
        <w:rPr>
          <w:rFonts w:ascii="Times New Roman" w:hAnsi="Times New Roman" w:cs="Times New Roman"/>
          <w:sz w:val="24"/>
          <w:szCs w:val="24"/>
        </w:rPr>
        <w:t>d</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o</w:t>
      </w:r>
      <w:r w:rsidRPr="004B3772">
        <w:rPr>
          <w:rFonts w:ascii="Times New Roman" w:hAnsi="Times New Roman" w:cs="Times New Roman"/>
          <w:spacing w:val="1"/>
          <w:sz w:val="24"/>
          <w:szCs w:val="24"/>
        </w:rPr>
        <w:t>l</w:t>
      </w:r>
      <w:r w:rsidRPr="004B3772">
        <w:rPr>
          <w:rFonts w:ascii="Times New Roman" w:hAnsi="Times New Roman" w:cs="Times New Roman"/>
          <w:sz w:val="24"/>
          <w:szCs w:val="24"/>
        </w:rPr>
        <w:t>o</w:t>
      </w:r>
      <w:r w:rsidRPr="004B3772">
        <w:rPr>
          <w:rFonts w:ascii="Times New Roman" w:hAnsi="Times New Roman" w:cs="Times New Roman"/>
          <w:spacing w:val="-2"/>
          <w:sz w:val="24"/>
          <w:szCs w:val="24"/>
        </w:rPr>
        <w:t>g</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c</w:t>
      </w:r>
      <w:r w:rsidRPr="004B3772">
        <w:rPr>
          <w:rFonts w:ascii="Times New Roman" w:hAnsi="Times New Roman" w:cs="Times New Roman"/>
          <w:spacing w:val="-2"/>
          <w:sz w:val="24"/>
          <w:szCs w:val="24"/>
        </w:rPr>
        <w:t>a</w:t>
      </w:r>
      <w:r w:rsidRPr="004B3772">
        <w:rPr>
          <w:rFonts w:ascii="Times New Roman" w:hAnsi="Times New Roman" w:cs="Times New Roman"/>
          <w:sz w:val="24"/>
          <w:szCs w:val="24"/>
        </w:rPr>
        <w:t>l</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e</w:t>
      </w:r>
      <w:r w:rsidRPr="004B3772">
        <w:rPr>
          <w:rFonts w:ascii="Times New Roman" w:hAnsi="Times New Roman" w:cs="Times New Roman"/>
          <w:spacing w:val="-3"/>
          <w:sz w:val="24"/>
          <w:szCs w:val="24"/>
        </w:rPr>
        <w:t>m</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r</w:t>
      </w:r>
      <w:r w:rsidRPr="004B3772">
        <w:rPr>
          <w:rFonts w:ascii="Times New Roman" w:hAnsi="Times New Roman" w:cs="Times New Roman"/>
          <w:spacing w:val="-2"/>
          <w:sz w:val="24"/>
          <w:szCs w:val="24"/>
        </w:rPr>
        <w:t>g</w:t>
      </w:r>
      <w:r w:rsidRPr="004B3772">
        <w:rPr>
          <w:rFonts w:ascii="Times New Roman" w:hAnsi="Times New Roman" w:cs="Times New Roman"/>
          <w:sz w:val="24"/>
          <w:szCs w:val="24"/>
        </w:rPr>
        <w:t>en</w:t>
      </w:r>
      <w:r w:rsidRPr="004B3772">
        <w:rPr>
          <w:rFonts w:ascii="Times New Roman" w:hAnsi="Times New Roman" w:cs="Times New Roman"/>
          <w:spacing w:val="-2"/>
          <w:sz w:val="24"/>
          <w:szCs w:val="24"/>
        </w:rPr>
        <w:t>c</w:t>
      </w:r>
      <w:r w:rsidR="00474E9B" w:rsidRPr="004B3772">
        <w:rPr>
          <w:rFonts w:ascii="Times New Roman" w:hAnsi="Times New Roman" w:cs="Times New Roman"/>
          <w:sz w:val="24"/>
          <w:szCs w:val="24"/>
        </w:rPr>
        <w:t>y for</w:t>
      </w:r>
      <w:r w:rsidRPr="004B3772">
        <w:rPr>
          <w:rFonts w:ascii="Times New Roman" w:hAnsi="Times New Roman" w:cs="Times New Roman"/>
          <w:spacing w:val="4"/>
          <w:sz w:val="24"/>
          <w:szCs w:val="24"/>
        </w:rPr>
        <w:t xml:space="preserve"> </w:t>
      </w:r>
      <w:r w:rsidRPr="004B3772">
        <w:rPr>
          <w:rFonts w:ascii="Times New Roman" w:hAnsi="Times New Roman" w:cs="Times New Roman"/>
          <w:spacing w:val="-1"/>
          <w:sz w:val="24"/>
          <w:szCs w:val="24"/>
        </w:rPr>
        <w:t>w</w:t>
      </w:r>
      <w:r w:rsidRPr="004B3772">
        <w:rPr>
          <w:rFonts w:ascii="Times New Roman" w:hAnsi="Times New Roman" w:cs="Times New Roman"/>
          <w:sz w:val="24"/>
          <w:szCs w:val="24"/>
        </w:rPr>
        <w:t>h</w:t>
      </w:r>
      <w:r w:rsidRPr="004B3772">
        <w:rPr>
          <w:rFonts w:ascii="Times New Roman" w:hAnsi="Times New Roman" w:cs="Times New Roman"/>
          <w:spacing w:val="1"/>
          <w:sz w:val="24"/>
          <w:szCs w:val="24"/>
        </w:rPr>
        <w:t>i</w:t>
      </w:r>
      <w:r w:rsidR="00474E9B" w:rsidRPr="004B3772">
        <w:rPr>
          <w:rFonts w:ascii="Times New Roman" w:hAnsi="Times New Roman" w:cs="Times New Roman"/>
          <w:sz w:val="24"/>
          <w:szCs w:val="24"/>
        </w:rPr>
        <w:t>ch measures</w:t>
      </w:r>
      <w:r w:rsidRPr="004B3772">
        <w:rPr>
          <w:rFonts w:ascii="Times New Roman" w:hAnsi="Times New Roman" w:cs="Times New Roman"/>
          <w:spacing w:val="1"/>
          <w:sz w:val="24"/>
          <w:szCs w:val="24"/>
        </w:rPr>
        <w:t xml:space="preserve"> f</w:t>
      </w:r>
      <w:r w:rsidRPr="004B3772">
        <w:rPr>
          <w:rFonts w:ascii="Times New Roman" w:hAnsi="Times New Roman" w:cs="Times New Roman"/>
          <w:spacing w:val="-2"/>
          <w:sz w:val="24"/>
          <w:szCs w:val="24"/>
        </w:rPr>
        <w:t>o</w:t>
      </w:r>
      <w:r w:rsidRPr="004B3772">
        <w:rPr>
          <w:rFonts w:ascii="Times New Roman" w:hAnsi="Times New Roman" w:cs="Times New Roman"/>
          <w:sz w:val="24"/>
          <w:szCs w:val="24"/>
        </w:rPr>
        <w:t>r</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an e</w:t>
      </w:r>
      <w:r w:rsidRPr="004B3772">
        <w:rPr>
          <w:rFonts w:ascii="Times New Roman" w:hAnsi="Times New Roman" w:cs="Times New Roman"/>
          <w:spacing w:val="-1"/>
          <w:sz w:val="24"/>
          <w:szCs w:val="24"/>
        </w:rPr>
        <w:t>f</w:t>
      </w:r>
      <w:r w:rsidRPr="004B3772">
        <w:rPr>
          <w:rFonts w:ascii="Times New Roman" w:hAnsi="Times New Roman" w:cs="Times New Roman"/>
          <w:spacing w:val="1"/>
          <w:sz w:val="24"/>
          <w:szCs w:val="24"/>
        </w:rPr>
        <w:t>f</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c</w:t>
      </w:r>
      <w:r w:rsidRPr="004B3772">
        <w:rPr>
          <w:rFonts w:ascii="Times New Roman" w:hAnsi="Times New Roman" w:cs="Times New Roman"/>
          <w:spacing w:val="1"/>
          <w:sz w:val="24"/>
          <w:szCs w:val="24"/>
        </w:rPr>
        <w:t>ti</w:t>
      </w:r>
      <w:r w:rsidRPr="004B3772">
        <w:rPr>
          <w:rFonts w:ascii="Times New Roman" w:hAnsi="Times New Roman" w:cs="Times New Roman"/>
          <w:spacing w:val="-2"/>
          <w:sz w:val="24"/>
          <w:szCs w:val="24"/>
        </w:rPr>
        <w:t>v</w:t>
      </w:r>
      <w:r w:rsidRPr="004B3772">
        <w:rPr>
          <w:rFonts w:ascii="Times New Roman" w:hAnsi="Times New Roman" w:cs="Times New Roman"/>
          <w:sz w:val="24"/>
          <w:szCs w:val="24"/>
        </w:rPr>
        <w:t>e e</w:t>
      </w:r>
      <w:r w:rsidRPr="004B3772">
        <w:rPr>
          <w:rFonts w:ascii="Times New Roman" w:hAnsi="Times New Roman" w:cs="Times New Roman"/>
          <w:spacing w:val="-3"/>
          <w:sz w:val="24"/>
          <w:szCs w:val="24"/>
        </w:rPr>
        <w:t>m</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r</w:t>
      </w:r>
      <w:r w:rsidRPr="004B3772">
        <w:rPr>
          <w:rFonts w:ascii="Times New Roman" w:hAnsi="Times New Roman" w:cs="Times New Roman"/>
          <w:spacing w:val="-2"/>
          <w:sz w:val="24"/>
          <w:szCs w:val="24"/>
        </w:rPr>
        <w:t>g</w:t>
      </w:r>
      <w:r w:rsidRPr="004B3772">
        <w:rPr>
          <w:rFonts w:ascii="Times New Roman" w:hAnsi="Times New Roman" w:cs="Times New Roman"/>
          <w:sz w:val="24"/>
          <w:szCs w:val="24"/>
        </w:rPr>
        <w:t>ency</w:t>
      </w:r>
      <w:r w:rsidRPr="004B3772">
        <w:rPr>
          <w:rFonts w:ascii="Times New Roman" w:hAnsi="Times New Roman" w:cs="Times New Roman"/>
          <w:spacing w:val="-2"/>
          <w:sz w:val="24"/>
          <w:szCs w:val="24"/>
        </w:rPr>
        <w:t xml:space="preserve"> </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s</w:t>
      </w:r>
      <w:r w:rsidRPr="004B3772">
        <w:rPr>
          <w:rFonts w:ascii="Times New Roman" w:hAnsi="Times New Roman" w:cs="Times New Roman"/>
          <w:sz w:val="24"/>
          <w:szCs w:val="24"/>
        </w:rPr>
        <w:t>ponse</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s</w:t>
      </w:r>
      <w:r w:rsidRPr="004B3772">
        <w:rPr>
          <w:rFonts w:ascii="Times New Roman" w:hAnsi="Times New Roman" w:cs="Times New Roman"/>
          <w:spacing w:val="-1"/>
          <w:sz w:val="24"/>
          <w:szCs w:val="24"/>
        </w:rPr>
        <w:t>t</w:t>
      </w:r>
      <w:r w:rsidRPr="004B3772">
        <w:rPr>
          <w:rFonts w:ascii="Times New Roman" w:hAnsi="Times New Roman" w:cs="Times New Roman"/>
          <w:spacing w:val="2"/>
          <w:sz w:val="24"/>
          <w:szCs w:val="24"/>
        </w:rPr>
        <w:t>a</w:t>
      </w:r>
      <w:r w:rsidRPr="004B3772">
        <w:rPr>
          <w:rFonts w:ascii="Times New Roman" w:hAnsi="Times New Roman" w:cs="Times New Roman"/>
          <w:sz w:val="24"/>
          <w:szCs w:val="24"/>
        </w:rPr>
        <w:t>b</w:t>
      </w:r>
      <w:r w:rsidRPr="004B3772">
        <w:rPr>
          <w:rFonts w:ascii="Times New Roman" w:hAnsi="Times New Roman" w:cs="Times New Roman"/>
          <w:spacing w:val="-1"/>
          <w:sz w:val="24"/>
          <w:szCs w:val="24"/>
        </w:rPr>
        <w:t>l</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sh</w:t>
      </w:r>
      <w:r w:rsidRPr="004B3772">
        <w:rPr>
          <w:rFonts w:ascii="Times New Roman" w:hAnsi="Times New Roman" w:cs="Times New Roman"/>
          <w:spacing w:val="1"/>
          <w:sz w:val="24"/>
          <w:szCs w:val="24"/>
        </w:rPr>
        <w:t>e</w:t>
      </w:r>
      <w:r w:rsidRPr="004B3772">
        <w:rPr>
          <w:rFonts w:ascii="Times New Roman" w:hAnsi="Times New Roman" w:cs="Times New Roman"/>
          <w:spacing w:val="-2"/>
          <w:sz w:val="24"/>
          <w:szCs w:val="24"/>
        </w:rPr>
        <w:t>d</w:t>
      </w:r>
      <w:r w:rsidR="00474E9B" w:rsidRPr="004B3772">
        <w:rPr>
          <w:rFonts w:ascii="Times New Roman" w:hAnsi="Times New Roman" w:cs="Times New Roman"/>
          <w:sz w:val="24"/>
          <w:szCs w:val="24"/>
        </w:rPr>
        <w:t>;</w:t>
      </w:r>
    </w:p>
    <w:p w14:paraId="0EEE6972" w14:textId="77777777" w:rsidR="00451F1D" w:rsidRPr="004B3772" w:rsidRDefault="00451F1D" w:rsidP="00451F1D">
      <w:pPr>
        <w:spacing w:after="0"/>
        <w:jc w:val="both"/>
        <w:rPr>
          <w:rFonts w:ascii="Times New Roman" w:hAnsi="Times New Roman" w:cs="Times New Roman"/>
          <w:sz w:val="24"/>
          <w:szCs w:val="24"/>
        </w:rPr>
      </w:pPr>
    </w:p>
    <w:p w14:paraId="6B50017B" w14:textId="1B01674C" w:rsidR="00451F1D" w:rsidRPr="004B3772" w:rsidRDefault="00451F1D" w:rsidP="00451F1D">
      <w:pPr>
        <w:spacing w:after="0"/>
        <w:jc w:val="both"/>
        <w:rPr>
          <w:rFonts w:ascii="Times New Roman" w:hAnsi="Times New Roman" w:cs="Times New Roman"/>
          <w:sz w:val="24"/>
          <w:szCs w:val="24"/>
        </w:rPr>
      </w:pPr>
      <w:r w:rsidRPr="004B3772">
        <w:rPr>
          <w:rFonts w:ascii="Times New Roman" w:hAnsi="Times New Roman" w:cs="Times New Roman"/>
          <w:sz w:val="24"/>
          <w:szCs w:val="24"/>
        </w:rPr>
        <w:t>“</w:t>
      </w:r>
      <w:proofErr w:type="gramStart"/>
      <w:r w:rsidRPr="004B3772">
        <w:rPr>
          <w:rFonts w:ascii="Times New Roman" w:hAnsi="Times New Roman" w:cs="Times New Roman"/>
          <w:sz w:val="24"/>
          <w:szCs w:val="24"/>
        </w:rPr>
        <w:t>pro</w:t>
      </w:r>
      <w:r w:rsidRPr="004B3772">
        <w:rPr>
          <w:rFonts w:ascii="Times New Roman" w:hAnsi="Times New Roman" w:cs="Times New Roman"/>
          <w:spacing w:val="1"/>
          <w:sz w:val="24"/>
          <w:szCs w:val="24"/>
        </w:rPr>
        <w:t>t</w:t>
      </w:r>
      <w:r w:rsidRPr="004B3772">
        <w:rPr>
          <w:rFonts w:ascii="Times New Roman" w:hAnsi="Times New Roman" w:cs="Times New Roman"/>
          <w:spacing w:val="-2"/>
          <w:sz w:val="24"/>
          <w:szCs w:val="24"/>
        </w:rPr>
        <w:t>e</w:t>
      </w:r>
      <w:r w:rsidRPr="004B3772">
        <w:rPr>
          <w:rFonts w:ascii="Times New Roman" w:hAnsi="Times New Roman" w:cs="Times New Roman"/>
          <w:sz w:val="24"/>
          <w:szCs w:val="24"/>
        </w:rPr>
        <w:t>c</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ve</w:t>
      </w:r>
      <w:proofErr w:type="gramEnd"/>
      <w:r w:rsidRPr="004B3772">
        <w:rPr>
          <w:rFonts w:ascii="Times New Roman" w:hAnsi="Times New Roman" w:cs="Times New Roman"/>
          <w:sz w:val="24"/>
          <w:szCs w:val="24"/>
        </w:rPr>
        <w:t xml:space="preserve"> </w:t>
      </w:r>
      <w:r w:rsidRPr="004B3772">
        <w:rPr>
          <w:rFonts w:ascii="Times New Roman" w:hAnsi="Times New Roman" w:cs="Times New Roman"/>
          <w:spacing w:val="-2"/>
          <w:sz w:val="24"/>
          <w:szCs w:val="24"/>
        </w:rPr>
        <w:t>a</w:t>
      </w:r>
      <w:r w:rsidRPr="004B3772">
        <w:rPr>
          <w:rFonts w:ascii="Times New Roman" w:hAnsi="Times New Roman" w:cs="Times New Roman"/>
          <w:sz w:val="24"/>
          <w:szCs w:val="24"/>
        </w:rPr>
        <w:t>c</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on” means an</w:t>
      </w:r>
      <w:r w:rsidRPr="004B3772">
        <w:rPr>
          <w:rFonts w:ascii="Times New Roman" w:hAnsi="Times New Roman" w:cs="Times New Roman"/>
          <w:spacing w:val="12"/>
          <w:sz w:val="24"/>
          <w:szCs w:val="24"/>
        </w:rPr>
        <w:t xml:space="preserve"> </w:t>
      </w:r>
      <w:r w:rsidRPr="004B3772">
        <w:rPr>
          <w:rFonts w:ascii="Times New Roman" w:hAnsi="Times New Roman" w:cs="Times New Roman"/>
          <w:sz w:val="24"/>
          <w:szCs w:val="24"/>
        </w:rPr>
        <w:t>ac</w:t>
      </w:r>
      <w:r w:rsidRPr="004B3772">
        <w:rPr>
          <w:rFonts w:ascii="Times New Roman" w:hAnsi="Times New Roman" w:cs="Times New Roman"/>
          <w:spacing w:val="1"/>
          <w:sz w:val="24"/>
          <w:szCs w:val="24"/>
        </w:rPr>
        <w:t>ti</w:t>
      </w:r>
      <w:r w:rsidRPr="004B3772">
        <w:rPr>
          <w:rFonts w:ascii="Times New Roman" w:hAnsi="Times New Roman" w:cs="Times New Roman"/>
          <w:spacing w:val="-2"/>
          <w:sz w:val="24"/>
          <w:szCs w:val="24"/>
        </w:rPr>
        <w:t>o</w:t>
      </w:r>
      <w:r w:rsidRPr="004B3772">
        <w:rPr>
          <w:rFonts w:ascii="Times New Roman" w:hAnsi="Times New Roman" w:cs="Times New Roman"/>
          <w:sz w:val="24"/>
          <w:szCs w:val="24"/>
        </w:rPr>
        <w:t>n</w:t>
      </w:r>
      <w:r w:rsidRPr="004B3772">
        <w:rPr>
          <w:rFonts w:ascii="Times New Roman" w:hAnsi="Times New Roman" w:cs="Times New Roman"/>
          <w:spacing w:val="12"/>
          <w:sz w:val="24"/>
          <w:szCs w:val="24"/>
        </w:rPr>
        <w:t xml:space="preserve"> </w:t>
      </w:r>
      <w:r w:rsidRPr="004B3772">
        <w:rPr>
          <w:rFonts w:ascii="Times New Roman" w:hAnsi="Times New Roman" w:cs="Times New Roman"/>
          <w:spacing w:val="1"/>
          <w:sz w:val="24"/>
          <w:szCs w:val="24"/>
        </w:rPr>
        <w:t>f</w:t>
      </w:r>
      <w:r w:rsidRPr="004B3772">
        <w:rPr>
          <w:rFonts w:ascii="Times New Roman" w:hAnsi="Times New Roman" w:cs="Times New Roman"/>
          <w:sz w:val="24"/>
          <w:szCs w:val="24"/>
        </w:rPr>
        <w:t>or</w:t>
      </w:r>
      <w:r w:rsidRPr="004B3772">
        <w:rPr>
          <w:rFonts w:ascii="Times New Roman" w:hAnsi="Times New Roman" w:cs="Times New Roman"/>
          <w:spacing w:val="10"/>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he</w:t>
      </w:r>
      <w:r w:rsidRPr="004B3772">
        <w:rPr>
          <w:rFonts w:ascii="Times New Roman" w:hAnsi="Times New Roman" w:cs="Times New Roman"/>
          <w:spacing w:val="12"/>
          <w:sz w:val="24"/>
          <w:szCs w:val="24"/>
        </w:rPr>
        <w:t xml:space="preserve"> </w:t>
      </w:r>
      <w:r w:rsidRPr="004B3772">
        <w:rPr>
          <w:rFonts w:ascii="Times New Roman" w:hAnsi="Times New Roman" w:cs="Times New Roman"/>
          <w:sz w:val="24"/>
          <w:szCs w:val="24"/>
        </w:rPr>
        <w:t>p</w:t>
      </w:r>
      <w:r w:rsidRPr="004B3772">
        <w:rPr>
          <w:rFonts w:ascii="Times New Roman" w:hAnsi="Times New Roman" w:cs="Times New Roman"/>
          <w:spacing w:val="-2"/>
          <w:sz w:val="24"/>
          <w:szCs w:val="24"/>
        </w:rPr>
        <w:t>u</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po</w:t>
      </w:r>
      <w:r w:rsidRPr="004B3772">
        <w:rPr>
          <w:rFonts w:ascii="Times New Roman" w:hAnsi="Times New Roman" w:cs="Times New Roman"/>
          <w:spacing w:val="-2"/>
          <w:sz w:val="24"/>
          <w:szCs w:val="24"/>
        </w:rPr>
        <w:t>s</w:t>
      </w:r>
      <w:r w:rsidRPr="004B3772">
        <w:rPr>
          <w:rFonts w:ascii="Times New Roman" w:hAnsi="Times New Roman" w:cs="Times New Roman"/>
          <w:sz w:val="24"/>
          <w:szCs w:val="24"/>
        </w:rPr>
        <w:t>es</w:t>
      </w:r>
      <w:r w:rsidRPr="004B3772">
        <w:rPr>
          <w:rFonts w:ascii="Times New Roman" w:hAnsi="Times New Roman" w:cs="Times New Roman"/>
          <w:spacing w:val="13"/>
          <w:sz w:val="24"/>
          <w:szCs w:val="24"/>
        </w:rPr>
        <w:t xml:space="preserve"> </w:t>
      </w:r>
      <w:r w:rsidRPr="004B3772">
        <w:rPr>
          <w:rFonts w:ascii="Times New Roman" w:hAnsi="Times New Roman" w:cs="Times New Roman"/>
          <w:sz w:val="24"/>
          <w:szCs w:val="24"/>
        </w:rPr>
        <w:t>of</w:t>
      </w:r>
      <w:r w:rsidRPr="004B3772">
        <w:rPr>
          <w:rFonts w:ascii="Times New Roman" w:hAnsi="Times New Roman" w:cs="Times New Roman"/>
          <w:spacing w:val="13"/>
          <w:sz w:val="24"/>
          <w:szCs w:val="24"/>
        </w:rPr>
        <w:t xml:space="preserve"> </w:t>
      </w:r>
      <w:r w:rsidRPr="004B3772">
        <w:rPr>
          <w:rFonts w:ascii="Times New Roman" w:hAnsi="Times New Roman" w:cs="Times New Roman"/>
          <w:sz w:val="24"/>
          <w:szCs w:val="24"/>
        </w:rPr>
        <w:t>a</w:t>
      </w:r>
      <w:r w:rsidRPr="004B3772">
        <w:rPr>
          <w:rFonts w:ascii="Times New Roman" w:hAnsi="Times New Roman" w:cs="Times New Roman"/>
          <w:spacing w:val="-2"/>
          <w:sz w:val="24"/>
          <w:szCs w:val="24"/>
        </w:rPr>
        <w:t>v</w:t>
      </w:r>
      <w:r w:rsidRPr="004B3772">
        <w:rPr>
          <w:rFonts w:ascii="Times New Roman" w:hAnsi="Times New Roman" w:cs="Times New Roman"/>
          <w:sz w:val="24"/>
          <w:szCs w:val="24"/>
        </w:rPr>
        <w:t>o</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d</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ng</w:t>
      </w:r>
      <w:r w:rsidRPr="004B3772">
        <w:rPr>
          <w:rFonts w:ascii="Times New Roman" w:hAnsi="Times New Roman" w:cs="Times New Roman"/>
          <w:spacing w:val="9"/>
          <w:sz w:val="24"/>
          <w:szCs w:val="24"/>
        </w:rPr>
        <w:t xml:space="preserve"> </w:t>
      </w:r>
      <w:r w:rsidRPr="004B3772">
        <w:rPr>
          <w:rFonts w:ascii="Times New Roman" w:hAnsi="Times New Roman" w:cs="Times New Roman"/>
          <w:sz w:val="24"/>
          <w:szCs w:val="24"/>
        </w:rPr>
        <w:t>or</w:t>
      </w:r>
      <w:r w:rsidRPr="004B3772">
        <w:rPr>
          <w:rFonts w:ascii="Times New Roman" w:hAnsi="Times New Roman" w:cs="Times New Roman"/>
          <w:spacing w:val="13"/>
          <w:sz w:val="24"/>
          <w:szCs w:val="24"/>
        </w:rPr>
        <w:t xml:space="preserve"> </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d</w:t>
      </w:r>
      <w:r w:rsidRPr="004B3772">
        <w:rPr>
          <w:rFonts w:ascii="Times New Roman" w:hAnsi="Times New Roman" w:cs="Times New Roman"/>
          <w:sz w:val="24"/>
          <w:szCs w:val="24"/>
        </w:rPr>
        <w:t>uc</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ng</w:t>
      </w:r>
      <w:r w:rsidRPr="004B3772">
        <w:rPr>
          <w:rFonts w:ascii="Times New Roman" w:hAnsi="Times New Roman" w:cs="Times New Roman"/>
          <w:spacing w:val="16"/>
          <w:sz w:val="24"/>
          <w:szCs w:val="24"/>
        </w:rPr>
        <w:t xml:space="preserve"> </w:t>
      </w:r>
      <w:r w:rsidRPr="004B3772">
        <w:rPr>
          <w:rFonts w:ascii="Times New Roman" w:hAnsi="Times New Roman" w:cs="Times New Roman"/>
          <w:sz w:val="24"/>
          <w:szCs w:val="24"/>
        </w:rPr>
        <w:t>dos</w:t>
      </w:r>
      <w:r w:rsidRPr="004B3772">
        <w:rPr>
          <w:rFonts w:ascii="Times New Roman" w:hAnsi="Times New Roman" w:cs="Times New Roman"/>
          <w:spacing w:val="1"/>
          <w:sz w:val="24"/>
          <w:szCs w:val="24"/>
        </w:rPr>
        <w:t>e</w:t>
      </w:r>
      <w:r w:rsidRPr="004B3772">
        <w:rPr>
          <w:rFonts w:ascii="Times New Roman" w:hAnsi="Times New Roman" w:cs="Times New Roman"/>
          <w:sz w:val="24"/>
          <w:szCs w:val="24"/>
        </w:rPr>
        <w:t>s</w:t>
      </w:r>
      <w:r w:rsidRPr="004B3772">
        <w:rPr>
          <w:rFonts w:ascii="Times New Roman" w:hAnsi="Times New Roman" w:cs="Times New Roman"/>
          <w:spacing w:val="13"/>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pacing w:val="-2"/>
          <w:sz w:val="24"/>
          <w:szCs w:val="24"/>
        </w:rPr>
        <w:t>h</w:t>
      </w:r>
      <w:r w:rsidRPr="004B3772">
        <w:rPr>
          <w:rFonts w:ascii="Times New Roman" w:hAnsi="Times New Roman" w:cs="Times New Roman"/>
          <w:sz w:val="24"/>
          <w:szCs w:val="24"/>
        </w:rPr>
        <w:t>at</w:t>
      </w:r>
      <w:r w:rsidRPr="004B3772">
        <w:rPr>
          <w:rFonts w:ascii="Times New Roman" w:hAnsi="Times New Roman" w:cs="Times New Roman"/>
          <w:spacing w:val="13"/>
          <w:sz w:val="24"/>
          <w:szCs w:val="24"/>
        </w:rPr>
        <w:t xml:space="preserve"> </w:t>
      </w:r>
      <w:r w:rsidRPr="004B3772">
        <w:rPr>
          <w:rFonts w:ascii="Times New Roman" w:hAnsi="Times New Roman" w:cs="Times New Roman"/>
          <w:spacing w:val="-4"/>
          <w:sz w:val="24"/>
          <w:szCs w:val="24"/>
        </w:rPr>
        <w:t>m</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g</w:t>
      </w:r>
      <w:r w:rsidRPr="004B3772">
        <w:rPr>
          <w:rFonts w:ascii="Times New Roman" w:hAnsi="Times New Roman" w:cs="Times New Roman"/>
          <w:sz w:val="24"/>
          <w:szCs w:val="24"/>
        </w:rPr>
        <w:t>ht</w:t>
      </w:r>
      <w:r w:rsidRPr="004B3772">
        <w:rPr>
          <w:rFonts w:ascii="Times New Roman" w:hAnsi="Times New Roman" w:cs="Times New Roman"/>
          <w:spacing w:val="13"/>
          <w:sz w:val="24"/>
          <w:szCs w:val="24"/>
        </w:rPr>
        <w:t xml:space="preserve"> </w:t>
      </w:r>
      <w:r w:rsidRPr="004B3772">
        <w:rPr>
          <w:rFonts w:ascii="Times New Roman" w:hAnsi="Times New Roman" w:cs="Times New Roman"/>
          <w:sz w:val="24"/>
          <w:szCs w:val="24"/>
        </w:rPr>
        <w:t>o</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he</w:t>
      </w:r>
      <w:r w:rsidRPr="004B3772">
        <w:rPr>
          <w:rFonts w:ascii="Times New Roman" w:hAnsi="Times New Roman" w:cs="Times New Roman"/>
          <w:spacing w:val="1"/>
          <w:sz w:val="24"/>
          <w:szCs w:val="24"/>
        </w:rPr>
        <w:t>r</w:t>
      </w:r>
      <w:r w:rsidRPr="004B3772">
        <w:rPr>
          <w:rFonts w:ascii="Times New Roman" w:hAnsi="Times New Roman" w:cs="Times New Roman"/>
          <w:spacing w:val="-3"/>
          <w:sz w:val="24"/>
          <w:szCs w:val="24"/>
        </w:rPr>
        <w:t>w</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se</w:t>
      </w:r>
      <w:r w:rsidRPr="004B3772">
        <w:rPr>
          <w:rFonts w:ascii="Times New Roman" w:hAnsi="Times New Roman" w:cs="Times New Roman"/>
          <w:spacing w:val="13"/>
          <w:sz w:val="24"/>
          <w:szCs w:val="24"/>
        </w:rPr>
        <w:t xml:space="preserve"> </w:t>
      </w:r>
      <w:r w:rsidRPr="004B3772">
        <w:rPr>
          <w:rFonts w:ascii="Times New Roman" w:hAnsi="Times New Roman" w:cs="Times New Roman"/>
          <w:sz w:val="24"/>
          <w:szCs w:val="24"/>
        </w:rPr>
        <w:t>be</w:t>
      </w:r>
      <w:r w:rsidRPr="004B3772">
        <w:rPr>
          <w:rFonts w:ascii="Times New Roman" w:hAnsi="Times New Roman" w:cs="Times New Roman"/>
          <w:spacing w:val="10"/>
          <w:sz w:val="24"/>
          <w:szCs w:val="24"/>
        </w:rPr>
        <w:t xml:space="preserve"> </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ec</w:t>
      </w:r>
      <w:r w:rsidRPr="004B3772">
        <w:rPr>
          <w:rFonts w:ascii="Times New Roman" w:hAnsi="Times New Roman" w:cs="Times New Roman"/>
          <w:spacing w:val="-2"/>
          <w:sz w:val="24"/>
          <w:szCs w:val="24"/>
        </w:rPr>
        <w:t>e</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v</w:t>
      </w:r>
      <w:r w:rsidRPr="004B3772">
        <w:rPr>
          <w:rFonts w:ascii="Times New Roman" w:hAnsi="Times New Roman" w:cs="Times New Roman"/>
          <w:sz w:val="24"/>
          <w:szCs w:val="24"/>
        </w:rPr>
        <w:t>ed</w:t>
      </w:r>
      <w:r w:rsidRPr="004B3772">
        <w:rPr>
          <w:rFonts w:ascii="Times New Roman" w:hAnsi="Times New Roman" w:cs="Times New Roman"/>
          <w:spacing w:val="12"/>
          <w:sz w:val="24"/>
          <w:szCs w:val="24"/>
        </w:rPr>
        <w:t xml:space="preserve"> </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n an</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e</w:t>
      </w:r>
      <w:r w:rsidRPr="004B3772">
        <w:rPr>
          <w:rFonts w:ascii="Times New Roman" w:hAnsi="Times New Roman" w:cs="Times New Roman"/>
          <w:spacing w:val="-3"/>
          <w:sz w:val="24"/>
          <w:szCs w:val="24"/>
        </w:rPr>
        <w:t>m</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r</w:t>
      </w:r>
      <w:r w:rsidRPr="004B3772">
        <w:rPr>
          <w:rFonts w:ascii="Times New Roman" w:hAnsi="Times New Roman" w:cs="Times New Roman"/>
          <w:spacing w:val="-2"/>
          <w:sz w:val="24"/>
          <w:szCs w:val="24"/>
        </w:rPr>
        <w:t>g</w:t>
      </w:r>
      <w:r w:rsidRPr="004B3772">
        <w:rPr>
          <w:rFonts w:ascii="Times New Roman" w:hAnsi="Times New Roman" w:cs="Times New Roman"/>
          <w:sz w:val="24"/>
          <w:szCs w:val="24"/>
        </w:rPr>
        <w:t>ency</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expo</w:t>
      </w:r>
      <w:r w:rsidRPr="004B3772">
        <w:rPr>
          <w:rFonts w:ascii="Times New Roman" w:hAnsi="Times New Roman" w:cs="Times New Roman"/>
          <w:spacing w:val="1"/>
          <w:sz w:val="24"/>
          <w:szCs w:val="24"/>
        </w:rPr>
        <w:t>s</w:t>
      </w:r>
      <w:r w:rsidRPr="004B3772">
        <w:rPr>
          <w:rFonts w:ascii="Times New Roman" w:hAnsi="Times New Roman" w:cs="Times New Roman"/>
          <w:sz w:val="24"/>
          <w:szCs w:val="24"/>
        </w:rPr>
        <w:t>u</w:t>
      </w:r>
      <w:r w:rsidRPr="004B3772">
        <w:rPr>
          <w:rFonts w:ascii="Times New Roman" w:hAnsi="Times New Roman" w:cs="Times New Roman"/>
          <w:spacing w:val="-2"/>
          <w:sz w:val="24"/>
          <w:szCs w:val="24"/>
        </w:rPr>
        <w:t>r</w:t>
      </w:r>
      <w:r w:rsidRPr="004B3772">
        <w:rPr>
          <w:rFonts w:ascii="Times New Roman" w:hAnsi="Times New Roman" w:cs="Times New Roman"/>
          <w:sz w:val="24"/>
          <w:szCs w:val="24"/>
        </w:rPr>
        <w:t xml:space="preserve">e </w:t>
      </w:r>
      <w:r w:rsidRPr="004B3772">
        <w:rPr>
          <w:rFonts w:ascii="Times New Roman" w:hAnsi="Times New Roman" w:cs="Times New Roman"/>
          <w:spacing w:val="-2"/>
          <w:sz w:val="24"/>
          <w:szCs w:val="24"/>
        </w:rPr>
        <w:t>s</w:t>
      </w:r>
      <w:r w:rsidRPr="004B3772">
        <w:rPr>
          <w:rFonts w:ascii="Times New Roman" w:hAnsi="Times New Roman" w:cs="Times New Roman"/>
          <w:spacing w:val="1"/>
          <w:sz w:val="24"/>
          <w:szCs w:val="24"/>
        </w:rPr>
        <w:t>it</w:t>
      </w:r>
      <w:r w:rsidRPr="004B3772">
        <w:rPr>
          <w:rFonts w:ascii="Times New Roman" w:hAnsi="Times New Roman" w:cs="Times New Roman"/>
          <w:spacing w:val="-2"/>
          <w:sz w:val="24"/>
          <w:szCs w:val="24"/>
        </w:rPr>
        <w:t>u</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on</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or</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an</w:t>
      </w:r>
      <w:r w:rsidRPr="004B3772">
        <w:rPr>
          <w:rFonts w:ascii="Times New Roman" w:hAnsi="Times New Roman" w:cs="Times New Roman"/>
          <w:spacing w:val="1"/>
          <w:sz w:val="24"/>
          <w:szCs w:val="24"/>
        </w:rPr>
        <w:t xml:space="preserve"> </w:t>
      </w:r>
      <w:r w:rsidRPr="004B3772">
        <w:rPr>
          <w:rFonts w:ascii="Times New Roman" w:hAnsi="Times New Roman" w:cs="Times New Roman"/>
          <w:spacing w:val="-2"/>
          <w:sz w:val="24"/>
          <w:szCs w:val="24"/>
        </w:rPr>
        <w:t>e</w:t>
      </w:r>
      <w:r w:rsidRPr="004B3772">
        <w:rPr>
          <w:rFonts w:ascii="Times New Roman" w:hAnsi="Times New Roman" w:cs="Times New Roman"/>
          <w:sz w:val="24"/>
          <w:szCs w:val="24"/>
        </w:rPr>
        <w:t>x</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s</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ng</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expo</w:t>
      </w:r>
      <w:r w:rsidRPr="004B3772">
        <w:rPr>
          <w:rFonts w:ascii="Times New Roman" w:hAnsi="Times New Roman" w:cs="Times New Roman"/>
          <w:spacing w:val="1"/>
          <w:sz w:val="24"/>
          <w:szCs w:val="24"/>
        </w:rPr>
        <w:t>s</w:t>
      </w:r>
      <w:r w:rsidRPr="004B3772">
        <w:rPr>
          <w:rFonts w:ascii="Times New Roman" w:hAnsi="Times New Roman" w:cs="Times New Roman"/>
          <w:spacing w:val="-2"/>
          <w:sz w:val="24"/>
          <w:szCs w:val="24"/>
        </w:rPr>
        <w:t>ur</w:t>
      </w:r>
      <w:r w:rsidRPr="004B3772">
        <w:rPr>
          <w:rFonts w:ascii="Times New Roman" w:hAnsi="Times New Roman" w:cs="Times New Roman"/>
          <w:sz w:val="24"/>
          <w:szCs w:val="24"/>
        </w:rPr>
        <w:t xml:space="preserve">e </w:t>
      </w:r>
      <w:r w:rsidRPr="004B3772">
        <w:rPr>
          <w:rFonts w:ascii="Times New Roman" w:hAnsi="Times New Roman" w:cs="Times New Roman"/>
          <w:spacing w:val="1"/>
          <w:sz w:val="24"/>
          <w:szCs w:val="24"/>
        </w:rPr>
        <w:t>s</w:t>
      </w:r>
      <w:r w:rsidRPr="004B3772">
        <w:rPr>
          <w:rFonts w:ascii="Times New Roman" w:hAnsi="Times New Roman" w:cs="Times New Roman"/>
          <w:spacing w:val="-1"/>
          <w:sz w:val="24"/>
          <w:szCs w:val="24"/>
        </w:rPr>
        <w:t>i</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u</w:t>
      </w:r>
      <w:r w:rsidRPr="004B3772">
        <w:rPr>
          <w:rFonts w:ascii="Times New Roman" w:hAnsi="Times New Roman" w:cs="Times New Roman"/>
          <w:spacing w:val="-2"/>
          <w:sz w:val="24"/>
          <w:szCs w:val="24"/>
        </w:rPr>
        <w:t>a</w:t>
      </w:r>
      <w:r w:rsidRPr="004B3772">
        <w:rPr>
          <w:rFonts w:ascii="Times New Roman" w:hAnsi="Times New Roman" w:cs="Times New Roman"/>
          <w:spacing w:val="1"/>
          <w:sz w:val="24"/>
          <w:szCs w:val="24"/>
        </w:rPr>
        <w:t>ti</w:t>
      </w:r>
      <w:r w:rsidRPr="004B3772">
        <w:rPr>
          <w:rFonts w:ascii="Times New Roman" w:hAnsi="Times New Roman" w:cs="Times New Roman"/>
          <w:spacing w:val="-2"/>
          <w:sz w:val="24"/>
          <w:szCs w:val="24"/>
        </w:rPr>
        <w:t>o</w:t>
      </w:r>
      <w:r w:rsidRPr="004B3772">
        <w:rPr>
          <w:rFonts w:ascii="Times New Roman" w:hAnsi="Times New Roman" w:cs="Times New Roman"/>
          <w:spacing w:val="1"/>
          <w:sz w:val="24"/>
          <w:szCs w:val="24"/>
        </w:rPr>
        <w:t>n</w:t>
      </w:r>
      <w:r w:rsidR="00474E9B" w:rsidRPr="004B3772">
        <w:rPr>
          <w:rFonts w:ascii="Times New Roman" w:hAnsi="Times New Roman" w:cs="Times New Roman"/>
          <w:sz w:val="24"/>
          <w:szCs w:val="24"/>
        </w:rPr>
        <w:t>;</w:t>
      </w:r>
    </w:p>
    <w:p w14:paraId="7755C3AE" w14:textId="77777777" w:rsidR="00451F1D" w:rsidRPr="004B3772" w:rsidRDefault="00451F1D" w:rsidP="00451F1D">
      <w:pPr>
        <w:spacing w:after="0"/>
        <w:jc w:val="both"/>
        <w:rPr>
          <w:rFonts w:ascii="Times New Roman" w:hAnsi="Times New Roman" w:cs="Times New Roman"/>
          <w:sz w:val="24"/>
          <w:szCs w:val="24"/>
        </w:rPr>
      </w:pPr>
    </w:p>
    <w:p w14:paraId="3040D356" w14:textId="009BFA6A" w:rsidR="00451F1D" w:rsidRPr="004B3772" w:rsidRDefault="00451F1D" w:rsidP="00451F1D">
      <w:pPr>
        <w:spacing w:after="0"/>
        <w:jc w:val="both"/>
        <w:rPr>
          <w:rFonts w:ascii="Times New Roman" w:hAnsi="Times New Roman" w:cs="Times New Roman"/>
          <w:sz w:val="24"/>
          <w:szCs w:val="24"/>
        </w:rPr>
      </w:pPr>
      <w:r w:rsidRPr="004B3772">
        <w:rPr>
          <w:rFonts w:ascii="Times New Roman" w:hAnsi="Times New Roman" w:cs="Times New Roman"/>
          <w:sz w:val="24"/>
          <w:szCs w:val="24"/>
        </w:rPr>
        <w:t>“</w:t>
      </w:r>
      <w:proofErr w:type="gramStart"/>
      <w:r w:rsidRPr="004B3772">
        <w:rPr>
          <w:rFonts w:ascii="Times New Roman" w:hAnsi="Times New Roman" w:cs="Times New Roman"/>
          <w:sz w:val="24"/>
          <w:szCs w:val="24"/>
        </w:rPr>
        <w:t>protection</w:t>
      </w:r>
      <w:proofErr w:type="gramEnd"/>
      <w:r w:rsidRPr="004B3772">
        <w:rPr>
          <w:rFonts w:ascii="Times New Roman" w:hAnsi="Times New Roman" w:cs="Times New Roman"/>
          <w:sz w:val="24"/>
          <w:szCs w:val="24"/>
        </w:rPr>
        <w:t xml:space="preserve"> strategy” means justified and optimized set of protective actions designed to a</w:t>
      </w:r>
      <w:r w:rsidR="00474E9B" w:rsidRPr="004B3772">
        <w:rPr>
          <w:rFonts w:ascii="Times New Roman" w:hAnsi="Times New Roman" w:cs="Times New Roman"/>
          <w:sz w:val="24"/>
          <w:szCs w:val="24"/>
        </w:rPr>
        <w:t>chieve emergency response goals;</w:t>
      </w:r>
    </w:p>
    <w:p w14:paraId="41F85E16" w14:textId="77777777" w:rsidR="00451F1D" w:rsidRPr="004B3772" w:rsidRDefault="00451F1D" w:rsidP="00451F1D">
      <w:pPr>
        <w:spacing w:after="0"/>
        <w:jc w:val="both"/>
        <w:rPr>
          <w:rFonts w:ascii="Times New Roman" w:hAnsi="Times New Roman" w:cs="Times New Roman"/>
          <w:sz w:val="24"/>
          <w:szCs w:val="24"/>
        </w:rPr>
      </w:pPr>
    </w:p>
    <w:p w14:paraId="7774F35D" w14:textId="77777777" w:rsidR="009E76E1" w:rsidRPr="004B3772" w:rsidRDefault="009E76E1" w:rsidP="009E76E1">
      <w:pPr>
        <w:spacing w:after="0"/>
        <w:jc w:val="both"/>
        <w:rPr>
          <w:rFonts w:ascii="Times New Roman" w:hAnsi="Times New Roman" w:cs="Times New Roman"/>
          <w:sz w:val="24"/>
          <w:szCs w:val="24"/>
        </w:rPr>
      </w:pPr>
      <w:r w:rsidRPr="004B3772">
        <w:rPr>
          <w:rFonts w:ascii="Times New Roman" w:hAnsi="Times New Roman" w:cs="Times New Roman"/>
          <w:sz w:val="24"/>
          <w:szCs w:val="24"/>
        </w:rPr>
        <w:t>“</w:t>
      </w:r>
      <w:proofErr w:type="gramStart"/>
      <w:r w:rsidRPr="004B3772">
        <w:rPr>
          <w:rFonts w:ascii="Times New Roman" w:hAnsi="Times New Roman" w:cs="Times New Roman"/>
          <w:sz w:val="24"/>
          <w:szCs w:val="24"/>
        </w:rPr>
        <w:t>rad</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o</w:t>
      </w:r>
      <w:r w:rsidRPr="004B3772">
        <w:rPr>
          <w:rFonts w:ascii="Times New Roman" w:hAnsi="Times New Roman" w:cs="Times New Roman"/>
          <w:sz w:val="24"/>
          <w:szCs w:val="24"/>
        </w:rPr>
        <w:t>ac</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ve</w:t>
      </w:r>
      <w:proofErr w:type="gramEnd"/>
      <w:r w:rsidRPr="004B3772">
        <w:rPr>
          <w:rFonts w:ascii="Times New Roman" w:hAnsi="Times New Roman" w:cs="Times New Roman"/>
          <w:sz w:val="24"/>
          <w:szCs w:val="24"/>
        </w:rPr>
        <w:t xml:space="preserve"> sour</w:t>
      </w:r>
      <w:r w:rsidRPr="004B3772">
        <w:rPr>
          <w:rFonts w:ascii="Times New Roman" w:hAnsi="Times New Roman" w:cs="Times New Roman"/>
          <w:spacing w:val="-1"/>
          <w:sz w:val="24"/>
          <w:szCs w:val="24"/>
        </w:rPr>
        <w:t>c</w:t>
      </w:r>
      <w:r w:rsidRPr="004B3772">
        <w:rPr>
          <w:rFonts w:ascii="Times New Roman" w:hAnsi="Times New Roman" w:cs="Times New Roman"/>
          <w:sz w:val="24"/>
          <w:szCs w:val="24"/>
        </w:rPr>
        <w:t>e” means a</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so</w:t>
      </w:r>
      <w:r w:rsidRPr="004B3772">
        <w:rPr>
          <w:rFonts w:ascii="Times New Roman" w:hAnsi="Times New Roman" w:cs="Times New Roman"/>
          <w:spacing w:val="-2"/>
          <w:sz w:val="24"/>
          <w:szCs w:val="24"/>
        </w:rPr>
        <w:t>u</w:t>
      </w:r>
      <w:r w:rsidRPr="004B3772">
        <w:rPr>
          <w:rFonts w:ascii="Times New Roman" w:hAnsi="Times New Roman" w:cs="Times New Roman"/>
          <w:sz w:val="24"/>
          <w:szCs w:val="24"/>
        </w:rPr>
        <w:t>r</w:t>
      </w:r>
      <w:r w:rsidRPr="004B3772">
        <w:rPr>
          <w:rFonts w:ascii="Times New Roman" w:hAnsi="Times New Roman" w:cs="Times New Roman"/>
          <w:spacing w:val="1"/>
          <w:sz w:val="24"/>
          <w:szCs w:val="24"/>
        </w:rPr>
        <w:t>c</w:t>
      </w:r>
      <w:r w:rsidRPr="004B3772">
        <w:rPr>
          <w:rFonts w:ascii="Times New Roman" w:hAnsi="Times New Roman" w:cs="Times New Roman"/>
          <w:sz w:val="24"/>
          <w:szCs w:val="24"/>
        </w:rPr>
        <w:t>e</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co</w:t>
      </w:r>
      <w:r w:rsidRPr="004B3772">
        <w:rPr>
          <w:rFonts w:ascii="Times New Roman" w:hAnsi="Times New Roman" w:cs="Times New Roman"/>
          <w:spacing w:val="-2"/>
          <w:sz w:val="24"/>
          <w:szCs w:val="24"/>
        </w:rPr>
        <w:t>n</w:t>
      </w:r>
      <w:r w:rsidRPr="004B3772">
        <w:rPr>
          <w:rFonts w:ascii="Times New Roman" w:hAnsi="Times New Roman" w:cs="Times New Roman"/>
          <w:spacing w:val="1"/>
          <w:sz w:val="24"/>
          <w:szCs w:val="24"/>
        </w:rPr>
        <w:t>t</w:t>
      </w:r>
      <w:r w:rsidRPr="004B3772">
        <w:rPr>
          <w:rFonts w:ascii="Times New Roman" w:hAnsi="Times New Roman" w:cs="Times New Roman"/>
          <w:spacing w:val="-2"/>
          <w:sz w:val="24"/>
          <w:szCs w:val="24"/>
        </w:rPr>
        <w:t>a</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n</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 xml:space="preserve">ng </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ad</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o</w:t>
      </w:r>
      <w:r w:rsidRPr="004B3772">
        <w:rPr>
          <w:rFonts w:ascii="Times New Roman" w:hAnsi="Times New Roman" w:cs="Times New Roman"/>
          <w:spacing w:val="-2"/>
          <w:sz w:val="24"/>
          <w:szCs w:val="24"/>
        </w:rPr>
        <w:t>a</w:t>
      </w:r>
      <w:r w:rsidRPr="004B3772">
        <w:rPr>
          <w:rFonts w:ascii="Times New Roman" w:hAnsi="Times New Roman" w:cs="Times New Roman"/>
          <w:sz w:val="24"/>
          <w:szCs w:val="24"/>
        </w:rPr>
        <w:t>c</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v</w:t>
      </w:r>
      <w:r w:rsidRPr="004B3772">
        <w:rPr>
          <w:rFonts w:ascii="Times New Roman" w:hAnsi="Times New Roman" w:cs="Times New Roman"/>
          <w:sz w:val="24"/>
          <w:szCs w:val="24"/>
        </w:rPr>
        <w:t>e</w:t>
      </w:r>
      <w:r w:rsidRPr="004B3772">
        <w:rPr>
          <w:rFonts w:ascii="Times New Roman" w:hAnsi="Times New Roman" w:cs="Times New Roman"/>
          <w:spacing w:val="4"/>
          <w:sz w:val="24"/>
          <w:szCs w:val="24"/>
        </w:rPr>
        <w:t xml:space="preserve"> </w:t>
      </w:r>
      <w:r w:rsidRPr="004B3772">
        <w:rPr>
          <w:rFonts w:ascii="Times New Roman" w:hAnsi="Times New Roman" w:cs="Times New Roman"/>
          <w:spacing w:val="-1"/>
          <w:sz w:val="24"/>
          <w:szCs w:val="24"/>
        </w:rPr>
        <w:t>m</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r</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al</w:t>
      </w:r>
      <w:r w:rsidRPr="004B3772">
        <w:rPr>
          <w:rFonts w:ascii="Times New Roman" w:hAnsi="Times New Roman" w:cs="Times New Roman"/>
          <w:spacing w:val="4"/>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hat</w:t>
      </w:r>
      <w:r w:rsidRPr="004B3772">
        <w:rPr>
          <w:rFonts w:ascii="Times New Roman" w:hAnsi="Times New Roman" w:cs="Times New Roman"/>
          <w:spacing w:val="1"/>
          <w:sz w:val="24"/>
          <w:szCs w:val="24"/>
        </w:rPr>
        <w:t xml:space="preserve"> i</w:t>
      </w:r>
      <w:r w:rsidRPr="004B3772">
        <w:rPr>
          <w:rFonts w:ascii="Times New Roman" w:hAnsi="Times New Roman" w:cs="Times New Roman"/>
          <w:sz w:val="24"/>
          <w:szCs w:val="24"/>
        </w:rPr>
        <w:t>s</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u</w:t>
      </w:r>
      <w:r w:rsidRPr="004B3772">
        <w:rPr>
          <w:rFonts w:ascii="Times New Roman" w:hAnsi="Times New Roman" w:cs="Times New Roman"/>
          <w:spacing w:val="-2"/>
          <w:sz w:val="24"/>
          <w:szCs w:val="24"/>
        </w:rPr>
        <w:t>s</w:t>
      </w:r>
      <w:r w:rsidRPr="004B3772">
        <w:rPr>
          <w:rFonts w:ascii="Times New Roman" w:hAnsi="Times New Roman" w:cs="Times New Roman"/>
          <w:sz w:val="24"/>
          <w:szCs w:val="24"/>
        </w:rPr>
        <w:t>ed</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as</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a</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sou</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ce</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 xml:space="preserve">of </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ad</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on.</w:t>
      </w:r>
    </w:p>
    <w:p w14:paraId="015EE0B7" w14:textId="77777777" w:rsidR="00451F1D" w:rsidRPr="004B3772" w:rsidRDefault="00451F1D" w:rsidP="00451F1D">
      <w:pPr>
        <w:spacing w:after="0"/>
        <w:jc w:val="both"/>
        <w:rPr>
          <w:rFonts w:ascii="Times New Roman" w:hAnsi="Times New Roman" w:cs="Times New Roman"/>
          <w:sz w:val="24"/>
          <w:szCs w:val="24"/>
        </w:rPr>
      </w:pPr>
    </w:p>
    <w:p w14:paraId="2FDF850D" w14:textId="0A78D4BA" w:rsidR="00451F1D" w:rsidRPr="004B3772" w:rsidRDefault="00451F1D" w:rsidP="00451F1D">
      <w:pPr>
        <w:spacing w:after="0"/>
        <w:jc w:val="both"/>
        <w:rPr>
          <w:rFonts w:ascii="Times New Roman" w:hAnsi="Times New Roman" w:cs="Times New Roman"/>
          <w:sz w:val="24"/>
          <w:szCs w:val="24"/>
        </w:rPr>
      </w:pPr>
      <w:r w:rsidRPr="004B3772">
        <w:rPr>
          <w:rFonts w:ascii="Times New Roman" w:hAnsi="Times New Roman" w:cs="Times New Roman"/>
          <w:sz w:val="24"/>
          <w:szCs w:val="24"/>
        </w:rPr>
        <w:t>“</w:t>
      </w:r>
      <w:proofErr w:type="gramStart"/>
      <w:r w:rsidRPr="004B3772">
        <w:rPr>
          <w:rFonts w:ascii="Times New Roman" w:hAnsi="Times New Roman" w:cs="Times New Roman"/>
          <w:sz w:val="24"/>
          <w:szCs w:val="24"/>
        </w:rPr>
        <w:t>r</w:t>
      </w:r>
      <w:r w:rsidRPr="004B3772">
        <w:rPr>
          <w:rFonts w:ascii="Times New Roman" w:hAnsi="Times New Roman" w:cs="Times New Roman"/>
          <w:spacing w:val="1"/>
          <w:sz w:val="24"/>
          <w:szCs w:val="24"/>
        </w:rPr>
        <w:t>e</w:t>
      </w:r>
      <w:r w:rsidRPr="004B3772">
        <w:rPr>
          <w:rFonts w:ascii="Times New Roman" w:hAnsi="Times New Roman" w:cs="Times New Roman"/>
          <w:sz w:val="24"/>
          <w:szCs w:val="24"/>
        </w:rPr>
        <w:t>gu</w:t>
      </w:r>
      <w:r w:rsidRPr="004B3772">
        <w:rPr>
          <w:rFonts w:ascii="Times New Roman" w:hAnsi="Times New Roman" w:cs="Times New Roman"/>
          <w:spacing w:val="-2"/>
          <w:sz w:val="24"/>
          <w:szCs w:val="24"/>
        </w:rPr>
        <w:t>l</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t</w:t>
      </w:r>
      <w:r w:rsidRPr="004B3772">
        <w:rPr>
          <w:rFonts w:ascii="Times New Roman" w:hAnsi="Times New Roman" w:cs="Times New Roman"/>
          <w:spacing w:val="-2"/>
          <w:sz w:val="24"/>
          <w:szCs w:val="24"/>
        </w:rPr>
        <w:t>o</w:t>
      </w:r>
      <w:r w:rsidRPr="004B3772">
        <w:rPr>
          <w:rFonts w:ascii="Times New Roman" w:hAnsi="Times New Roman" w:cs="Times New Roman"/>
          <w:sz w:val="24"/>
          <w:szCs w:val="24"/>
        </w:rPr>
        <w:t>ry</w:t>
      </w:r>
      <w:proofErr w:type="gramEnd"/>
      <w:r w:rsidRPr="004B3772">
        <w:rPr>
          <w:rFonts w:ascii="Times New Roman" w:hAnsi="Times New Roman" w:cs="Times New Roman"/>
          <w:spacing w:val="4"/>
          <w:sz w:val="24"/>
          <w:szCs w:val="24"/>
        </w:rPr>
        <w:t xml:space="preserve"> </w:t>
      </w:r>
      <w:r w:rsidRPr="004B3772">
        <w:rPr>
          <w:rFonts w:ascii="Times New Roman" w:hAnsi="Times New Roman" w:cs="Times New Roman"/>
          <w:sz w:val="24"/>
          <w:szCs w:val="24"/>
        </w:rPr>
        <w:t>co</w:t>
      </w:r>
      <w:r w:rsidRPr="004B3772">
        <w:rPr>
          <w:rFonts w:ascii="Times New Roman" w:hAnsi="Times New Roman" w:cs="Times New Roman"/>
          <w:spacing w:val="-2"/>
          <w:sz w:val="24"/>
          <w:szCs w:val="24"/>
        </w:rPr>
        <w:t>n</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r</w:t>
      </w:r>
      <w:r w:rsidRPr="004B3772">
        <w:rPr>
          <w:rFonts w:ascii="Times New Roman" w:hAnsi="Times New Roman" w:cs="Times New Roman"/>
          <w:spacing w:val="-2"/>
          <w:sz w:val="24"/>
          <w:szCs w:val="24"/>
        </w:rPr>
        <w:t>o</w:t>
      </w:r>
      <w:r w:rsidRPr="004B3772">
        <w:rPr>
          <w:rFonts w:ascii="Times New Roman" w:hAnsi="Times New Roman" w:cs="Times New Roman"/>
          <w:spacing w:val="2"/>
          <w:sz w:val="24"/>
          <w:szCs w:val="24"/>
        </w:rPr>
        <w:t>l” means a</w:t>
      </w:r>
      <w:r w:rsidRPr="004B3772">
        <w:rPr>
          <w:rFonts w:ascii="Times New Roman" w:hAnsi="Times New Roman" w:cs="Times New Roman"/>
          <w:sz w:val="24"/>
          <w:szCs w:val="24"/>
        </w:rPr>
        <w:t>ny</w:t>
      </w:r>
      <w:r w:rsidRPr="004B3772">
        <w:rPr>
          <w:rFonts w:ascii="Times New Roman" w:hAnsi="Times New Roman" w:cs="Times New Roman"/>
          <w:spacing w:val="1"/>
          <w:sz w:val="24"/>
          <w:szCs w:val="24"/>
        </w:rPr>
        <w:t xml:space="preserve"> f</w:t>
      </w:r>
      <w:r w:rsidRPr="004B3772">
        <w:rPr>
          <w:rFonts w:ascii="Times New Roman" w:hAnsi="Times New Roman" w:cs="Times New Roman"/>
          <w:sz w:val="24"/>
          <w:szCs w:val="24"/>
        </w:rPr>
        <w:t>o</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m of</w:t>
      </w:r>
      <w:r w:rsidRPr="004B3772">
        <w:rPr>
          <w:rFonts w:ascii="Times New Roman" w:hAnsi="Times New Roman" w:cs="Times New Roman"/>
          <w:spacing w:val="7"/>
          <w:sz w:val="24"/>
          <w:szCs w:val="24"/>
        </w:rPr>
        <w:t xml:space="preserve"> </w:t>
      </w:r>
      <w:r w:rsidRPr="004B3772">
        <w:rPr>
          <w:rFonts w:ascii="Times New Roman" w:hAnsi="Times New Roman" w:cs="Times New Roman"/>
          <w:sz w:val="24"/>
          <w:szCs w:val="24"/>
        </w:rPr>
        <w:t>con</w:t>
      </w:r>
      <w:r w:rsidRPr="004B3772">
        <w:rPr>
          <w:rFonts w:ascii="Times New Roman" w:hAnsi="Times New Roman" w:cs="Times New Roman"/>
          <w:spacing w:val="1"/>
          <w:sz w:val="24"/>
          <w:szCs w:val="24"/>
        </w:rPr>
        <w:t>tr</w:t>
      </w:r>
      <w:r w:rsidRPr="004B3772">
        <w:rPr>
          <w:rFonts w:ascii="Times New Roman" w:hAnsi="Times New Roman" w:cs="Times New Roman"/>
          <w:spacing w:val="-2"/>
          <w:sz w:val="24"/>
          <w:szCs w:val="24"/>
        </w:rPr>
        <w:t>o</w:t>
      </w:r>
      <w:r w:rsidRPr="004B3772">
        <w:rPr>
          <w:rFonts w:ascii="Times New Roman" w:hAnsi="Times New Roman" w:cs="Times New Roman"/>
          <w:sz w:val="24"/>
          <w:szCs w:val="24"/>
        </w:rPr>
        <w:t>l</w:t>
      </w:r>
      <w:r w:rsidRPr="004B3772">
        <w:rPr>
          <w:rFonts w:ascii="Times New Roman" w:hAnsi="Times New Roman" w:cs="Times New Roman"/>
          <w:spacing w:val="6"/>
          <w:sz w:val="24"/>
          <w:szCs w:val="24"/>
        </w:rPr>
        <w:t xml:space="preserve"> </w:t>
      </w:r>
      <w:r w:rsidRPr="004B3772">
        <w:rPr>
          <w:rFonts w:ascii="Times New Roman" w:hAnsi="Times New Roman" w:cs="Times New Roman"/>
          <w:sz w:val="24"/>
          <w:szCs w:val="24"/>
        </w:rPr>
        <w:t>or</w:t>
      </w:r>
      <w:r w:rsidRPr="004B3772">
        <w:rPr>
          <w:rFonts w:ascii="Times New Roman" w:hAnsi="Times New Roman" w:cs="Times New Roman"/>
          <w:spacing w:val="2"/>
          <w:sz w:val="24"/>
          <w:szCs w:val="24"/>
        </w:rPr>
        <w:t xml:space="preserve"> </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g</w:t>
      </w:r>
      <w:r w:rsidRPr="004B3772">
        <w:rPr>
          <w:rFonts w:ascii="Times New Roman" w:hAnsi="Times New Roman" w:cs="Times New Roman"/>
          <w:sz w:val="24"/>
          <w:szCs w:val="24"/>
        </w:rPr>
        <w:t>u</w:t>
      </w:r>
      <w:r w:rsidRPr="004B3772">
        <w:rPr>
          <w:rFonts w:ascii="Times New Roman" w:hAnsi="Times New Roman" w:cs="Times New Roman"/>
          <w:spacing w:val="1"/>
          <w:sz w:val="24"/>
          <w:szCs w:val="24"/>
        </w:rPr>
        <w:t>l</w:t>
      </w:r>
      <w:r w:rsidRPr="004B3772">
        <w:rPr>
          <w:rFonts w:ascii="Times New Roman" w:hAnsi="Times New Roman" w:cs="Times New Roman"/>
          <w:spacing w:val="-2"/>
          <w:sz w:val="24"/>
          <w:szCs w:val="24"/>
        </w:rPr>
        <w:t>a</w:t>
      </w:r>
      <w:r w:rsidRPr="004B3772">
        <w:rPr>
          <w:rFonts w:ascii="Times New Roman" w:hAnsi="Times New Roman" w:cs="Times New Roman"/>
          <w:spacing w:val="1"/>
          <w:sz w:val="24"/>
          <w:szCs w:val="24"/>
        </w:rPr>
        <w:t>ti</w:t>
      </w:r>
      <w:r w:rsidRPr="004B3772">
        <w:rPr>
          <w:rFonts w:ascii="Times New Roman" w:hAnsi="Times New Roman" w:cs="Times New Roman"/>
          <w:sz w:val="24"/>
          <w:szCs w:val="24"/>
        </w:rPr>
        <w:t>on</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app</w:t>
      </w:r>
      <w:r w:rsidRPr="004B3772">
        <w:rPr>
          <w:rFonts w:ascii="Times New Roman" w:hAnsi="Times New Roman" w:cs="Times New Roman"/>
          <w:spacing w:val="-1"/>
          <w:sz w:val="24"/>
          <w:szCs w:val="24"/>
        </w:rPr>
        <w:t>l</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ed</w:t>
      </w:r>
      <w:r w:rsidRPr="004B3772">
        <w:rPr>
          <w:rFonts w:ascii="Times New Roman" w:hAnsi="Times New Roman" w:cs="Times New Roman"/>
          <w:spacing w:val="4"/>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o</w:t>
      </w:r>
      <w:r w:rsidR="00E13566" w:rsidRPr="004B3772">
        <w:rPr>
          <w:rFonts w:ascii="Times New Roman" w:hAnsi="Times New Roman" w:cs="Times New Roman"/>
          <w:sz w:val="24"/>
          <w:szCs w:val="24"/>
        </w:rPr>
        <w:t xml:space="preserve"> a</w:t>
      </w:r>
      <w:r w:rsidRPr="004B3772">
        <w:rPr>
          <w:rFonts w:ascii="Times New Roman" w:hAnsi="Times New Roman" w:cs="Times New Roman"/>
          <w:spacing w:val="6"/>
          <w:sz w:val="24"/>
          <w:szCs w:val="24"/>
        </w:rPr>
        <w:t xml:space="preserve"> </w:t>
      </w:r>
      <w:r w:rsidRPr="004B3772">
        <w:rPr>
          <w:rFonts w:ascii="Times New Roman" w:hAnsi="Times New Roman" w:cs="Times New Roman"/>
          <w:spacing w:val="1"/>
          <w:sz w:val="24"/>
          <w:szCs w:val="24"/>
        </w:rPr>
        <w:t>f</w:t>
      </w:r>
      <w:r w:rsidRPr="004B3772">
        <w:rPr>
          <w:rFonts w:ascii="Times New Roman" w:hAnsi="Times New Roman" w:cs="Times New Roman"/>
          <w:sz w:val="24"/>
          <w:szCs w:val="24"/>
        </w:rPr>
        <w:t>a</w:t>
      </w:r>
      <w:r w:rsidRPr="004B3772">
        <w:rPr>
          <w:rFonts w:ascii="Times New Roman" w:hAnsi="Times New Roman" w:cs="Times New Roman"/>
          <w:spacing w:val="-2"/>
          <w:sz w:val="24"/>
          <w:szCs w:val="24"/>
        </w:rPr>
        <w:t>c</w:t>
      </w:r>
      <w:r w:rsidRPr="004B3772">
        <w:rPr>
          <w:rFonts w:ascii="Times New Roman" w:hAnsi="Times New Roman" w:cs="Times New Roman"/>
          <w:spacing w:val="-1"/>
          <w:sz w:val="24"/>
          <w:szCs w:val="24"/>
        </w:rPr>
        <w:t>i</w:t>
      </w:r>
      <w:r w:rsidRPr="004B3772">
        <w:rPr>
          <w:rFonts w:ascii="Times New Roman" w:hAnsi="Times New Roman" w:cs="Times New Roman"/>
          <w:spacing w:val="1"/>
          <w:sz w:val="24"/>
          <w:szCs w:val="24"/>
        </w:rPr>
        <w:t>l</w:t>
      </w:r>
      <w:r w:rsidRPr="004B3772">
        <w:rPr>
          <w:rFonts w:ascii="Times New Roman" w:hAnsi="Times New Roman" w:cs="Times New Roman"/>
          <w:spacing w:val="-1"/>
          <w:sz w:val="24"/>
          <w:szCs w:val="24"/>
        </w:rPr>
        <w:t>i</w:t>
      </w:r>
      <w:r w:rsidR="00E13566" w:rsidRPr="004B3772">
        <w:rPr>
          <w:rFonts w:ascii="Times New Roman" w:hAnsi="Times New Roman" w:cs="Times New Roman"/>
          <w:spacing w:val="1"/>
          <w:sz w:val="24"/>
          <w:szCs w:val="24"/>
        </w:rPr>
        <w:t>ty</w:t>
      </w:r>
      <w:r w:rsidRPr="004B3772">
        <w:rPr>
          <w:rFonts w:ascii="Times New Roman" w:hAnsi="Times New Roman" w:cs="Times New Roman"/>
          <w:spacing w:val="4"/>
          <w:sz w:val="24"/>
          <w:szCs w:val="24"/>
        </w:rPr>
        <w:t xml:space="preserve"> </w:t>
      </w:r>
      <w:r w:rsidRPr="004B3772">
        <w:rPr>
          <w:rFonts w:ascii="Times New Roman" w:hAnsi="Times New Roman" w:cs="Times New Roman"/>
          <w:sz w:val="24"/>
          <w:szCs w:val="24"/>
        </w:rPr>
        <w:t>and</w:t>
      </w:r>
      <w:r w:rsidRPr="004B3772">
        <w:rPr>
          <w:rFonts w:ascii="Times New Roman" w:hAnsi="Times New Roman" w:cs="Times New Roman"/>
          <w:spacing w:val="4"/>
          <w:sz w:val="24"/>
          <w:szCs w:val="24"/>
        </w:rPr>
        <w:t xml:space="preserve"> </w:t>
      </w:r>
      <w:r w:rsidR="00E13566" w:rsidRPr="004B3772">
        <w:rPr>
          <w:rFonts w:ascii="Times New Roman" w:hAnsi="Times New Roman" w:cs="Times New Roman"/>
          <w:spacing w:val="4"/>
          <w:sz w:val="24"/>
          <w:szCs w:val="24"/>
        </w:rPr>
        <w:t xml:space="preserve">an </w:t>
      </w:r>
      <w:r w:rsidRPr="004B3772">
        <w:rPr>
          <w:rFonts w:ascii="Times New Roman" w:hAnsi="Times New Roman" w:cs="Times New Roman"/>
          <w:spacing w:val="-2"/>
          <w:sz w:val="24"/>
          <w:szCs w:val="24"/>
        </w:rPr>
        <w:t>ac</w:t>
      </w:r>
      <w:r w:rsidRPr="004B3772">
        <w:rPr>
          <w:rFonts w:ascii="Times New Roman" w:hAnsi="Times New Roman" w:cs="Times New Roman"/>
          <w:spacing w:val="1"/>
          <w:sz w:val="24"/>
          <w:szCs w:val="24"/>
        </w:rPr>
        <w:t>ti</w:t>
      </w:r>
      <w:r w:rsidRPr="004B3772">
        <w:rPr>
          <w:rFonts w:ascii="Times New Roman" w:hAnsi="Times New Roman" w:cs="Times New Roman"/>
          <w:spacing w:val="-2"/>
          <w:sz w:val="24"/>
          <w:szCs w:val="24"/>
        </w:rPr>
        <w:t>v</w:t>
      </w:r>
      <w:r w:rsidRPr="004B3772">
        <w:rPr>
          <w:rFonts w:ascii="Times New Roman" w:hAnsi="Times New Roman" w:cs="Times New Roman"/>
          <w:spacing w:val="1"/>
          <w:sz w:val="24"/>
          <w:szCs w:val="24"/>
        </w:rPr>
        <w:t>i</w:t>
      </w:r>
      <w:r w:rsidRPr="004B3772">
        <w:rPr>
          <w:rFonts w:ascii="Times New Roman" w:hAnsi="Times New Roman" w:cs="Times New Roman"/>
          <w:spacing w:val="-1"/>
          <w:sz w:val="24"/>
          <w:szCs w:val="24"/>
        </w:rPr>
        <w:t>t</w:t>
      </w:r>
      <w:r w:rsidR="00E13566" w:rsidRPr="004B3772">
        <w:rPr>
          <w:rFonts w:ascii="Times New Roman" w:hAnsi="Times New Roman" w:cs="Times New Roman"/>
          <w:spacing w:val="1"/>
          <w:sz w:val="24"/>
          <w:szCs w:val="24"/>
        </w:rPr>
        <w:t>y</w:t>
      </w:r>
      <w:r w:rsidRPr="004B3772">
        <w:rPr>
          <w:rFonts w:ascii="Times New Roman" w:hAnsi="Times New Roman" w:cs="Times New Roman"/>
          <w:spacing w:val="7"/>
          <w:sz w:val="24"/>
          <w:szCs w:val="24"/>
        </w:rPr>
        <w:t xml:space="preserve"> </w:t>
      </w:r>
      <w:r w:rsidRPr="004B3772">
        <w:rPr>
          <w:rFonts w:ascii="Times New Roman" w:hAnsi="Times New Roman" w:cs="Times New Roman"/>
          <w:sz w:val="24"/>
          <w:szCs w:val="24"/>
        </w:rPr>
        <w:t>by</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 xml:space="preserve">a </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g</w:t>
      </w:r>
      <w:r w:rsidRPr="004B3772">
        <w:rPr>
          <w:rFonts w:ascii="Times New Roman" w:hAnsi="Times New Roman" w:cs="Times New Roman"/>
          <w:sz w:val="24"/>
          <w:szCs w:val="24"/>
        </w:rPr>
        <w:t>u</w:t>
      </w:r>
      <w:r w:rsidRPr="004B3772">
        <w:rPr>
          <w:rFonts w:ascii="Times New Roman" w:hAnsi="Times New Roman" w:cs="Times New Roman"/>
          <w:spacing w:val="1"/>
          <w:sz w:val="24"/>
          <w:szCs w:val="24"/>
        </w:rPr>
        <w:t>l</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o</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y</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body</w:t>
      </w:r>
      <w:r w:rsidRPr="004B3772">
        <w:rPr>
          <w:rFonts w:ascii="Times New Roman" w:hAnsi="Times New Roman" w:cs="Times New Roman"/>
          <w:spacing w:val="4"/>
          <w:sz w:val="24"/>
          <w:szCs w:val="24"/>
        </w:rPr>
        <w:t xml:space="preserve"> </w:t>
      </w:r>
      <w:r w:rsidRPr="004B3772">
        <w:rPr>
          <w:rFonts w:ascii="Times New Roman" w:hAnsi="Times New Roman" w:cs="Times New Roman"/>
          <w:spacing w:val="1"/>
          <w:sz w:val="24"/>
          <w:szCs w:val="24"/>
        </w:rPr>
        <w:t>f</w:t>
      </w:r>
      <w:r w:rsidRPr="004B3772">
        <w:rPr>
          <w:rFonts w:ascii="Times New Roman" w:hAnsi="Times New Roman" w:cs="Times New Roman"/>
          <w:spacing w:val="-2"/>
          <w:sz w:val="24"/>
          <w:szCs w:val="24"/>
        </w:rPr>
        <w:t>o</w:t>
      </w:r>
      <w:r w:rsidRPr="004B3772">
        <w:rPr>
          <w:rFonts w:ascii="Times New Roman" w:hAnsi="Times New Roman" w:cs="Times New Roman"/>
          <w:sz w:val="24"/>
          <w:szCs w:val="24"/>
        </w:rPr>
        <w:t>r</w:t>
      </w:r>
      <w:r w:rsidRPr="004B3772">
        <w:rPr>
          <w:rFonts w:ascii="Times New Roman" w:hAnsi="Times New Roman" w:cs="Times New Roman"/>
          <w:spacing w:val="5"/>
          <w:sz w:val="24"/>
          <w:szCs w:val="24"/>
        </w:rPr>
        <w:t xml:space="preserve"> </w:t>
      </w:r>
      <w:r w:rsidRPr="004B3772">
        <w:rPr>
          <w:rFonts w:ascii="Times New Roman" w:hAnsi="Times New Roman" w:cs="Times New Roman"/>
          <w:spacing w:val="-2"/>
          <w:sz w:val="24"/>
          <w:szCs w:val="24"/>
        </w:rPr>
        <w:t>r</w:t>
      </w:r>
      <w:r w:rsidRPr="004B3772">
        <w:rPr>
          <w:rFonts w:ascii="Times New Roman" w:hAnsi="Times New Roman" w:cs="Times New Roman"/>
          <w:sz w:val="24"/>
          <w:szCs w:val="24"/>
        </w:rPr>
        <w:t>ea</w:t>
      </w:r>
      <w:r w:rsidRPr="004B3772">
        <w:rPr>
          <w:rFonts w:ascii="Times New Roman" w:hAnsi="Times New Roman" w:cs="Times New Roman"/>
          <w:spacing w:val="-2"/>
          <w:sz w:val="24"/>
          <w:szCs w:val="24"/>
        </w:rPr>
        <w:t>s</w:t>
      </w:r>
      <w:r w:rsidRPr="004B3772">
        <w:rPr>
          <w:rFonts w:ascii="Times New Roman" w:hAnsi="Times New Roman" w:cs="Times New Roman"/>
          <w:sz w:val="24"/>
          <w:szCs w:val="24"/>
        </w:rPr>
        <w:t>o</w:t>
      </w:r>
      <w:r w:rsidRPr="004B3772">
        <w:rPr>
          <w:rFonts w:ascii="Times New Roman" w:hAnsi="Times New Roman" w:cs="Times New Roman"/>
          <w:spacing w:val="-2"/>
          <w:sz w:val="24"/>
          <w:szCs w:val="24"/>
        </w:rPr>
        <w:t>n</w:t>
      </w:r>
      <w:r w:rsidRPr="004B3772">
        <w:rPr>
          <w:rFonts w:ascii="Times New Roman" w:hAnsi="Times New Roman" w:cs="Times New Roman"/>
          <w:sz w:val="24"/>
          <w:szCs w:val="24"/>
        </w:rPr>
        <w:t>s</w:t>
      </w:r>
      <w:r w:rsidRPr="004B3772">
        <w:rPr>
          <w:rFonts w:ascii="Times New Roman" w:hAnsi="Times New Roman" w:cs="Times New Roman"/>
          <w:spacing w:val="5"/>
          <w:sz w:val="24"/>
          <w:szCs w:val="24"/>
        </w:rPr>
        <w:t xml:space="preserve"> </w:t>
      </w:r>
      <w:r w:rsidRPr="004B3772">
        <w:rPr>
          <w:rFonts w:ascii="Times New Roman" w:hAnsi="Times New Roman" w:cs="Times New Roman"/>
          <w:spacing w:val="1"/>
          <w:sz w:val="24"/>
          <w:szCs w:val="24"/>
        </w:rPr>
        <w:t>r</w:t>
      </w:r>
      <w:r w:rsidRPr="004B3772">
        <w:rPr>
          <w:rFonts w:ascii="Times New Roman" w:hAnsi="Times New Roman" w:cs="Times New Roman"/>
          <w:spacing w:val="-2"/>
          <w:sz w:val="24"/>
          <w:szCs w:val="24"/>
        </w:rPr>
        <w:t>e</w:t>
      </w:r>
      <w:r w:rsidRPr="004B3772">
        <w:rPr>
          <w:rFonts w:ascii="Times New Roman" w:hAnsi="Times New Roman" w:cs="Times New Roman"/>
          <w:spacing w:val="1"/>
          <w:sz w:val="24"/>
          <w:szCs w:val="24"/>
        </w:rPr>
        <w:t>l</w:t>
      </w:r>
      <w:r w:rsidRPr="004B3772">
        <w:rPr>
          <w:rFonts w:ascii="Times New Roman" w:hAnsi="Times New Roman" w:cs="Times New Roman"/>
          <w:spacing w:val="-2"/>
          <w:sz w:val="24"/>
          <w:szCs w:val="24"/>
        </w:rPr>
        <w:t>a</w:t>
      </w:r>
      <w:r w:rsidRPr="004B3772">
        <w:rPr>
          <w:rFonts w:ascii="Times New Roman" w:hAnsi="Times New Roman" w:cs="Times New Roman"/>
          <w:spacing w:val="1"/>
          <w:sz w:val="24"/>
          <w:szCs w:val="24"/>
        </w:rPr>
        <w:t>ti</w:t>
      </w:r>
      <w:r w:rsidRPr="004B3772">
        <w:rPr>
          <w:rFonts w:ascii="Times New Roman" w:hAnsi="Times New Roman" w:cs="Times New Roman"/>
          <w:sz w:val="24"/>
          <w:szCs w:val="24"/>
        </w:rPr>
        <w:t xml:space="preserve">ng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o</w:t>
      </w:r>
      <w:r w:rsidRPr="004B3772">
        <w:rPr>
          <w:rFonts w:ascii="Times New Roman" w:hAnsi="Times New Roman" w:cs="Times New Roman"/>
          <w:spacing w:val="8"/>
          <w:sz w:val="24"/>
          <w:szCs w:val="24"/>
        </w:rPr>
        <w:t xml:space="preserve"> </w:t>
      </w:r>
      <w:r w:rsidRPr="004B3772">
        <w:rPr>
          <w:rFonts w:ascii="Times New Roman" w:hAnsi="Times New Roman" w:cs="Times New Roman"/>
          <w:sz w:val="24"/>
          <w:szCs w:val="24"/>
        </w:rPr>
        <w:t>n</w:t>
      </w:r>
      <w:r w:rsidRPr="004B3772">
        <w:rPr>
          <w:rFonts w:ascii="Times New Roman" w:hAnsi="Times New Roman" w:cs="Times New Roman"/>
          <w:spacing w:val="-2"/>
          <w:sz w:val="24"/>
          <w:szCs w:val="24"/>
        </w:rPr>
        <w:t>u</w:t>
      </w:r>
      <w:r w:rsidRPr="004B3772">
        <w:rPr>
          <w:rFonts w:ascii="Times New Roman" w:hAnsi="Times New Roman" w:cs="Times New Roman"/>
          <w:sz w:val="24"/>
          <w:szCs w:val="24"/>
        </w:rPr>
        <w:t>c</w:t>
      </w:r>
      <w:r w:rsidRPr="004B3772">
        <w:rPr>
          <w:rFonts w:ascii="Times New Roman" w:hAnsi="Times New Roman" w:cs="Times New Roman"/>
          <w:spacing w:val="1"/>
          <w:sz w:val="24"/>
          <w:szCs w:val="24"/>
        </w:rPr>
        <w:t>l</w:t>
      </w:r>
      <w:r w:rsidRPr="004B3772">
        <w:rPr>
          <w:rFonts w:ascii="Times New Roman" w:hAnsi="Times New Roman" w:cs="Times New Roman"/>
          <w:spacing w:val="-2"/>
          <w:sz w:val="24"/>
          <w:szCs w:val="24"/>
        </w:rPr>
        <w:t>e</w:t>
      </w:r>
      <w:r w:rsidRPr="004B3772">
        <w:rPr>
          <w:rFonts w:ascii="Times New Roman" w:hAnsi="Times New Roman" w:cs="Times New Roman"/>
          <w:sz w:val="24"/>
          <w:szCs w:val="24"/>
        </w:rPr>
        <w:t>ar</w:t>
      </w:r>
      <w:r w:rsidRPr="004B3772">
        <w:rPr>
          <w:rFonts w:ascii="Times New Roman" w:hAnsi="Times New Roman" w:cs="Times New Roman"/>
          <w:spacing w:val="4"/>
          <w:sz w:val="24"/>
          <w:szCs w:val="24"/>
        </w:rPr>
        <w:t xml:space="preserve"> </w:t>
      </w:r>
      <w:r w:rsidRPr="004B3772">
        <w:rPr>
          <w:rFonts w:ascii="Times New Roman" w:hAnsi="Times New Roman" w:cs="Times New Roman"/>
          <w:sz w:val="24"/>
          <w:szCs w:val="24"/>
        </w:rPr>
        <w:t>s</w:t>
      </w:r>
      <w:r w:rsidRPr="004B3772">
        <w:rPr>
          <w:rFonts w:ascii="Times New Roman" w:hAnsi="Times New Roman" w:cs="Times New Roman"/>
          <w:spacing w:val="-2"/>
          <w:sz w:val="24"/>
          <w:szCs w:val="24"/>
        </w:rPr>
        <w:t>a</w:t>
      </w:r>
      <w:r w:rsidRPr="004B3772">
        <w:rPr>
          <w:rFonts w:ascii="Times New Roman" w:hAnsi="Times New Roman" w:cs="Times New Roman"/>
          <w:spacing w:val="1"/>
          <w:sz w:val="24"/>
          <w:szCs w:val="24"/>
        </w:rPr>
        <w:t>f</w:t>
      </w:r>
      <w:r w:rsidRPr="004B3772">
        <w:rPr>
          <w:rFonts w:ascii="Times New Roman" w:hAnsi="Times New Roman" w:cs="Times New Roman"/>
          <w:spacing w:val="-2"/>
          <w:sz w:val="24"/>
          <w:szCs w:val="24"/>
        </w:rPr>
        <w:t>e</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y</w:t>
      </w:r>
      <w:r w:rsidRPr="004B3772">
        <w:rPr>
          <w:rFonts w:ascii="Times New Roman" w:hAnsi="Times New Roman" w:cs="Times New Roman"/>
          <w:spacing w:val="4"/>
          <w:sz w:val="24"/>
          <w:szCs w:val="24"/>
        </w:rPr>
        <w:t xml:space="preserve"> </w:t>
      </w:r>
      <w:r w:rsidRPr="004B3772">
        <w:rPr>
          <w:rFonts w:ascii="Times New Roman" w:hAnsi="Times New Roman" w:cs="Times New Roman"/>
          <w:sz w:val="24"/>
          <w:szCs w:val="24"/>
        </w:rPr>
        <w:t>and</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a</w:t>
      </w:r>
      <w:r w:rsidRPr="004B3772">
        <w:rPr>
          <w:rFonts w:ascii="Times New Roman" w:hAnsi="Times New Roman" w:cs="Times New Roman"/>
          <w:spacing w:val="-2"/>
          <w:sz w:val="24"/>
          <w:szCs w:val="24"/>
        </w:rPr>
        <w:t>d</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a</w:t>
      </w:r>
      <w:r w:rsidRPr="004B3772">
        <w:rPr>
          <w:rFonts w:ascii="Times New Roman" w:hAnsi="Times New Roman" w:cs="Times New Roman"/>
          <w:spacing w:val="1"/>
          <w:sz w:val="24"/>
          <w:szCs w:val="24"/>
        </w:rPr>
        <w:t>ti</w:t>
      </w:r>
      <w:r w:rsidRPr="004B3772">
        <w:rPr>
          <w:rFonts w:ascii="Times New Roman" w:hAnsi="Times New Roman" w:cs="Times New Roman"/>
          <w:sz w:val="24"/>
          <w:szCs w:val="24"/>
        </w:rPr>
        <w:t>on</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p</w:t>
      </w:r>
      <w:r w:rsidRPr="004B3772">
        <w:rPr>
          <w:rFonts w:ascii="Times New Roman" w:hAnsi="Times New Roman" w:cs="Times New Roman"/>
          <w:spacing w:val="-2"/>
          <w:sz w:val="24"/>
          <w:szCs w:val="24"/>
        </w:rPr>
        <w:t>r</w:t>
      </w:r>
      <w:r w:rsidRPr="004B3772">
        <w:rPr>
          <w:rFonts w:ascii="Times New Roman" w:hAnsi="Times New Roman" w:cs="Times New Roman"/>
          <w:sz w:val="24"/>
          <w:szCs w:val="24"/>
        </w:rPr>
        <w:t>o</w:t>
      </w:r>
      <w:r w:rsidRPr="004B3772">
        <w:rPr>
          <w:rFonts w:ascii="Times New Roman" w:hAnsi="Times New Roman" w:cs="Times New Roman"/>
          <w:spacing w:val="1"/>
          <w:sz w:val="24"/>
          <w:szCs w:val="24"/>
        </w:rPr>
        <w:t>t</w:t>
      </w:r>
      <w:r w:rsidRPr="004B3772">
        <w:rPr>
          <w:rFonts w:ascii="Times New Roman" w:hAnsi="Times New Roman" w:cs="Times New Roman"/>
          <w:spacing w:val="-2"/>
          <w:sz w:val="24"/>
          <w:szCs w:val="24"/>
        </w:rPr>
        <w:t>e</w:t>
      </w:r>
      <w:r w:rsidRPr="004B3772">
        <w:rPr>
          <w:rFonts w:ascii="Times New Roman" w:hAnsi="Times New Roman" w:cs="Times New Roman"/>
          <w:sz w:val="24"/>
          <w:szCs w:val="24"/>
        </w:rPr>
        <w:t>c</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on</w:t>
      </w:r>
      <w:r w:rsidRPr="004B3772">
        <w:rPr>
          <w:rFonts w:ascii="Times New Roman" w:hAnsi="Times New Roman" w:cs="Times New Roman"/>
          <w:spacing w:val="4"/>
          <w:sz w:val="24"/>
          <w:szCs w:val="24"/>
        </w:rPr>
        <w:t xml:space="preserve"> </w:t>
      </w:r>
      <w:r w:rsidRPr="004B3772">
        <w:rPr>
          <w:rFonts w:ascii="Times New Roman" w:hAnsi="Times New Roman" w:cs="Times New Roman"/>
          <w:spacing w:val="-2"/>
          <w:sz w:val="24"/>
          <w:szCs w:val="24"/>
        </w:rPr>
        <w:t>o</w:t>
      </w:r>
      <w:r w:rsidRPr="004B3772">
        <w:rPr>
          <w:rFonts w:ascii="Times New Roman" w:hAnsi="Times New Roman" w:cs="Times New Roman"/>
          <w:sz w:val="24"/>
          <w:szCs w:val="24"/>
        </w:rPr>
        <w:t>r</w:t>
      </w:r>
      <w:r w:rsidRPr="004B3772">
        <w:rPr>
          <w:rFonts w:ascii="Times New Roman" w:hAnsi="Times New Roman" w:cs="Times New Roman"/>
          <w:spacing w:val="5"/>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o</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nu</w:t>
      </w:r>
      <w:r w:rsidRPr="004B3772">
        <w:rPr>
          <w:rFonts w:ascii="Times New Roman" w:hAnsi="Times New Roman" w:cs="Times New Roman"/>
          <w:spacing w:val="-2"/>
          <w:sz w:val="24"/>
          <w:szCs w:val="24"/>
        </w:rPr>
        <w:t>c</w:t>
      </w:r>
      <w:r w:rsidRPr="004B3772">
        <w:rPr>
          <w:rFonts w:ascii="Times New Roman" w:hAnsi="Times New Roman" w:cs="Times New Roman"/>
          <w:spacing w:val="1"/>
          <w:sz w:val="24"/>
          <w:szCs w:val="24"/>
        </w:rPr>
        <w:t>l</w:t>
      </w:r>
      <w:r w:rsidRPr="004B3772">
        <w:rPr>
          <w:rFonts w:ascii="Times New Roman" w:hAnsi="Times New Roman" w:cs="Times New Roman"/>
          <w:spacing w:val="-2"/>
          <w:sz w:val="24"/>
          <w:szCs w:val="24"/>
        </w:rPr>
        <w:t>e</w:t>
      </w:r>
      <w:r w:rsidRPr="004B3772">
        <w:rPr>
          <w:rFonts w:ascii="Times New Roman" w:hAnsi="Times New Roman" w:cs="Times New Roman"/>
          <w:sz w:val="24"/>
          <w:szCs w:val="24"/>
        </w:rPr>
        <w:t>ar s</w:t>
      </w:r>
      <w:r w:rsidRPr="004B3772">
        <w:rPr>
          <w:rFonts w:ascii="Times New Roman" w:hAnsi="Times New Roman" w:cs="Times New Roman"/>
          <w:spacing w:val="1"/>
          <w:sz w:val="24"/>
          <w:szCs w:val="24"/>
        </w:rPr>
        <w:t>e</w:t>
      </w:r>
      <w:r w:rsidRPr="004B3772">
        <w:rPr>
          <w:rFonts w:ascii="Times New Roman" w:hAnsi="Times New Roman" w:cs="Times New Roman"/>
          <w:sz w:val="24"/>
          <w:szCs w:val="24"/>
        </w:rPr>
        <w:t>c</w:t>
      </w:r>
      <w:r w:rsidRPr="004B3772">
        <w:rPr>
          <w:rFonts w:ascii="Times New Roman" w:hAnsi="Times New Roman" w:cs="Times New Roman"/>
          <w:spacing w:val="-2"/>
          <w:sz w:val="24"/>
          <w:szCs w:val="24"/>
        </w:rPr>
        <w:t>u</w:t>
      </w:r>
      <w:r w:rsidRPr="004B3772">
        <w:rPr>
          <w:rFonts w:ascii="Times New Roman" w:hAnsi="Times New Roman" w:cs="Times New Roman"/>
          <w:spacing w:val="1"/>
          <w:sz w:val="24"/>
          <w:szCs w:val="24"/>
        </w:rPr>
        <w:t>r</w:t>
      </w:r>
      <w:r w:rsidRPr="004B3772">
        <w:rPr>
          <w:rFonts w:ascii="Times New Roman" w:hAnsi="Times New Roman" w:cs="Times New Roman"/>
          <w:spacing w:val="-1"/>
          <w:sz w:val="24"/>
          <w:szCs w:val="24"/>
        </w:rPr>
        <w:t>i</w:t>
      </w:r>
      <w:r w:rsidRPr="004B3772">
        <w:rPr>
          <w:rFonts w:ascii="Times New Roman" w:hAnsi="Times New Roman" w:cs="Times New Roman"/>
          <w:spacing w:val="1"/>
          <w:sz w:val="24"/>
          <w:szCs w:val="24"/>
        </w:rPr>
        <w:t>t</w:t>
      </w:r>
      <w:r w:rsidRPr="004B3772">
        <w:rPr>
          <w:rFonts w:ascii="Times New Roman" w:hAnsi="Times New Roman" w:cs="Times New Roman"/>
          <w:spacing w:val="-2"/>
          <w:sz w:val="24"/>
          <w:szCs w:val="24"/>
        </w:rPr>
        <w:t>y</w:t>
      </w:r>
      <w:r w:rsidR="00E13566" w:rsidRPr="004B3772">
        <w:rPr>
          <w:rFonts w:ascii="Times New Roman" w:hAnsi="Times New Roman" w:cs="Times New Roman"/>
          <w:sz w:val="24"/>
          <w:szCs w:val="24"/>
        </w:rPr>
        <w:t>;</w:t>
      </w:r>
      <w:r w:rsidRPr="004B3772">
        <w:rPr>
          <w:rFonts w:ascii="Times New Roman" w:hAnsi="Times New Roman" w:cs="Times New Roman"/>
          <w:sz w:val="24"/>
          <w:szCs w:val="24"/>
        </w:rPr>
        <w:t xml:space="preserve"> </w:t>
      </w:r>
    </w:p>
    <w:p w14:paraId="2D0022E2" w14:textId="77777777" w:rsidR="00451F1D" w:rsidRPr="004B3772" w:rsidRDefault="00451F1D" w:rsidP="00451F1D">
      <w:pPr>
        <w:spacing w:after="0"/>
        <w:jc w:val="both"/>
        <w:rPr>
          <w:rFonts w:ascii="Times New Roman" w:hAnsi="Times New Roman" w:cs="Times New Roman"/>
          <w:b/>
          <w:bCs/>
          <w:sz w:val="24"/>
          <w:szCs w:val="24"/>
        </w:rPr>
      </w:pPr>
    </w:p>
    <w:p w14:paraId="366FAD53" w14:textId="24297662" w:rsidR="00451F1D" w:rsidRPr="004B3772" w:rsidRDefault="00451F1D" w:rsidP="00451F1D">
      <w:pPr>
        <w:spacing w:after="0"/>
        <w:jc w:val="both"/>
        <w:rPr>
          <w:rFonts w:ascii="Times New Roman" w:hAnsi="Times New Roman" w:cs="Times New Roman"/>
          <w:sz w:val="24"/>
          <w:szCs w:val="24"/>
        </w:rPr>
      </w:pPr>
      <w:r w:rsidRPr="004B3772">
        <w:rPr>
          <w:rFonts w:ascii="Times New Roman" w:hAnsi="Times New Roman" w:cs="Times New Roman"/>
          <w:sz w:val="24"/>
          <w:szCs w:val="24"/>
        </w:rPr>
        <w:t>“</w:t>
      </w:r>
      <w:proofErr w:type="gramStart"/>
      <w:r w:rsidRPr="004B3772">
        <w:rPr>
          <w:rFonts w:ascii="Times New Roman" w:hAnsi="Times New Roman" w:cs="Times New Roman"/>
          <w:sz w:val="24"/>
          <w:szCs w:val="24"/>
        </w:rPr>
        <w:t>respon</w:t>
      </w:r>
      <w:r w:rsidRPr="004B3772">
        <w:rPr>
          <w:rFonts w:ascii="Times New Roman" w:hAnsi="Times New Roman" w:cs="Times New Roman"/>
          <w:spacing w:val="-2"/>
          <w:sz w:val="24"/>
          <w:szCs w:val="24"/>
        </w:rPr>
        <w:t>s</w:t>
      </w:r>
      <w:r w:rsidRPr="004B3772">
        <w:rPr>
          <w:rFonts w:ascii="Times New Roman" w:hAnsi="Times New Roman" w:cs="Times New Roman"/>
          <w:sz w:val="24"/>
          <w:szCs w:val="24"/>
        </w:rPr>
        <w:t>e</w:t>
      </w:r>
      <w:proofErr w:type="gramEnd"/>
      <w:r w:rsidRPr="004B3772">
        <w:rPr>
          <w:rFonts w:ascii="Times New Roman" w:hAnsi="Times New Roman" w:cs="Times New Roman"/>
          <w:sz w:val="24"/>
          <w:szCs w:val="24"/>
        </w:rPr>
        <w:t xml:space="preserve"> or</w:t>
      </w:r>
      <w:r w:rsidRPr="004B3772">
        <w:rPr>
          <w:rFonts w:ascii="Times New Roman" w:hAnsi="Times New Roman" w:cs="Times New Roman"/>
          <w:spacing w:val="-2"/>
          <w:sz w:val="24"/>
          <w:szCs w:val="24"/>
        </w:rPr>
        <w:t>g</w:t>
      </w:r>
      <w:r w:rsidRPr="004B3772">
        <w:rPr>
          <w:rFonts w:ascii="Times New Roman" w:hAnsi="Times New Roman" w:cs="Times New Roman"/>
          <w:sz w:val="24"/>
          <w:szCs w:val="24"/>
        </w:rPr>
        <w:t>ani</w:t>
      </w:r>
      <w:r w:rsidRPr="004B3772">
        <w:rPr>
          <w:rFonts w:ascii="Times New Roman" w:hAnsi="Times New Roman" w:cs="Times New Roman"/>
          <w:spacing w:val="-1"/>
          <w:sz w:val="24"/>
          <w:szCs w:val="24"/>
        </w:rPr>
        <w:t>s</w:t>
      </w:r>
      <w:r w:rsidRPr="004B3772">
        <w:rPr>
          <w:rFonts w:ascii="Times New Roman" w:hAnsi="Times New Roman" w:cs="Times New Roman"/>
          <w:sz w:val="24"/>
          <w:szCs w:val="24"/>
        </w:rPr>
        <w:t>a</w:t>
      </w:r>
      <w:r w:rsidRPr="004B3772">
        <w:rPr>
          <w:rFonts w:ascii="Times New Roman" w:hAnsi="Times New Roman" w:cs="Times New Roman"/>
          <w:spacing w:val="-2"/>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 xml:space="preserve">on” means an </w:t>
      </w:r>
      <w:r w:rsidRPr="004B3772">
        <w:rPr>
          <w:rFonts w:ascii="Times New Roman" w:hAnsi="Times New Roman" w:cs="Times New Roman"/>
          <w:spacing w:val="3"/>
          <w:sz w:val="24"/>
          <w:szCs w:val="24"/>
        </w:rPr>
        <w:t>organisation</w:t>
      </w:r>
      <w:r w:rsidRPr="004B3772">
        <w:rPr>
          <w:rFonts w:ascii="Times New Roman" w:hAnsi="Times New Roman" w:cs="Times New Roman"/>
          <w:sz w:val="24"/>
          <w:szCs w:val="24"/>
        </w:rPr>
        <w:t xml:space="preserve"> </w:t>
      </w:r>
      <w:r w:rsidRPr="004B3772">
        <w:rPr>
          <w:rFonts w:ascii="Times New Roman" w:hAnsi="Times New Roman" w:cs="Times New Roman"/>
          <w:spacing w:val="3"/>
          <w:sz w:val="24"/>
          <w:szCs w:val="24"/>
        </w:rPr>
        <w:t>designated</w:t>
      </w:r>
      <w:r w:rsidRPr="004B3772">
        <w:rPr>
          <w:rFonts w:ascii="Times New Roman" w:hAnsi="Times New Roman" w:cs="Times New Roman"/>
          <w:sz w:val="24"/>
          <w:szCs w:val="24"/>
        </w:rPr>
        <w:t xml:space="preserve"> </w:t>
      </w:r>
      <w:r w:rsidRPr="004B3772">
        <w:rPr>
          <w:rFonts w:ascii="Times New Roman" w:hAnsi="Times New Roman" w:cs="Times New Roman"/>
          <w:spacing w:val="3"/>
          <w:sz w:val="24"/>
          <w:szCs w:val="24"/>
        </w:rPr>
        <w:t>or</w:t>
      </w:r>
      <w:r w:rsidRPr="004B3772">
        <w:rPr>
          <w:rFonts w:ascii="Times New Roman" w:hAnsi="Times New Roman" w:cs="Times New Roman"/>
          <w:sz w:val="24"/>
          <w:szCs w:val="24"/>
        </w:rPr>
        <w:t xml:space="preserve"> </w:t>
      </w:r>
      <w:r w:rsidRPr="004B3772">
        <w:rPr>
          <w:rFonts w:ascii="Times New Roman" w:hAnsi="Times New Roman" w:cs="Times New Roman"/>
          <w:spacing w:val="3"/>
          <w:sz w:val="24"/>
          <w:szCs w:val="24"/>
        </w:rPr>
        <w:t>otherwise</w:t>
      </w:r>
      <w:r w:rsidRPr="004B3772">
        <w:rPr>
          <w:rFonts w:ascii="Times New Roman" w:hAnsi="Times New Roman" w:cs="Times New Roman"/>
          <w:sz w:val="24"/>
          <w:szCs w:val="24"/>
        </w:rPr>
        <w:t xml:space="preserve"> </w:t>
      </w:r>
      <w:r w:rsidRPr="004B3772">
        <w:rPr>
          <w:rFonts w:ascii="Times New Roman" w:hAnsi="Times New Roman" w:cs="Times New Roman"/>
          <w:spacing w:val="3"/>
          <w:sz w:val="24"/>
          <w:szCs w:val="24"/>
        </w:rPr>
        <w:t>recognized</w:t>
      </w:r>
      <w:r w:rsidRPr="004B3772">
        <w:rPr>
          <w:rFonts w:ascii="Times New Roman" w:hAnsi="Times New Roman" w:cs="Times New Roman"/>
          <w:sz w:val="24"/>
          <w:szCs w:val="24"/>
        </w:rPr>
        <w:t xml:space="preserve"> </w:t>
      </w:r>
      <w:r w:rsidRPr="004B3772">
        <w:rPr>
          <w:rFonts w:ascii="Times New Roman" w:hAnsi="Times New Roman" w:cs="Times New Roman"/>
          <w:spacing w:val="1"/>
          <w:sz w:val="24"/>
          <w:szCs w:val="24"/>
        </w:rPr>
        <w:t>by</w:t>
      </w:r>
      <w:r w:rsidRPr="004B3772">
        <w:rPr>
          <w:rFonts w:ascii="Times New Roman" w:hAnsi="Times New Roman" w:cs="Times New Roman"/>
          <w:sz w:val="24"/>
          <w:szCs w:val="24"/>
        </w:rPr>
        <w:t xml:space="preserve"> </w:t>
      </w:r>
      <w:r w:rsidRPr="004B3772">
        <w:rPr>
          <w:rFonts w:ascii="Times New Roman" w:hAnsi="Times New Roman" w:cs="Times New Roman"/>
          <w:spacing w:val="5"/>
          <w:sz w:val="24"/>
          <w:szCs w:val="24"/>
        </w:rPr>
        <w:t>a</w:t>
      </w:r>
      <w:r w:rsidRPr="004B3772">
        <w:rPr>
          <w:rFonts w:ascii="Times New Roman" w:hAnsi="Times New Roman" w:cs="Times New Roman"/>
          <w:sz w:val="24"/>
          <w:szCs w:val="24"/>
        </w:rPr>
        <w:t xml:space="preserve"> </w:t>
      </w:r>
      <w:r w:rsidRPr="004B3772">
        <w:rPr>
          <w:rFonts w:ascii="Times New Roman" w:hAnsi="Times New Roman" w:cs="Times New Roman"/>
          <w:spacing w:val="3"/>
          <w:sz w:val="24"/>
          <w:szCs w:val="24"/>
        </w:rPr>
        <w:t>State</w:t>
      </w:r>
      <w:r w:rsidRPr="004B3772">
        <w:rPr>
          <w:rFonts w:ascii="Times New Roman" w:hAnsi="Times New Roman" w:cs="Times New Roman"/>
          <w:sz w:val="24"/>
          <w:szCs w:val="24"/>
        </w:rPr>
        <w:t xml:space="preserve"> </w:t>
      </w:r>
      <w:r w:rsidRPr="004B3772">
        <w:rPr>
          <w:rFonts w:ascii="Times New Roman" w:hAnsi="Times New Roman" w:cs="Times New Roman"/>
          <w:spacing w:val="3"/>
          <w:sz w:val="24"/>
          <w:szCs w:val="24"/>
        </w:rPr>
        <w:t>as</w:t>
      </w:r>
      <w:r w:rsidRPr="004B3772">
        <w:rPr>
          <w:rFonts w:ascii="Times New Roman" w:hAnsi="Times New Roman" w:cs="Times New Roman"/>
          <w:sz w:val="24"/>
          <w:szCs w:val="24"/>
        </w:rPr>
        <w:t xml:space="preserve"> </w:t>
      </w:r>
      <w:r w:rsidRPr="004B3772">
        <w:rPr>
          <w:rFonts w:ascii="Times New Roman" w:hAnsi="Times New Roman" w:cs="Times New Roman"/>
          <w:spacing w:val="1"/>
          <w:sz w:val="24"/>
          <w:szCs w:val="24"/>
        </w:rPr>
        <w:t>being</w:t>
      </w:r>
      <w:r w:rsidRPr="004B3772">
        <w:rPr>
          <w:rFonts w:ascii="Times New Roman" w:hAnsi="Times New Roman" w:cs="Times New Roman"/>
          <w:sz w:val="24"/>
          <w:szCs w:val="24"/>
        </w:rPr>
        <w:t xml:space="preserve"> responsible </w:t>
      </w:r>
      <w:r w:rsidRPr="004B3772">
        <w:rPr>
          <w:rFonts w:ascii="Times New Roman" w:hAnsi="Times New Roman" w:cs="Times New Roman"/>
          <w:spacing w:val="1"/>
          <w:sz w:val="24"/>
          <w:szCs w:val="24"/>
        </w:rPr>
        <w:t>for</w:t>
      </w:r>
      <w:r w:rsidRPr="004B3772">
        <w:rPr>
          <w:rFonts w:ascii="Times New Roman" w:hAnsi="Times New Roman" w:cs="Times New Roman"/>
          <w:sz w:val="24"/>
          <w:szCs w:val="24"/>
        </w:rPr>
        <w:t xml:space="preserve"> </w:t>
      </w:r>
      <w:r w:rsidRPr="004B3772">
        <w:rPr>
          <w:rFonts w:ascii="Times New Roman" w:hAnsi="Times New Roman" w:cs="Times New Roman"/>
          <w:spacing w:val="-4"/>
          <w:sz w:val="24"/>
          <w:szCs w:val="24"/>
        </w:rPr>
        <w:t>m</w:t>
      </w:r>
      <w:r w:rsidRPr="004B3772">
        <w:rPr>
          <w:rFonts w:ascii="Times New Roman" w:hAnsi="Times New Roman" w:cs="Times New Roman"/>
          <w:sz w:val="24"/>
          <w:szCs w:val="24"/>
        </w:rPr>
        <w:t>ana</w:t>
      </w:r>
      <w:r w:rsidRPr="004B3772">
        <w:rPr>
          <w:rFonts w:ascii="Times New Roman" w:hAnsi="Times New Roman" w:cs="Times New Roman"/>
          <w:spacing w:val="-2"/>
          <w:sz w:val="24"/>
          <w:szCs w:val="24"/>
        </w:rPr>
        <w:t>g</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n</w:t>
      </w:r>
      <w:r w:rsidRPr="004B3772">
        <w:rPr>
          <w:rFonts w:ascii="Times New Roman" w:hAnsi="Times New Roman" w:cs="Times New Roman"/>
          <w:sz w:val="24"/>
          <w:szCs w:val="24"/>
        </w:rPr>
        <w:t>g</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or</w:t>
      </w:r>
      <w:r w:rsidRPr="004B3772">
        <w:rPr>
          <w:rFonts w:ascii="Times New Roman" w:hAnsi="Times New Roman" w:cs="Times New Roman"/>
          <w:spacing w:val="1"/>
          <w:sz w:val="24"/>
          <w:szCs w:val="24"/>
        </w:rPr>
        <w:t xml:space="preserve"> i</w:t>
      </w:r>
      <w:r w:rsidRPr="004B3772">
        <w:rPr>
          <w:rFonts w:ascii="Times New Roman" w:hAnsi="Times New Roman" w:cs="Times New Roman"/>
          <w:spacing w:val="-4"/>
          <w:sz w:val="24"/>
          <w:szCs w:val="24"/>
        </w:rPr>
        <w:t>m</w:t>
      </w:r>
      <w:r w:rsidRPr="004B3772">
        <w:rPr>
          <w:rFonts w:ascii="Times New Roman" w:hAnsi="Times New Roman" w:cs="Times New Roman"/>
          <w:sz w:val="24"/>
          <w:szCs w:val="24"/>
        </w:rPr>
        <w:t>p</w:t>
      </w:r>
      <w:r w:rsidRPr="004B3772">
        <w:rPr>
          <w:rFonts w:ascii="Times New Roman" w:hAnsi="Times New Roman" w:cs="Times New Roman"/>
          <w:spacing w:val="1"/>
          <w:sz w:val="24"/>
          <w:szCs w:val="24"/>
        </w:rPr>
        <w:t>l</w:t>
      </w:r>
      <w:r w:rsidRPr="004B3772">
        <w:rPr>
          <w:rFonts w:ascii="Times New Roman" w:hAnsi="Times New Roman" w:cs="Times New Roman"/>
          <w:sz w:val="24"/>
          <w:szCs w:val="24"/>
        </w:rPr>
        <w:t>e</w:t>
      </w:r>
      <w:r w:rsidRPr="004B3772">
        <w:rPr>
          <w:rFonts w:ascii="Times New Roman" w:hAnsi="Times New Roman" w:cs="Times New Roman"/>
          <w:spacing w:val="-3"/>
          <w:sz w:val="24"/>
          <w:szCs w:val="24"/>
        </w:rPr>
        <w:t>m</w:t>
      </w:r>
      <w:r w:rsidRPr="004B3772">
        <w:rPr>
          <w:rFonts w:ascii="Times New Roman" w:hAnsi="Times New Roman" w:cs="Times New Roman"/>
          <w:sz w:val="24"/>
          <w:szCs w:val="24"/>
        </w:rPr>
        <w:t>en</w:t>
      </w:r>
      <w:r w:rsidRPr="004B3772">
        <w:rPr>
          <w:rFonts w:ascii="Times New Roman" w:hAnsi="Times New Roman" w:cs="Times New Roman"/>
          <w:spacing w:val="1"/>
          <w:sz w:val="24"/>
          <w:szCs w:val="24"/>
        </w:rPr>
        <w:t>ti</w:t>
      </w:r>
      <w:r w:rsidRPr="004B3772">
        <w:rPr>
          <w:rFonts w:ascii="Times New Roman" w:hAnsi="Times New Roman" w:cs="Times New Roman"/>
          <w:sz w:val="24"/>
          <w:szCs w:val="24"/>
        </w:rPr>
        <w:t>ng</w:t>
      </w:r>
      <w:r w:rsidR="00A61834" w:rsidRPr="004B3772">
        <w:rPr>
          <w:rFonts w:ascii="Times New Roman" w:hAnsi="Times New Roman" w:cs="Times New Roman"/>
          <w:sz w:val="24"/>
          <w:szCs w:val="24"/>
        </w:rPr>
        <w:t xml:space="preserve"> or supporting the management and implementation of</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any</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s</w:t>
      </w:r>
      <w:r w:rsidRPr="004B3772">
        <w:rPr>
          <w:rFonts w:ascii="Times New Roman" w:hAnsi="Times New Roman" w:cs="Times New Roman"/>
          <w:sz w:val="24"/>
          <w:szCs w:val="24"/>
        </w:rPr>
        <w:t>pe</w:t>
      </w:r>
      <w:r w:rsidRPr="004B3772">
        <w:rPr>
          <w:rFonts w:ascii="Times New Roman" w:hAnsi="Times New Roman" w:cs="Times New Roman"/>
          <w:spacing w:val="-2"/>
          <w:sz w:val="24"/>
          <w:szCs w:val="24"/>
        </w:rPr>
        <w:t>c</w:t>
      </w:r>
      <w:r w:rsidRPr="004B3772">
        <w:rPr>
          <w:rFonts w:ascii="Times New Roman" w:hAnsi="Times New Roman" w:cs="Times New Roman"/>
          <w:sz w:val="24"/>
          <w:szCs w:val="24"/>
        </w:rPr>
        <w:t>t</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of</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an e</w:t>
      </w:r>
      <w:r w:rsidRPr="004B3772">
        <w:rPr>
          <w:rFonts w:ascii="Times New Roman" w:hAnsi="Times New Roman" w:cs="Times New Roman"/>
          <w:spacing w:val="-4"/>
          <w:sz w:val="24"/>
          <w:szCs w:val="24"/>
        </w:rPr>
        <w:t>m</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r</w:t>
      </w:r>
      <w:r w:rsidRPr="004B3772">
        <w:rPr>
          <w:rFonts w:ascii="Times New Roman" w:hAnsi="Times New Roman" w:cs="Times New Roman"/>
          <w:spacing w:val="-2"/>
          <w:sz w:val="24"/>
          <w:szCs w:val="24"/>
        </w:rPr>
        <w:t>g</w:t>
      </w:r>
      <w:r w:rsidRPr="004B3772">
        <w:rPr>
          <w:rFonts w:ascii="Times New Roman" w:hAnsi="Times New Roman" w:cs="Times New Roman"/>
          <w:sz w:val="24"/>
          <w:szCs w:val="24"/>
        </w:rPr>
        <w:t>ency</w:t>
      </w:r>
      <w:r w:rsidRPr="004B3772">
        <w:rPr>
          <w:rFonts w:ascii="Times New Roman" w:hAnsi="Times New Roman" w:cs="Times New Roman"/>
          <w:spacing w:val="-2"/>
          <w:sz w:val="24"/>
          <w:szCs w:val="24"/>
        </w:rPr>
        <w:t xml:space="preserve"> </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s</w:t>
      </w:r>
      <w:r w:rsidRPr="004B3772">
        <w:rPr>
          <w:rFonts w:ascii="Times New Roman" w:hAnsi="Times New Roman" w:cs="Times New Roman"/>
          <w:spacing w:val="-2"/>
          <w:sz w:val="24"/>
          <w:szCs w:val="24"/>
        </w:rPr>
        <w:t>p</w:t>
      </w:r>
      <w:r w:rsidRPr="004B3772">
        <w:rPr>
          <w:rFonts w:ascii="Times New Roman" w:hAnsi="Times New Roman" w:cs="Times New Roman"/>
          <w:sz w:val="24"/>
          <w:szCs w:val="24"/>
        </w:rPr>
        <w:t>ons</w:t>
      </w:r>
      <w:r w:rsidRPr="004B3772">
        <w:rPr>
          <w:rFonts w:ascii="Times New Roman" w:hAnsi="Times New Roman" w:cs="Times New Roman"/>
          <w:spacing w:val="1"/>
          <w:sz w:val="24"/>
          <w:szCs w:val="24"/>
        </w:rPr>
        <w:t>e</w:t>
      </w:r>
      <w:r w:rsidR="00A61834" w:rsidRPr="004B3772">
        <w:rPr>
          <w:rFonts w:ascii="Times New Roman" w:hAnsi="Times New Roman" w:cs="Times New Roman"/>
          <w:sz w:val="24"/>
          <w:szCs w:val="24"/>
        </w:rPr>
        <w:t>;</w:t>
      </w:r>
    </w:p>
    <w:p w14:paraId="75590C0F" w14:textId="77777777" w:rsidR="00451F1D" w:rsidRPr="004B3772" w:rsidRDefault="00451F1D" w:rsidP="00451F1D">
      <w:pPr>
        <w:spacing w:after="0"/>
        <w:jc w:val="both"/>
        <w:rPr>
          <w:rFonts w:ascii="Times New Roman" w:hAnsi="Times New Roman" w:cs="Times New Roman"/>
          <w:spacing w:val="3"/>
          <w:sz w:val="24"/>
          <w:szCs w:val="24"/>
        </w:rPr>
      </w:pPr>
    </w:p>
    <w:p w14:paraId="7430A384" w14:textId="46B3A9A5" w:rsidR="00451F1D" w:rsidRPr="004B3772" w:rsidRDefault="00451F1D" w:rsidP="00451F1D">
      <w:pPr>
        <w:spacing w:after="0"/>
        <w:jc w:val="both"/>
        <w:rPr>
          <w:rFonts w:ascii="Times New Roman" w:hAnsi="Times New Roman" w:cs="Times New Roman"/>
          <w:spacing w:val="3"/>
          <w:sz w:val="24"/>
          <w:szCs w:val="24"/>
        </w:rPr>
      </w:pPr>
      <w:r w:rsidRPr="004B3772">
        <w:rPr>
          <w:rFonts w:ascii="Times New Roman" w:hAnsi="Times New Roman" w:cs="Times New Roman"/>
          <w:spacing w:val="3"/>
          <w:sz w:val="24"/>
          <w:szCs w:val="24"/>
        </w:rPr>
        <w:t>“</w:t>
      </w:r>
      <w:proofErr w:type="gramStart"/>
      <w:r w:rsidRPr="004B3772">
        <w:rPr>
          <w:rFonts w:ascii="Times New Roman" w:hAnsi="Times New Roman" w:cs="Times New Roman"/>
          <w:spacing w:val="3"/>
          <w:sz w:val="24"/>
          <w:szCs w:val="24"/>
        </w:rPr>
        <w:t>response</w:t>
      </w:r>
      <w:proofErr w:type="gramEnd"/>
      <w:r w:rsidRPr="004B3772">
        <w:rPr>
          <w:rFonts w:ascii="Times New Roman" w:hAnsi="Times New Roman" w:cs="Times New Roman"/>
          <w:spacing w:val="3"/>
          <w:sz w:val="24"/>
          <w:szCs w:val="24"/>
        </w:rPr>
        <w:t xml:space="preserve"> phase” means the period of time from the detection of conditions</w:t>
      </w:r>
      <w:r w:rsidR="00A61834" w:rsidRPr="004B3772">
        <w:rPr>
          <w:rFonts w:ascii="Times New Roman" w:hAnsi="Times New Roman" w:cs="Times New Roman"/>
          <w:spacing w:val="3"/>
          <w:sz w:val="24"/>
          <w:szCs w:val="24"/>
        </w:rPr>
        <w:t xml:space="preserve"> that warrant</w:t>
      </w:r>
      <w:r w:rsidRPr="004B3772">
        <w:rPr>
          <w:rFonts w:ascii="Times New Roman" w:hAnsi="Times New Roman" w:cs="Times New Roman"/>
          <w:spacing w:val="3"/>
          <w:sz w:val="24"/>
          <w:szCs w:val="24"/>
        </w:rPr>
        <w:t xml:space="preserve"> an emergency response until the completion of all the actions taken in anticipation of or </w:t>
      </w:r>
      <w:r w:rsidRPr="004B3772">
        <w:rPr>
          <w:rFonts w:ascii="Times New Roman" w:hAnsi="Times New Roman" w:cs="Times New Roman"/>
          <w:spacing w:val="3"/>
          <w:sz w:val="24"/>
          <w:szCs w:val="24"/>
        </w:rPr>
        <w:lastRenderedPageBreak/>
        <w:t>in response to the radiological conditions expected in the first few months of t</w:t>
      </w:r>
      <w:r w:rsidR="00A61834" w:rsidRPr="004B3772">
        <w:rPr>
          <w:rFonts w:ascii="Times New Roman" w:hAnsi="Times New Roman" w:cs="Times New Roman"/>
          <w:spacing w:val="3"/>
          <w:sz w:val="24"/>
          <w:szCs w:val="24"/>
        </w:rPr>
        <w:t xml:space="preserve">he emergency; </w:t>
      </w:r>
    </w:p>
    <w:p w14:paraId="08FDF9C4" w14:textId="77777777" w:rsidR="00451F1D" w:rsidRPr="004B3772" w:rsidRDefault="00451F1D" w:rsidP="00451F1D">
      <w:pPr>
        <w:spacing w:after="0"/>
        <w:jc w:val="both"/>
        <w:rPr>
          <w:rFonts w:ascii="Times New Roman" w:hAnsi="Times New Roman" w:cs="Times New Roman"/>
          <w:sz w:val="24"/>
          <w:szCs w:val="24"/>
        </w:rPr>
      </w:pPr>
    </w:p>
    <w:p w14:paraId="12637C98" w14:textId="3AA15058" w:rsidR="00451F1D" w:rsidRPr="004B3772" w:rsidRDefault="00451F1D" w:rsidP="00451F1D">
      <w:pPr>
        <w:spacing w:after="0"/>
        <w:jc w:val="both"/>
        <w:rPr>
          <w:rFonts w:ascii="Times New Roman" w:hAnsi="Times New Roman" w:cs="Times New Roman"/>
          <w:sz w:val="24"/>
          <w:szCs w:val="24"/>
        </w:rPr>
      </w:pPr>
      <w:r w:rsidRPr="004B3772">
        <w:rPr>
          <w:rFonts w:ascii="Times New Roman" w:hAnsi="Times New Roman" w:cs="Times New Roman"/>
          <w:sz w:val="24"/>
          <w:szCs w:val="24"/>
        </w:rPr>
        <w:t>“s</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t</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 xml:space="preserve">” means a </w:t>
      </w:r>
      <w:r w:rsidRPr="004B3772">
        <w:rPr>
          <w:rFonts w:ascii="Times New Roman" w:hAnsi="Times New Roman" w:cs="Times New Roman"/>
          <w:spacing w:val="-2"/>
          <w:sz w:val="24"/>
          <w:szCs w:val="24"/>
        </w:rPr>
        <w:t>g</w:t>
      </w:r>
      <w:r w:rsidRPr="004B3772">
        <w:rPr>
          <w:rFonts w:ascii="Times New Roman" w:hAnsi="Times New Roman" w:cs="Times New Roman"/>
          <w:sz w:val="24"/>
          <w:szCs w:val="24"/>
        </w:rPr>
        <w:t>e</w:t>
      </w:r>
      <w:r w:rsidRPr="004B3772">
        <w:rPr>
          <w:rFonts w:ascii="Times New Roman" w:hAnsi="Times New Roman" w:cs="Times New Roman"/>
          <w:spacing w:val="3"/>
          <w:sz w:val="24"/>
          <w:szCs w:val="24"/>
        </w:rPr>
        <w:t>o</w:t>
      </w:r>
      <w:r w:rsidRPr="004B3772">
        <w:rPr>
          <w:rFonts w:ascii="Times New Roman" w:hAnsi="Times New Roman" w:cs="Times New Roman"/>
          <w:spacing w:val="-2"/>
          <w:sz w:val="24"/>
          <w:szCs w:val="24"/>
        </w:rPr>
        <w:t>g</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aph</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c</w:t>
      </w:r>
      <w:r w:rsidRPr="004B3772">
        <w:rPr>
          <w:rFonts w:ascii="Times New Roman" w:hAnsi="Times New Roman" w:cs="Times New Roman"/>
          <w:spacing w:val="-2"/>
          <w:sz w:val="24"/>
          <w:szCs w:val="24"/>
        </w:rPr>
        <w:t>a</w:t>
      </w:r>
      <w:r w:rsidRPr="004B3772">
        <w:rPr>
          <w:rFonts w:ascii="Times New Roman" w:hAnsi="Times New Roman" w:cs="Times New Roman"/>
          <w:sz w:val="24"/>
          <w:szCs w:val="24"/>
        </w:rPr>
        <w:t>l</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ea</w:t>
      </w:r>
      <w:r w:rsidR="00735A0B" w:rsidRPr="004B3772">
        <w:rPr>
          <w:rFonts w:ascii="Times New Roman" w:hAnsi="Times New Roman" w:cs="Times New Roman"/>
          <w:sz w:val="24"/>
          <w:szCs w:val="24"/>
        </w:rPr>
        <w:t>, determined in accordance with the emergency protection category,</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pacing w:val="-2"/>
          <w:sz w:val="24"/>
          <w:szCs w:val="24"/>
        </w:rPr>
        <w:t>h</w:t>
      </w:r>
      <w:r w:rsidRPr="004B3772">
        <w:rPr>
          <w:rFonts w:ascii="Times New Roman" w:hAnsi="Times New Roman" w:cs="Times New Roman"/>
          <w:sz w:val="24"/>
          <w:szCs w:val="24"/>
        </w:rPr>
        <w:t>at</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2"/>
          <w:sz w:val="24"/>
          <w:szCs w:val="24"/>
        </w:rPr>
        <w:t>c</w:t>
      </w:r>
      <w:r w:rsidRPr="004B3772">
        <w:rPr>
          <w:rFonts w:ascii="Times New Roman" w:hAnsi="Times New Roman" w:cs="Times New Roman"/>
          <w:sz w:val="24"/>
          <w:szCs w:val="24"/>
        </w:rPr>
        <w:t>on</w:t>
      </w:r>
      <w:r w:rsidRPr="004B3772">
        <w:rPr>
          <w:rFonts w:ascii="Times New Roman" w:hAnsi="Times New Roman" w:cs="Times New Roman"/>
          <w:spacing w:val="1"/>
          <w:sz w:val="24"/>
          <w:szCs w:val="24"/>
        </w:rPr>
        <w:t>t</w:t>
      </w:r>
      <w:r w:rsidRPr="004B3772">
        <w:rPr>
          <w:rFonts w:ascii="Times New Roman" w:hAnsi="Times New Roman" w:cs="Times New Roman"/>
          <w:spacing w:val="-2"/>
          <w:sz w:val="24"/>
          <w:szCs w:val="24"/>
        </w:rPr>
        <w:t>a</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ns</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an</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authorised</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1"/>
          <w:sz w:val="24"/>
          <w:szCs w:val="24"/>
        </w:rPr>
        <w:t>f</w:t>
      </w:r>
      <w:r w:rsidRPr="004B3772">
        <w:rPr>
          <w:rFonts w:ascii="Times New Roman" w:hAnsi="Times New Roman" w:cs="Times New Roman"/>
          <w:spacing w:val="-2"/>
          <w:sz w:val="24"/>
          <w:szCs w:val="24"/>
        </w:rPr>
        <w:t>a</w:t>
      </w:r>
      <w:r w:rsidRPr="004B3772">
        <w:rPr>
          <w:rFonts w:ascii="Times New Roman" w:hAnsi="Times New Roman" w:cs="Times New Roman"/>
          <w:sz w:val="24"/>
          <w:szCs w:val="24"/>
        </w:rPr>
        <w:t>c</w:t>
      </w:r>
      <w:r w:rsidRPr="004B3772">
        <w:rPr>
          <w:rFonts w:ascii="Times New Roman" w:hAnsi="Times New Roman" w:cs="Times New Roman"/>
          <w:spacing w:val="-1"/>
          <w:sz w:val="24"/>
          <w:szCs w:val="24"/>
        </w:rPr>
        <w:t>i</w:t>
      </w:r>
      <w:r w:rsidRPr="004B3772">
        <w:rPr>
          <w:rFonts w:ascii="Times New Roman" w:hAnsi="Times New Roman" w:cs="Times New Roman"/>
          <w:spacing w:val="1"/>
          <w:sz w:val="24"/>
          <w:szCs w:val="24"/>
        </w:rPr>
        <w:t>l</w:t>
      </w:r>
      <w:r w:rsidRPr="004B3772">
        <w:rPr>
          <w:rFonts w:ascii="Times New Roman" w:hAnsi="Times New Roman" w:cs="Times New Roman"/>
          <w:spacing w:val="-1"/>
          <w:sz w:val="24"/>
          <w:szCs w:val="24"/>
        </w:rPr>
        <w:t>i</w:t>
      </w:r>
      <w:r w:rsidRPr="004B3772">
        <w:rPr>
          <w:rFonts w:ascii="Times New Roman" w:hAnsi="Times New Roman" w:cs="Times New Roman"/>
          <w:spacing w:val="1"/>
          <w:sz w:val="24"/>
          <w:szCs w:val="24"/>
        </w:rPr>
        <w:t>t</w:t>
      </w:r>
      <w:r w:rsidRPr="004B3772">
        <w:rPr>
          <w:rFonts w:ascii="Times New Roman" w:hAnsi="Times New Roman" w:cs="Times New Roman"/>
          <w:spacing w:val="-2"/>
          <w:sz w:val="24"/>
          <w:szCs w:val="24"/>
        </w:rPr>
        <w:t>y</w:t>
      </w:r>
      <w:r w:rsidRPr="004B3772">
        <w:rPr>
          <w:rFonts w:ascii="Times New Roman" w:hAnsi="Times New Roman" w:cs="Times New Roman"/>
          <w:sz w:val="24"/>
          <w:szCs w:val="24"/>
        </w:rPr>
        <w:t xml:space="preserve"> or</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sou</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ce</w:t>
      </w:r>
      <w:r w:rsidR="00735A0B" w:rsidRPr="004B3772">
        <w:rPr>
          <w:rFonts w:ascii="Times New Roman" w:hAnsi="Times New Roman" w:cs="Times New Roman"/>
          <w:sz w:val="24"/>
          <w:szCs w:val="24"/>
        </w:rPr>
        <w:t xml:space="preserve"> or in which an authorised activity is undertaken and</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1"/>
          <w:sz w:val="24"/>
          <w:szCs w:val="24"/>
        </w:rPr>
        <w:t>wi</w:t>
      </w:r>
      <w:r w:rsidRPr="004B3772">
        <w:rPr>
          <w:rFonts w:ascii="Times New Roman" w:hAnsi="Times New Roman" w:cs="Times New Roman"/>
          <w:spacing w:val="1"/>
          <w:sz w:val="24"/>
          <w:szCs w:val="24"/>
        </w:rPr>
        <w:t>t</w:t>
      </w:r>
      <w:r w:rsidRPr="004B3772">
        <w:rPr>
          <w:rFonts w:ascii="Times New Roman" w:hAnsi="Times New Roman" w:cs="Times New Roman"/>
          <w:spacing w:val="-2"/>
          <w:sz w:val="24"/>
          <w:szCs w:val="24"/>
        </w:rPr>
        <w:t>h</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 xml:space="preserve">n </w:t>
      </w:r>
      <w:r w:rsidRPr="004B3772">
        <w:rPr>
          <w:rFonts w:ascii="Times New Roman" w:hAnsi="Times New Roman" w:cs="Times New Roman"/>
          <w:spacing w:val="-1"/>
          <w:sz w:val="24"/>
          <w:szCs w:val="24"/>
        </w:rPr>
        <w:t>w</w:t>
      </w:r>
      <w:r w:rsidRPr="004B3772">
        <w:rPr>
          <w:rFonts w:ascii="Times New Roman" w:hAnsi="Times New Roman" w:cs="Times New Roman"/>
          <w:sz w:val="24"/>
          <w:szCs w:val="24"/>
        </w:rPr>
        <w:t>h</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ch</w:t>
      </w:r>
      <w:r w:rsidRPr="004B3772">
        <w:rPr>
          <w:rFonts w:ascii="Times New Roman" w:hAnsi="Times New Roman" w:cs="Times New Roman"/>
          <w:spacing w:val="1"/>
          <w:sz w:val="24"/>
          <w:szCs w:val="24"/>
        </w:rPr>
        <w:t xml:space="preserve"> t</w:t>
      </w:r>
      <w:r w:rsidRPr="004B3772">
        <w:rPr>
          <w:rFonts w:ascii="Times New Roman" w:hAnsi="Times New Roman" w:cs="Times New Roman"/>
          <w:sz w:val="24"/>
          <w:szCs w:val="24"/>
        </w:rPr>
        <w:t>he</w:t>
      </w:r>
      <w:r w:rsidRPr="004B3772">
        <w:rPr>
          <w:rFonts w:ascii="Times New Roman" w:hAnsi="Times New Roman" w:cs="Times New Roman"/>
          <w:spacing w:val="1"/>
          <w:sz w:val="24"/>
          <w:szCs w:val="24"/>
        </w:rPr>
        <w:t xml:space="preserve"> </w:t>
      </w:r>
      <w:r w:rsidRPr="004B3772">
        <w:rPr>
          <w:rFonts w:ascii="Times New Roman" w:hAnsi="Times New Roman" w:cs="Times New Roman"/>
          <w:spacing w:val="-4"/>
          <w:sz w:val="24"/>
          <w:szCs w:val="24"/>
        </w:rPr>
        <w:t>m</w:t>
      </w:r>
      <w:r w:rsidRPr="004B3772">
        <w:rPr>
          <w:rFonts w:ascii="Times New Roman" w:hAnsi="Times New Roman" w:cs="Times New Roman"/>
          <w:sz w:val="24"/>
          <w:szCs w:val="24"/>
        </w:rPr>
        <w:t>ana</w:t>
      </w:r>
      <w:r w:rsidRPr="004B3772">
        <w:rPr>
          <w:rFonts w:ascii="Times New Roman" w:hAnsi="Times New Roman" w:cs="Times New Roman"/>
          <w:spacing w:val="-2"/>
          <w:sz w:val="24"/>
          <w:szCs w:val="24"/>
        </w:rPr>
        <w:t>g</w:t>
      </w:r>
      <w:r w:rsidRPr="004B3772">
        <w:rPr>
          <w:rFonts w:ascii="Times New Roman" w:hAnsi="Times New Roman" w:cs="Times New Roman"/>
          <w:sz w:val="24"/>
          <w:szCs w:val="24"/>
        </w:rPr>
        <w:t>e</w:t>
      </w:r>
      <w:r w:rsidRPr="004B3772">
        <w:rPr>
          <w:rFonts w:ascii="Times New Roman" w:hAnsi="Times New Roman" w:cs="Times New Roman"/>
          <w:spacing w:val="-3"/>
          <w:sz w:val="24"/>
          <w:szCs w:val="24"/>
        </w:rPr>
        <w:t>m</w:t>
      </w:r>
      <w:r w:rsidRPr="004B3772">
        <w:rPr>
          <w:rFonts w:ascii="Times New Roman" w:hAnsi="Times New Roman" w:cs="Times New Roman"/>
          <w:sz w:val="24"/>
          <w:szCs w:val="24"/>
        </w:rPr>
        <w:t>ent</w:t>
      </w:r>
      <w:r w:rsidRPr="004B3772">
        <w:rPr>
          <w:rFonts w:ascii="Times New Roman" w:hAnsi="Times New Roman" w:cs="Times New Roman"/>
          <w:spacing w:val="4"/>
          <w:sz w:val="24"/>
          <w:szCs w:val="24"/>
        </w:rPr>
        <w:t xml:space="preserve"> </w:t>
      </w:r>
      <w:r w:rsidRPr="004B3772">
        <w:rPr>
          <w:rFonts w:ascii="Times New Roman" w:hAnsi="Times New Roman" w:cs="Times New Roman"/>
          <w:sz w:val="24"/>
          <w:szCs w:val="24"/>
        </w:rPr>
        <w:t>of</w:t>
      </w:r>
      <w:r w:rsidRPr="004B3772">
        <w:rPr>
          <w:rFonts w:ascii="Times New Roman" w:hAnsi="Times New Roman" w:cs="Times New Roman"/>
          <w:spacing w:val="1"/>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he</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authorised</w:t>
      </w:r>
      <w:r w:rsidRPr="004B3772">
        <w:rPr>
          <w:rFonts w:ascii="Times New Roman" w:hAnsi="Times New Roman" w:cs="Times New Roman"/>
          <w:spacing w:val="1"/>
          <w:sz w:val="24"/>
          <w:szCs w:val="24"/>
        </w:rPr>
        <w:t xml:space="preserve"> f</w:t>
      </w:r>
      <w:r w:rsidRPr="004B3772">
        <w:rPr>
          <w:rFonts w:ascii="Times New Roman" w:hAnsi="Times New Roman" w:cs="Times New Roman"/>
          <w:spacing w:val="-2"/>
          <w:sz w:val="24"/>
          <w:szCs w:val="24"/>
        </w:rPr>
        <w:t>a</w:t>
      </w:r>
      <w:r w:rsidRPr="004B3772">
        <w:rPr>
          <w:rFonts w:ascii="Times New Roman" w:hAnsi="Times New Roman" w:cs="Times New Roman"/>
          <w:sz w:val="24"/>
          <w:szCs w:val="24"/>
        </w:rPr>
        <w:t>c</w:t>
      </w:r>
      <w:r w:rsidRPr="004B3772">
        <w:rPr>
          <w:rFonts w:ascii="Times New Roman" w:hAnsi="Times New Roman" w:cs="Times New Roman"/>
          <w:spacing w:val="-1"/>
          <w:sz w:val="24"/>
          <w:szCs w:val="24"/>
        </w:rPr>
        <w:t>i</w:t>
      </w:r>
      <w:r w:rsidRPr="004B3772">
        <w:rPr>
          <w:rFonts w:ascii="Times New Roman" w:hAnsi="Times New Roman" w:cs="Times New Roman"/>
          <w:spacing w:val="1"/>
          <w:sz w:val="24"/>
          <w:szCs w:val="24"/>
        </w:rPr>
        <w:t>l</w:t>
      </w:r>
      <w:r w:rsidRPr="004B3772">
        <w:rPr>
          <w:rFonts w:ascii="Times New Roman" w:hAnsi="Times New Roman" w:cs="Times New Roman"/>
          <w:spacing w:val="-1"/>
          <w:sz w:val="24"/>
          <w:szCs w:val="24"/>
        </w:rPr>
        <w:t>i</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y or</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authorised</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a</w:t>
      </w:r>
      <w:r w:rsidRPr="004B3772">
        <w:rPr>
          <w:rFonts w:ascii="Times New Roman" w:hAnsi="Times New Roman" w:cs="Times New Roman"/>
          <w:spacing w:val="-2"/>
          <w:sz w:val="24"/>
          <w:szCs w:val="24"/>
        </w:rPr>
        <w:t>c</w:t>
      </w:r>
      <w:r w:rsidRPr="004B3772">
        <w:rPr>
          <w:rFonts w:ascii="Times New Roman" w:hAnsi="Times New Roman" w:cs="Times New Roman"/>
          <w:spacing w:val="1"/>
          <w:sz w:val="24"/>
          <w:szCs w:val="24"/>
        </w:rPr>
        <w:t>ti</w:t>
      </w:r>
      <w:r w:rsidRPr="004B3772">
        <w:rPr>
          <w:rFonts w:ascii="Times New Roman" w:hAnsi="Times New Roman" w:cs="Times New Roman"/>
          <w:spacing w:val="-2"/>
          <w:sz w:val="24"/>
          <w:szCs w:val="24"/>
        </w:rPr>
        <w:t>v</w:t>
      </w:r>
      <w:r w:rsidRPr="004B3772">
        <w:rPr>
          <w:rFonts w:ascii="Times New Roman" w:hAnsi="Times New Roman" w:cs="Times New Roman"/>
          <w:spacing w:val="1"/>
          <w:sz w:val="24"/>
          <w:szCs w:val="24"/>
        </w:rPr>
        <w:t>it</w:t>
      </w:r>
      <w:r w:rsidRPr="004B3772">
        <w:rPr>
          <w:rFonts w:ascii="Times New Roman" w:hAnsi="Times New Roman" w:cs="Times New Roman"/>
          <w:sz w:val="24"/>
          <w:szCs w:val="24"/>
        </w:rPr>
        <w:t xml:space="preserve">y </w:t>
      </w:r>
      <w:r w:rsidRPr="004B3772">
        <w:rPr>
          <w:rFonts w:ascii="Times New Roman" w:hAnsi="Times New Roman" w:cs="Times New Roman"/>
          <w:spacing w:val="-2"/>
          <w:sz w:val="24"/>
          <w:szCs w:val="24"/>
        </w:rPr>
        <w:t>o</w:t>
      </w:r>
      <w:r w:rsidRPr="004B3772">
        <w:rPr>
          <w:rFonts w:ascii="Times New Roman" w:hAnsi="Times New Roman" w:cs="Times New Roman"/>
          <w:sz w:val="24"/>
          <w:szCs w:val="24"/>
        </w:rPr>
        <w:t>r</w:t>
      </w:r>
      <w:r w:rsidRPr="004B3772">
        <w:rPr>
          <w:rFonts w:ascii="Times New Roman" w:hAnsi="Times New Roman" w:cs="Times New Roman"/>
          <w:spacing w:val="1"/>
          <w:sz w:val="24"/>
          <w:szCs w:val="24"/>
        </w:rPr>
        <w:t xml:space="preserve"> f</w:t>
      </w:r>
      <w:r w:rsidRPr="004B3772">
        <w:rPr>
          <w:rFonts w:ascii="Times New Roman" w:hAnsi="Times New Roman" w:cs="Times New Roman"/>
          <w:spacing w:val="-1"/>
          <w:sz w:val="24"/>
          <w:szCs w:val="24"/>
        </w:rPr>
        <w:t>i</w:t>
      </w:r>
      <w:r w:rsidRPr="004B3772">
        <w:rPr>
          <w:rFonts w:ascii="Times New Roman" w:hAnsi="Times New Roman" w:cs="Times New Roman"/>
          <w:spacing w:val="1"/>
          <w:sz w:val="24"/>
          <w:szCs w:val="24"/>
        </w:rPr>
        <w:t>r</w:t>
      </w:r>
      <w:r w:rsidRPr="004B3772">
        <w:rPr>
          <w:rFonts w:ascii="Times New Roman" w:hAnsi="Times New Roman" w:cs="Times New Roman"/>
          <w:spacing w:val="-2"/>
          <w:sz w:val="24"/>
          <w:szCs w:val="24"/>
        </w:rPr>
        <w:t>s</w:t>
      </w:r>
      <w:r w:rsidRPr="004B3772">
        <w:rPr>
          <w:rFonts w:ascii="Times New Roman" w:hAnsi="Times New Roman" w:cs="Times New Roman"/>
          <w:sz w:val="24"/>
          <w:szCs w:val="24"/>
        </w:rPr>
        <w:t>t</w:t>
      </w:r>
      <w:r w:rsidRPr="004B3772">
        <w:rPr>
          <w:rFonts w:ascii="Times New Roman" w:hAnsi="Times New Roman" w:cs="Times New Roman"/>
          <w:spacing w:val="4"/>
          <w:sz w:val="24"/>
          <w:szCs w:val="24"/>
        </w:rPr>
        <w:t xml:space="preserve"> </w:t>
      </w:r>
      <w:r w:rsidRPr="004B3772">
        <w:rPr>
          <w:rFonts w:ascii="Times New Roman" w:hAnsi="Times New Roman" w:cs="Times New Roman"/>
          <w:spacing w:val="-2"/>
          <w:sz w:val="24"/>
          <w:szCs w:val="24"/>
        </w:rPr>
        <w:t>r</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s</w:t>
      </w:r>
      <w:r w:rsidRPr="004B3772">
        <w:rPr>
          <w:rFonts w:ascii="Times New Roman" w:hAnsi="Times New Roman" w:cs="Times New Roman"/>
          <w:sz w:val="24"/>
          <w:szCs w:val="24"/>
        </w:rPr>
        <w:t>ponde</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s</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4"/>
          <w:sz w:val="24"/>
          <w:szCs w:val="24"/>
        </w:rPr>
        <w:t>m</w:t>
      </w:r>
      <w:r w:rsidRPr="004B3772">
        <w:rPr>
          <w:rFonts w:ascii="Times New Roman" w:hAnsi="Times New Roman" w:cs="Times New Roman"/>
          <w:sz w:val="24"/>
          <w:szCs w:val="24"/>
        </w:rPr>
        <w:t>ay</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d</w:t>
      </w:r>
      <w:r w:rsidRPr="004B3772">
        <w:rPr>
          <w:rFonts w:ascii="Times New Roman" w:hAnsi="Times New Roman" w:cs="Times New Roman"/>
          <w:spacing w:val="1"/>
          <w:sz w:val="24"/>
          <w:szCs w:val="24"/>
        </w:rPr>
        <w:t>ir</w:t>
      </w:r>
      <w:r w:rsidRPr="004B3772">
        <w:rPr>
          <w:rFonts w:ascii="Times New Roman" w:hAnsi="Times New Roman" w:cs="Times New Roman"/>
          <w:spacing w:val="-2"/>
          <w:sz w:val="24"/>
          <w:szCs w:val="24"/>
        </w:rPr>
        <w:t>e</w:t>
      </w:r>
      <w:r w:rsidRPr="004B3772">
        <w:rPr>
          <w:rFonts w:ascii="Times New Roman" w:hAnsi="Times New Roman" w:cs="Times New Roman"/>
          <w:sz w:val="24"/>
          <w:szCs w:val="24"/>
        </w:rPr>
        <w:t>c</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l</w:t>
      </w:r>
      <w:r w:rsidRPr="004B3772">
        <w:rPr>
          <w:rFonts w:ascii="Times New Roman" w:hAnsi="Times New Roman" w:cs="Times New Roman"/>
          <w:sz w:val="24"/>
          <w:szCs w:val="24"/>
        </w:rPr>
        <w:t xml:space="preserve">y </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n</w:t>
      </w:r>
      <w:r w:rsidRPr="004B3772">
        <w:rPr>
          <w:rFonts w:ascii="Times New Roman" w:hAnsi="Times New Roman" w:cs="Times New Roman"/>
          <w:spacing w:val="-1"/>
          <w:sz w:val="24"/>
          <w:szCs w:val="24"/>
        </w:rPr>
        <w:t>i</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e</w:t>
      </w:r>
      <w:r w:rsidRPr="004B3772">
        <w:rPr>
          <w:rFonts w:ascii="Times New Roman" w:hAnsi="Times New Roman" w:cs="Times New Roman"/>
          <w:spacing w:val="-3"/>
          <w:sz w:val="24"/>
          <w:szCs w:val="24"/>
        </w:rPr>
        <w:t>m</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r</w:t>
      </w:r>
      <w:r w:rsidRPr="004B3772">
        <w:rPr>
          <w:rFonts w:ascii="Times New Roman" w:hAnsi="Times New Roman" w:cs="Times New Roman"/>
          <w:spacing w:val="-2"/>
          <w:sz w:val="24"/>
          <w:szCs w:val="24"/>
        </w:rPr>
        <w:t>g</w:t>
      </w:r>
      <w:r w:rsidRPr="004B3772">
        <w:rPr>
          <w:rFonts w:ascii="Times New Roman" w:hAnsi="Times New Roman" w:cs="Times New Roman"/>
          <w:sz w:val="24"/>
          <w:szCs w:val="24"/>
        </w:rPr>
        <w:t>ency</w:t>
      </w:r>
      <w:r w:rsidRPr="004B3772">
        <w:rPr>
          <w:rFonts w:ascii="Times New Roman" w:hAnsi="Times New Roman" w:cs="Times New Roman"/>
          <w:spacing w:val="-2"/>
          <w:sz w:val="24"/>
          <w:szCs w:val="24"/>
        </w:rPr>
        <w:t xml:space="preserve"> </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s</w:t>
      </w:r>
      <w:r w:rsidRPr="004B3772">
        <w:rPr>
          <w:rFonts w:ascii="Times New Roman" w:hAnsi="Times New Roman" w:cs="Times New Roman"/>
          <w:sz w:val="24"/>
          <w:szCs w:val="24"/>
        </w:rPr>
        <w:t>pon</w:t>
      </w:r>
      <w:r w:rsidRPr="004B3772">
        <w:rPr>
          <w:rFonts w:ascii="Times New Roman" w:hAnsi="Times New Roman" w:cs="Times New Roman"/>
          <w:spacing w:val="-2"/>
          <w:sz w:val="24"/>
          <w:szCs w:val="24"/>
        </w:rPr>
        <w:t>s</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 xml:space="preserve"> </w:t>
      </w:r>
      <w:proofErr w:type="gramStart"/>
      <w:r w:rsidRPr="004B3772">
        <w:rPr>
          <w:rFonts w:ascii="Times New Roman" w:hAnsi="Times New Roman" w:cs="Times New Roman"/>
          <w:sz w:val="24"/>
          <w:szCs w:val="24"/>
        </w:rPr>
        <w:t>ac</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on</w:t>
      </w:r>
      <w:r w:rsidRPr="004B3772">
        <w:rPr>
          <w:rFonts w:ascii="Times New Roman" w:hAnsi="Times New Roman" w:cs="Times New Roman"/>
          <w:spacing w:val="1"/>
          <w:sz w:val="24"/>
          <w:szCs w:val="24"/>
        </w:rPr>
        <w:t>s</w:t>
      </w:r>
      <w:r w:rsidR="00735A0B" w:rsidRPr="004B3772">
        <w:rPr>
          <w:rFonts w:ascii="Times New Roman" w:hAnsi="Times New Roman" w:cs="Times New Roman"/>
          <w:sz w:val="24"/>
          <w:szCs w:val="24"/>
        </w:rPr>
        <w:t>;</w:t>
      </w:r>
      <w:proofErr w:type="gramEnd"/>
    </w:p>
    <w:p w14:paraId="0DAF8307" w14:textId="77777777" w:rsidR="00451F1D" w:rsidRPr="004B3772" w:rsidRDefault="00451F1D" w:rsidP="00451F1D">
      <w:pPr>
        <w:spacing w:after="0"/>
        <w:jc w:val="both"/>
        <w:rPr>
          <w:rFonts w:ascii="Times New Roman" w:hAnsi="Times New Roman" w:cs="Times New Roman"/>
          <w:sz w:val="24"/>
          <w:szCs w:val="24"/>
        </w:rPr>
      </w:pPr>
    </w:p>
    <w:p w14:paraId="2D8BBD3E" w14:textId="77777777" w:rsidR="00EF2FEC" w:rsidRPr="004B3772" w:rsidRDefault="00735A0B" w:rsidP="00451F1D">
      <w:pPr>
        <w:spacing w:after="0"/>
        <w:jc w:val="both"/>
        <w:rPr>
          <w:rFonts w:ascii="Times New Roman" w:hAnsi="Times New Roman" w:cs="Times New Roman"/>
          <w:spacing w:val="4"/>
          <w:sz w:val="24"/>
          <w:szCs w:val="24"/>
        </w:rPr>
      </w:pPr>
      <w:r w:rsidRPr="004B3772">
        <w:rPr>
          <w:rFonts w:ascii="Times New Roman" w:hAnsi="Times New Roman" w:cs="Times New Roman"/>
          <w:sz w:val="24"/>
          <w:szCs w:val="24"/>
        </w:rPr>
        <w:t>“source” means</w:t>
      </w:r>
      <w:r w:rsidR="00451F1D" w:rsidRPr="004B3772">
        <w:rPr>
          <w:rFonts w:ascii="Times New Roman" w:hAnsi="Times New Roman" w:cs="Times New Roman"/>
          <w:spacing w:val="4"/>
          <w:sz w:val="24"/>
          <w:szCs w:val="24"/>
        </w:rPr>
        <w:t xml:space="preserve"> </w:t>
      </w:r>
    </w:p>
    <w:p w14:paraId="4C4AC34F" w14:textId="5E845220" w:rsidR="00EF2FEC" w:rsidRPr="004B3772" w:rsidRDefault="00EF2FEC" w:rsidP="00BD36A4">
      <w:pPr>
        <w:spacing w:after="0"/>
        <w:ind w:left="1710" w:hanging="1710"/>
        <w:jc w:val="both"/>
        <w:rPr>
          <w:rFonts w:ascii="Times New Roman" w:hAnsi="Times New Roman" w:cs="Times New Roman"/>
          <w:sz w:val="24"/>
          <w:szCs w:val="24"/>
        </w:rPr>
      </w:pPr>
      <w:r w:rsidRPr="004B3772">
        <w:rPr>
          <w:rFonts w:ascii="Times New Roman" w:hAnsi="Times New Roman" w:cs="Times New Roman"/>
          <w:spacing w:val="4"/>
          <w:sz w:val="24"/>
          <w:szCs w:val="24"/>
        </w:rPr>
        <w:t xml:space="preserve">                     </w:t>
      </w:r>
      <w:r w:rsidR="00735A0B" w:rsidRPr="004B3772">
        <w:rPr>
          <w:rFonts w:ascii="Times New Roman" w:hAnsi="Times New Roman" w:cs="Times New Roman"/>
          <w:spacing w:val="4"/>
          <w:sz w:val="24"/>
          <w:szCs w:val="24"/>
        </w:rPr>
        <w:t xml:space="preserve">(a) </w:t>
      </w:r>
      <w:r w:rsidR="00735A0B" w:rsidRPr="004B3772">
        <w:rPr>
          <w:rFonts w:ascii="Times New Roman" w:hAnsi="Times New Roman" w:cs="Times New Roman"/>
          <w:spacing w:val="-1"/>
          <w:sz w:val="24"/>
          <w:szCs w:val="24"/>
        </w:rPr>
        <w:t>a</w:t>
      </w:r>
      <w:r w:rsidR="00451F1D" w:rsidRPr="004B3772">
        <w:rPr>
          <w:rFonts w:ascii="Times New Roman" w:hAnsi="Times New Roman" w:cs="Times New Roman"/>
          <w:sz w:val="24"/>
          <w:szCs w:val="24"/>
        </w:rPr>
        <w:t>n</w:t>
      </w:r>
      <w:r w:rsidR="00451F1D" w:rsidRPr="004B3772">
        <w:rPr>
          <w:rFonts w:ascii="Times New Roman" w:hAnsi="Times New Roman" w:cs="Times New Roman"/>
          <w:spacing w:val="-2"/>
          <w:sz w:val="24"/>
          <w:szCs w:val="24"/>
        </w:rPr>
        <w:t>y</w:t>
      </w:r>
      <w:r w:rsidR="00451F1D" w:rsidRPr="004B3772">
        <w:rPr>
          <w:rFonts w:ascii="Times New Roman" w:hAnsi="Times New Roman" w:cs="Times New Roman"/>
          <w:spacing w:val="1"/>
          <w:sz w:val="24"/>
          <w:szCs w:val="24"/>
        </w:rPr>
        <w:t>t</w:t>
      </w:r>
      <w:r w:rsidR="00451F1D" w:rsidRPr="004B3772">
        <w:rPr>
          <w:rFonts w:ascii="Times New Roman" w:hAnsi="Times New Roman" w:cs="Times New Roman"/>
          <w:sz w:val="24"/>
          <w:szCs w:val="24"/>
        </w:rPr>
        <w:t>h</w:t>
      </w:r>
      <w:r w:rsidR="00451F1D" w:rsidRPr="004B3772">
        <w:rPr>
          <w:rFonts w:ascii="Times New Roman" w:hAnsi="Times New Roman" w:cs="Times New Roman"/>
          <w:spacing w:val="1"/>
          <w:sz w:val="24"/>
          <w:szCs w:val="24"/>
        </w:rPr>
        <w:t>i</w:t>
      </w:r>
      <w:r w:rsidR="00451F1D" w:rsidRPr="004B3772">
        <w:rPr>
          <w:rFonts w:ascii="Times New Roman" w:hAnsi="Times New Roman" w:cs="Times New Roman"/>
          <w:sz w:val="24"/>
          <w:szCs w:val="24"/>
        </w:rPr>
        <w:t>ng</w:t>
      </w:r>
      <w:r w:rsidR="00451F1D" w:rsidRPr="004B3772">
        <w:rPr>
          <w:rFonts w:ascii="Times New Roman" w:hAnsi="Times New Roman" w:cs="Times New Roman"/>
          <w:spacing w:val="2"/>
          <w:sz w:val="24"/>
          <w:szCs w:val="24"/>
        </w:rPr>
        <w:t xml:space="preserve"> </w:t>
      </w:r>
      <w:r w:rsidR="00451F1D" w:rsidRPr="004B3772">
        <w:rPr>
          <w:rFonts w:ascii="Times New Roman" w:hAnsi="Times New Roman" w:cs="Times New Roman"/>
          <w:spacing w:val="1"/>
          <w:sz w:val="24"/>
          <w:szCs w:val="24"/>
        </w:rPr>
        <w:t>t</w:t>
      </w:r>
      <w:r w:rsidR="00451F1D" w:rsidRPr="004B3772">
        <w:rPr>
          <w:rFonts w:ascii="Times New Roman" w:hAnsi="Times New Roman" w:cs="Times New Roman"/>
          <w:sz w:val="24"/>
          <w:szCs w:val="24"/>
        </w:rPr>
        <w:t>h</w:t>
      </w:r>
      <w:r w:rsidR="00451F1D" w:rsidRPr="004B3772">
        <w:rPr>
          <w:rFonts w:ascii="Times New Roman" w:hAnsi="Times New Roman" w:cs="Times New Roman"/>
          <w:spacing w:val="-2"/>
          <w:sz w:val="24"/>
          <w:szCs w:val="24"/>
        </w:rPr>
        <w:t>a</w:t>
      </w:r>
      <w:r w:rsidR="00451F1D" w:rsidRPr="004B3772">
        <w:rPr>
          <w:rFonts w:ascii="Times New Roman" w:hAnsi="Times New Roman" w:cs="Times New Roman"/>
          <w:sz w:val="24"/>
          <w:szCs w:val="24"/>
        </w:rPr>
        <w:t>t</w:t>
      </w:r>
      <w:r w:rsidR="00451F1D" w:rsidRPr="004B3772">
        <w:rPr>
          <w:rFonts w:ascii="Times New Roman" w:hAnsi="Times New Roman" w:cs="Times New Roman"/>
          <w:spacing w:val="5"/>
          <w:sz w:val="24"/>
          <w:szCs w:val="24"/>
        </w:rPr>
        <w:t xml:space="preserve"> </w:t>
      </w:r>
      <w:r w:rsidR="00451F1D" w:rsidRPr="004B3772">
        <w:rPr>
          <w:rFonts w:ascii="Times New Roman" w:hAnsi="Times New Roman" w:cs="Times New Roman"/>
          <w:spacing w:val="-4"/>
          <w:sz w:val="24"/>
          <w:szCs w:val="24"/>
        </w:rPr>
        <w:t>m</w:t>
      </w:r>
      <w:r w:rsidR="00451F1D" w:rsidRPr="004B3772">
        <w:rPr>
          <w:rFonts w:ascii="Times New Roman" w:hAnsi="Times New Roman" w:cs="Times New Roman"/>
          <w:sz w:val="24"/>
          <w:szCs w:val="24"/>
        </w:rPr>
        <w:t>ay</w:t>
      </w:r>
      <w:r w:rsidR="00451F1D" w:rsidRPr="004B3772">
        <w:rPr>
          <w:rFonts w:ascii="Times New Roman" w:hAnsi="Times New Roman" w:cs="Times New Roman"/>
          <w:spacing w:val="2"/>
          <w:sz w:val="24"/>
          <w:szCs w:val="24"/>
        </w:rPr>
        <w:t xml:space="preserve"> </w:t>
      </w:r>
      <w:r w:rsidR="00451F1D" w:rsidRPr="004B3772">
        <w:rPr>
          <w:rFonts w:ascii="Times New Roman" w:hAnsi="Times New Roman" w:cs="Times New Roman"/>
          <w:sz w:val="24"/>
          <w:szCs w:val="24"/>
        </w:rPr>
        <w:t>cau</w:t>
      </w:r>
      <w:r w:rsidR="00451F1D" w:rsidRPr="004B3772">
        <w:rPr>
          <w:rFonts w:ascii="Times New Roman" w:hAnsi="Times New Roman" w:cs="Times New Roman"/>
          <w:spacing w:val="-2"/>
          <w:sz w:val="24"/>
          <w:szCs w:val="24"/>
        </w:rPr>
        <w:t>s</w:t>
      </w:r>
      <w:r w:rsidR="00451F1D" w:rsidRPr="004B3772">
        <w:rPr>
          <w:rFonts w:ascii="Times New Roman" w:hAnsi="Times New Roman" w:cs="Times New Roman"/>
          <w:sz w:val="24"/>
          <w:szCs w:val="24"/>
        </w:rPr>
        <w:t>e</w:t>
      </w:r>
      <w:r w:rsidR="00451F1D" w:rsidRPr="004B3772">
        <w:rPr>
          <w:rFonts w:ascii="Times New Roman" w:hAnsi="Times New Roman" w:cs="Times New Roman"/>
          <w:spacing w:val="6"/>
          <w:sz w:val="24"/>
          <w:szCs w:val="24"/>
        </w:rPr>
        <w:t xml:space="preserve"> </w:t>
      </w:r>
      <w:r w:rsidR="00451F1D" w:rsidRPr="004B3772">
        <w:rPr>
          <w:rFonts w:ascii="Times New Roman" w:hAnsi="Times New Roman" w:cs="Times New Roman"/>
          <w:sz w:val="24"/>
          <w:szCs w:val="24"/>
        </w:rPr>
        <w:t>ra</w:t>
      </w:r>
      <w:r w:rsidR="00451F1D" w:rsidRPr="004B3772">
        <w:rPr>
          <w:rFonts w:ascii="Times New Roman" w:hAnsi="Times New Roman" w:cs="Times New Roman"/>
          <w:spacing w:val="-2"/>
          <w:sz w:val="24"/>
          <w:szCs w:val="24"/>
        </w:rPr>
        <w:t>d</w:t>
      </w:r>
      <w:r w:rsidR="00451F1D" w:rsidRPr="004B3772">
        <w:rPr>
          <w:rFonts w:ascii="Times New Roman" w:hAnsi="Times New Roman" w:cs="Times New Roman"/>
          <w:spacing w:val="1"/>
          <w:sz w:val="24"/>
          <w:szCs w:val="24"/>
        </w:rPr>
        <w:t>i</w:t>
      </w:r>
      <w:r w:rsidR="00451F1D" w:rsidRPr="004B3772">
        <w:rPr>
          <w:rFonts w:ascii="Times New Roman" w:hAnsi="Times New Roman" w:cs="Times New Roman"/>
          <w:sz w:val="24"/>
          <w:szCs w:val="24"/>
        </w:rPr>
        <w:t>a</w:t>
      </w:r>
      <w:r w:rsidR="00451F1D" w:rsidRPr="004B3772">
        <w:rPr>
          <w:rFonts w:ascii="Times New Roman" w:hAnsi="Times New Roman" w:cs="Times New Roman"/>
          <w:spacing w:val="-1"/>
          <w:sz w:val="24"/>
          <w:szCs w:val="24"/>
        </w:rPr>
        <w:t>t</w:t>
      </w:r>
      <w:r w:rsidR="00451F1D" w:rsidRPr="004B3772">
        <w:rPr>
          <w:rFonts w:ascii="Times New Roman" w:hAnsi="Times New Roman" w:cs="Times New Roman"/>
          <w:spacing w:val="1"/>
          <w:sz w:val="24"/>
          <w:szCs w:val="24"/>
        </w:rPr>
        <w:t>i</w:t>
      </w:r>
      <w:r w:rsidR="00451F1D" w:rsidRPr="004B3772">
        <w:rPr>
          <w:rFonts w:ascii="Times New Roman" w:hAnsi="Times New Roman" w:cs="Times New Roman"/>
          <w:sz w:val="24"/>
          <w:szCs w:val="24"/>
        </w:rPr>
        <w:t>on</w:t>
      </w:r>
      <w:r w:rsidR="00451F1D" w:rsidRPr="004B3772">
        <w:rPr>
          <w:rFonts w:ascii="Times New Roman" w:hAnsi="Times New Roman" w:cs="Times New Roman"/>
          <w:spacing w:val="1"/>
          <w:sz w:val="24"/>
          <w:szCs w:val="24"/>
        </w:rPr>
        <w:t xml:space="preserve"> </w:t>
      </w:r>
      <w:r w:rsidR="00451F1D" w:rsidRPr="004B3772">
        <w:rPr>
          <w:rFonts w:ascii="Times New Roman" w:hAnsi="Times New Roman" w:cs="Times New Roman"/>
          <w:sz w:val="24"/>
          <w:szCs w:val="24"/>
        </w:rPr>
        <w:t>exp</w:t>
      </w:r>
      <w:r w:rsidR="00451F1D" w:rsidRPr="004B3772">
        <w:rPr>
          <w:rFonts w:ascii="Times New Roman" w:hAnsi="Times New Roman" w:cs="Times New Roman"/>
          <w:spacing w:val="-2"/>
          <w:sz w:val="24"/>
          <w:szCs w:val="24"/>
        </w:rPr>
        <w:t>o</w:t>
      </w:r>
      <w:r w:rsidR="00451F1D" w:rsidRPr="004B3772">
        <w:rPr>
          <w:rFonts w:ascii="Times New Roman" w:hAnsi="Times New Roman" w:cs="Times New Roman"/>
          <w:sz w:val="24"/>
          <w:szCs w:val="24"/>
        </w:rPr>
        <w:t>su</w:t>
      </w:r>
      <w:r w:rsidR="00451F1D" w:rsidRPr="004B3772">
        <w:rPr>
          <w:rFonts w:ascii="Times New Roman" w:hAnsi="Times New Roman" w:cs="Times New Roman"/>
          <w:spacing w:val="-1"/>
          <w:sz w:val="24"/>
          <w:szCs w:val="24"/>
        </w:rPr>
        <w:t>r</w:t>
      </w:r>
      <w:r w:rsidR="00451F1D" w:rsidRPr="004B3772">
        <w:rPr>
          <w:rFonts w:ascii="Times New Roman" w:hAnsi="Times New Roman" w:cs="Times New Roman"/>
          <w:sz w:val="24"/>
          <w:szCs w:val="24"/>
        </w:rPr>
        <w:t>e</w:t>
      </w:r>
      <w:r w:rsidR="00451F1D" w:rsidRPr="004B3772">
        <w:rPr>
          <w:rFonts w:ascii="Times New Roman" w:hAnsi="Times New Roman" w:cs="Times New Roman"/>
          <w:spacing w:val="5"/>
          <w:sz w:val="24"/>
          <w:szCs w:val="24"/>
        </w:rPr>
        <w:t xml:space="preserve"> </w:t>
      </w:r>
      <w:r w:rsidR="00451F1D" w:rsidRPr="004B3772">
        <w:rPr>
          <w:rFonts w:ascii="Times New Roman" w:hAnsi="Times New Roman" w:cs="Times New Roman"/>
          <w:sz w:val="24"/>
          <w:szCs w:val="24"/>
        </w:rPr>
        <w:t>by</w:t>
      </w:r>
      <w:r w:rsidR="00451F1D" w:rsidRPr="004B3772">
        <w:rPr>
          <w:rFonts w:ascii="Times New Roman" w:hAnsi="Times New Roman" w:cs="Times New Roman"/>
          <w:spacing w:val="1"/>
          <w:sz w:val="24"/>
          <w:szCs w:val="24"/>
        </w:rPr>
        <w:t xml:space="preserve"> </w:t>
      </w:r>
      <w:r w:rsidR="00451F1D" w:rsidRPr="004B3772">
        <w:rPr>
          <w:rFonts w:ascii="Times New Roman" w:hAnsi="Times New Roman" w:cs="Times New Roman"/>
          <w:sz w:val="24"/>
          <w:szCs w:val="24"/>
        </w:rPr>
        <w:t>e</w:t>
      </w:r>
      <w:r w:rsidR="00451F1D" w:rsidRPr="004B3772">
        <w:rPr>
          <w:rFonts w:ascii="Times New Roman" w:hAnsi="Times New Roman" w:cs="Times New Roman"/>
          <w:spacing w:val="-3"/>
          <w:sz w:val="24"/>
          <w:szCs w:val="24"/>
        </w:rPr>
        <w:t>m</w:t>
      </w:r>
      <w:r w:rsidR="00451F1D" w:rsidRPr="004B3772">
        <w:rPr>
          <w:rFonts w:ascii="Times New Roman" w:hAnsi="Times New Roman" w:cs="Times New Roman"/>
          <w:spacing w:val="1"/>
          <w:sz w:val="24"/>
          <w:szCs w:val="24"/>
        </w:rPr>
        <w:t>it</w:t>
      </w:r>
      <w:r w:rsidR="00451F1D" w:rsidRPr="004B3772">
        <w:rPr>
          <w:rFonts w:ascii="Times New Roman" w:hAnsi="Times New Roman" w:cs="Times New Roman"/>
          <w:spacing w:val="-1"/>
          <w:sz w:val="24"/>
          <w:szCs w:val="24"/>
        </w:rPr>
        <w:t>t</w:t>
      </w:r>
      <w:r w:rsidR="00451F1D" w:rsidRPr="004B3772">
        <w:rPr>
          <w:rFonts w:ascii="Times New Roman" w:hAnsi="Times New Roman" w:cs="Times New Roman"/>
          <w:spacing w:val="1"/>
          <w:sz w:val="24"/>
          <w:szCs w:val="24"/>
        </w:rPr>
        <w:t>i</w:t>
      </w:r>
      <w:r w:rsidR="00451F1D" w:rsidRPr="004B3772">
        <w:rPr>
          <w:rFonts w:ascii="Times New Roman" w:hAnsi="Times New Roman" w:cs="Times New Roman"/>
          <w:sz w:val="24"/>
          <w:szCs w:val="24"/>
        </w:rPr>
        <w:t>ng</w:t>
      </w:r>
      <w:r w:rsidR="00451F1D" w:rsidRPr="004B3772">
        <w:rPr>
          <w:rFonts w:ascii="Times New Roman" w:hAnsi="Times New Roman" w:cs="Times New Roman"/>
          <w:spacing w:val="3"/>
          <w:sz w:val="24"/>
          <w:szCs w:val="24"/>
        </w:rPr>
        <w:t xml:space="preserve"> </w:t>
      </w:r>
      <w:r w:rsidR="00451F1D" w:rsidRPr="004B3772">
        <w:rPr>
          <w:rFonts w:ascii="Times New Roman" w:hAnsi="Times New Roman" w:cs="Times New Roman"/>
          <w:spacing w:val="1"/>
          <w:sz w:val="24"/>
          <w:szCs w:val="24"/>
        </w:rPr>
        <w:t>i</w:t>
      </w:r>
      <w:r w:rsidR="00451F1D" w:rsidRPr="004B3772">
        <w:rPr>
          <w:rFonts w:ascii="Times New Roman" w:hAnsi="Times New Roman" w:cs="Times New Roman"/>
          <w:sz w:val="24"/>
          <w:szCs w:val="24"/>
        </w:rPr>
        <w:t>o</w:t>
      </w:r>
      <w:r w:rsidR="00451F1D" w:rsidRPr="004B3772">
        <w:rPr>
          <w:rFonts w:ascii="Times New Roman" w:hAnsi="Times New Roman" w:cs="Times New Roman"/>
          <w:spacing w:val="-2"/>
          <w:sz w:val="24"/>
          <w:szCs w:val="24"/>
        </w:rPr>
        <w:t>n</w:t>
      </w:r>
      <w:r w:rsidR="00451F1D" w:rsidRPr="004B3772">
        <w:rPr>
          <w:rFonts w:ascii="Times New Roman" w:hAnsi="Times New Roman" w:cs="Times New Roman"/>
          <w:spacing w:val="1"/>
          <w:sz w:val="24"/>
          <w:szCs w:val="24"/>
        </w:rPr>
        <w:t>i</w:t>
      </w:r>
      <w:r w:rsidR="00451F1D" w:rsidRPr="004B3772">
        <w:rPr>
          <w:rFonts w:ascii="Times New Roman" w:hAnsi="Times New Roman" w:cs="Times New Roman"/>
          <w:spacing w:val="-2"/>
          <w:sz w:val="24"/>
          <w:szCs w:val="24"/>
        </w:rPr>
        <w:t>z</w:t>
      </w:r>
      <w:r w:rsidR="00451F1D" w:rsidRPr="004B3772">
        <w:rPr>
          <w:rFonts w:ascii="Times New Roman" w:hAnsi="Times New Roman" w:cs="Times New Roman"/>
          <w:spacing w:val="1"/>
          <w:sz w:val="24"/>
          <w:szCs w:val="24"/>
        </w:rPr>
        <w:t>i</w:t>
      </w:r>
      <w:r w:rsidR="00451F1D" w:rsidRPr="004B3772">
        <w:rPr>
          <w:rFonts w:ascii="Times New Roman" w:hAnsi="Times New Roman" w:cs="Times New Roman"/>
          <w:sz w:val="24"/>
          <w:szCs w:val="24"/>
        </w:rPr>
        <w:t>ng</w:t>
      </w:r>
      <w:r w:rsidR="00451F1D" w:rsidRPr="004B3772">
        <w:rPr>
          <w:rFonts w:ascii="Times New Roman" w:hAnsi="Times New Roman" w:cs="Times New Roman"/>
          <w:spacing w:val="4"/>
          <w:sz w:val="24"/>
          <w:szCs w:val="24"/>
        </w:rPr>
        <w:t xml:space="preserve"> </w:t>
      </w:r>
      <w:r w:rsidR="00451F1D" w:rsidRPr="004B3772">
        <w:rPr>
          <w:rFonts w:ascii="Times New Roman" w:hAnsi="Times New Roman" w:cs="Times New Roman"/>
          <w:spacing w:val="-2"/>
          <w:sz w:val="24"/>
          <w:szCs w:val="24"/>
        </w:rPr>
        <w:t>ra</w:t>
      </w:r>
      <w:r w:rsidR="00451F1D" w:rsidRPr="004B3772">
        <w:rPr>
          <w:rFonts w:ascii="Times New Roman" w:hAnsi="Times New Roman" w:cs="Times New Roman"/>
          <w:sz w:val="24"/>
          <w:szCs w:val="24"/>
        </w:rPr>
        <w:t>d</w:t>
      </w:r>
      <w:r w:rsidR="00451F1D" w:rsidRPr="004B3772">
        <w:rPr>
          <w:rFonts w:ascii="Times New Roman" w:hAnsi="Times New Roman" w:cs="Times New Roman"/>
          <w:spacing w:val="1"/>
          <w:sz w:val="24"/>
          <w:szCs w:val="24"/>
        </w:rPr>
        <w:t>i</w:t>
      </w:r>
      <w:r w:rsidR="00451F1D" w:rsidRPr="004B3772">
        <w:rPr>
          <w:rFonts w:ascii="Times New Roman" w:hAnsi="Times New Roman" w:cs="Times New Roman"/>
          <w:sz w:val="24"/>
          <w:szCs w:val="24"/>
        </w:rPr>
        <w:t>a</w:t>
      </w:r>
      <w:r w:rsidR="00451F1D" w:rsidRPr="004B3772">
        <w:rPr>
          <w:rFonts w:ascii="Times New Roman" w:hAnsi="Times New Roman" w:cs="Times New Roman"/>
          <w:spacing w:val="-1"/>
          <w:sz w:val="24"/>
          <w:szCs w:val="24"/>
        </w:rPr>
        <w:t>t</w:t>
      </w:r>
      <w:r w:rsidR="00451F1D" w:rsidRPr="004B3772">
        <w:rPr>
          <w:rFonts w:ascii="Times New Roman" w:hAnsi="Times New Roman" w:cs="Times New Roman"/>
          <w:spacing w:val="1"/>
          <w:sz w:val="24"/>
          <w:szCs w:val="24"/>
        </w:rPr>
        <w:t>i</w:t>
      </w:r>
      <w:r w:rsidR="00451F1D" w:rsidRPr="004B3772">
        <w:rPr>
          <w:rFonts w:ascii="Times New Roman" w:hAnsi="Times New Roman" w:cs="Times New Roman"/>
          <w:sz w:val="24"/>
          <w:szCs w:val="24"/>
        </w:rPr>
        <w:t>on</w:t>
      </w:r>
      <w:r w:rsidR="00451F1D" w:rsidRPr="004B3772">
        <w:rPr>
          <w:rFonts w:ascii="Times New Roman" w:hAnsi="Times New Roman" w:cs="Times New Roman"/>
          <w:spacing w:val="4"/>
          <w:sz w:val="24"/>
          <w:szCs w:val="24"/>
        </w:rPr>
        <w:t xml:space="preserve"> </w:t>
      </w:r>
      <w:r w:rsidR="00451F1D" w:rsidRPr="004B3772">
        <w:rPr>
          <w:rFonts w:ascii="Times New Roman" w:hAnsi="Times New Roman" w:cs="Times New Roman"/>
          <w:sz w:val="24"/>
          <w:szCs w:val="24"/>
        </w:rPr>
        <w:t>or</w:t>
      </w:r>
      <w:r w:rsidR="00451F1D" w:rsidRPr="004B3772">
        <w:rPr>
          <w:rFonts w:ascii="Times New Roman" w:hAnsi="Times New Roman" w:cs="Times New Roman"/>
          <w:spacing w:val="5"/>
          <w:sz w:val="24"/>
          <w:szCs w:val="24"/>
        </w:rPr>
        <w:t xml:space="preserve"> </w:t>
      </w:r>
      <w:r w:rsidR="00451F1D" w:rsidRPr="004B3772">
        <w:rPr>
          <w:rFonts w:ascii="Times New Roman" w:hAnsi="Times New Roman" w:cs="Times New Roman"/>
          <w:sz w:val="24"/>
          <w:szCs w:val="24"/>
        </w:rPr>
        <w:t xml:space="preserve">by </w:t>
      </w:r>
      <w:r w:rsidR="00451F1D" w:rsidRPr="004B3772">
        <w:rPr>
          <w:rFonts w:ascii="Times New Roman" w:hAnsi="Times New Roman" w:cs="Times New Roman"/>
          <w:spacing w:val="1"/>
          <w:sz w:val="24"/>
          <w:szCs w:val="24"/>
        </w:rPr>
        <w:t>r</w:t>
      </w:r>
      <w:r w:rsidR="00451F1D" w:rsidRPr="004B3772">
        <w:rPr>
          <w:rFonts w:ascii="Times New Roman" w:hAnsi="Times New Roman" w:cs="Times New Roman"/>
          <w:sz w:val="24"/>
          <w:szCs w:val="24"/>
        </w:rPr>
        <w:t>e</w:t>
      </w:r>
      <w:r w:rsidR="00451F1D" w:rsidRPr="004B3772">
        <w:rPr>
          <w:rFonts w:ascii="Times New Roman" w:hAnsi="Times New Roman" w:cs="Times New Roman"/>
          <w:spacing w:val="-1"/>
          <w:sz w:val="24"/>
          <w:szCs w:val="24"/>
        </w:rPr>
        <w:t>l</w:t>
      </w:r>
      <w:r w:rsidR="00451F1D" w:rsidRPr="004B3772">
        <w:rPr>
          <w:rFonts w:ascii="Times New Roman" w:hAnsi="Times New Roman" w:cs="Times New Roman"/>
          <w:sz w:val="24"/>
          <w:szCs w:val="24"/>
        </w:rPr>
        <w:t>ea</w:t>
      </w:r>
      <w:r w:rsidR="00451F1D" w:rsidRPr="004B3772">
        <w:rPr>
          <w:rFonts w:ascii="Times New Roman" w:hAnsi="Times New Roman" w:cs="Times New Roman"/>
          <w:spacing w:val="-2"/>
          <w:sz w:val="24"/>
          <w:szCs w:val="24"/>
        </w:rPr>
        <w:t>s</w:t>
      </w:r>
      <w:r w:rsidR="00451F1D" w:rsidRPr="004B3772">
        <w:rPr>
          <w:rFonts w:ascii="Times New Roman" w:hAnsi="Times New Roman" w:cs="Times New Roman"/>
          <w:spacing w:val="1"/>
          <w:sz w:val="24"/>
          <w:szCs w:val="24"/>
        </w:rPr>
        <w:t>i</w:t>
      </w:r>
      <w:r w:rsidR="00451F1D" w:rsidRPr="004B3772">
        <w:rPr>
          <w:rFonts w:ascii="Times New Roman" w:hAnsi="Times New Roman" w:cs="Times New Roman"/>
          <w:sz w:val="24"/>
          <w:szCs w:val="24"/>
        </w:rPr>
        <w:t xml:space="preserve">ng </w:t>
      </w:r>
      <w:r w:rsidR="00451F1D" w:rsidRPr="004B3772">
        <w:rPr>
          <w:rFonts w:ascii="Times New Roman" w:hAnsi="Times New Roman" w:cs="Times New Roman"/>
          <w:spacing w:val="3"/>
          <w:sz w:val="24"/>
          <w:szCs w:val="24"/>
        </w:rPr>
        <w:t>radioactive</w:t>
      </w:r>
      <w:r w:rsidR="00451F1D" w:rsidRPr="004B3772">
        <w:rPr>
          <w:rFonts w:ascii="Times New Roman" w:hAnsi="Times New Roman" w:cs="Times New Roman"/>
          <w:sz w:val="24"/>
          <w:szCs w:val="24"/>
        </w:rPr>
        <w:t xml:space="preserve"> </w:t>
      </w:r>
      <w:r w:rsidR="00451F1D" w:rsidRPr="004B3772">
        <w:rPr>
          <w:rFonts w:ascii="Times New Roman" w:hAnsi="Times New Roman" w:cs="Times New Roman"/>
          <w:spacing w:val="4"/>
          <w:sz w:val="24"/>
          <w:szCs w:val="24"/>
        </w:rPr>
        <w:t>material</w:t>
      </w:r>
      <w:r w:rsidR="00451F1D" w:rsidRPr="004B3772">
        <w:rPr>
          <w:rFonts w:ascii="Times New Roman" w:hAnsi="Times New Roman" w:cs="Times New Roman"/>
          <w:sz w:val="24"/>
          <w:szCs w:val="24"/>
        </w:rPr>
        <w:t xml:space="preserve"> and</w:t>
      </w:r>
      <w:r w:rsidR="00735A0B" w:rsidRPr="004B3772">
        <w:rPr>
          <w:rFonts w:ascii="Times New Roman" w:hAnsi="Times New Roman" w:cs="Times New Roman"/>
          <w:sz w:val="24"/>
          <w:szCs w:val="24"/>
        </w:rPr>
        <w:t xml:space="preserve"> which</w:t>
      </w:r>
      <w:r w:rsidR="00451F1D" w:rsidRPr="004B3772">
        <w:rPr>
          <w:rFonts w:ascii="Times New Roman" w:hAnsi="Times New Roman" w:cs="Times New Roman"/>
          <w:sz w:val="24"/>
          <w:szCs w:val="24"/>
        </w:rPr>
        <w:t xml:space="preserve"> </w:t>
      </w:r>
      <w:r w:rsidR="00451F1D" w:rsidRPr="004B3772">
        <w:rPr>
          <w:rFonts w:ascii="Times New Roman" w:hAnsi="Times New Roman" w:cs="Times New Roman"/>
          <w:spacing w:val="4"/>
          <w:sz w:val="24"/>
          <w:szCs w:val="24"/>
        </w:rPr>
        <w:t>can</w:t>
      </w:r>
      <w:r w:rsidR="00451F1D" w:rsidRPr="004B3772">
        <w:rPr>
          <w:rFonts w:ascii="Times New Roman" w:hAnsi="Times New Roman" w:cs="Times New Roman"/>
          <w:sz w:val="24"/>
          <w:szCs w:val="24"/>
        </w:rPr>
        <w:t xml:space="preserve"> </w:t>
      </w:r>
      <w:r w:rsidR="00451F1D" w:rsidRPr="004B3772">
        <w:rPr>
          <w:rFonts w:ascii="Times New Roman" w:hAnsi="Times New Roman" w:cs="Times New Roman"/>
          <w:spacing w:val="2"/>
          <w:sz w:val="24"/>
          <w:szCs w:val="24"/>
        </w:rPr>
        <w:t>be</w:t>
      </w:r>
      <w:r w:rsidR="00451F1D" w:rsidRPr="004B3772">
        <w:rPr>
          <w:rFonts w:ascii="Times New Roman" w:hAnsi="Times New Roman" w:cs="Times New Roman"/>
          <w:sz w:val="24"/>
          <w:szCs w:val="24"/>
        </w:rPr>
        <w:t xml:space="preserve"> </w:t>
      </w:r>
      <w:r w:rsidR="00451F1D" w:rsidRPr="004B3772">
        <w:rPr>
          <w:rFonts w:ascii="Times New Roman" w:hAnsi="Times New Roman" w:cs="Times New Roman"/>
          <w:spacing w:val="2"/>
          <w:sz w:val="24"/>
          <w:szCs w:val="24"/>
        </w:rPr>
        <w:t>treated</w:t>
      </w:r>
      <w:r w:rsidR="00451F1D" w:rsidRPr="004B3772">
        <w:rPr>
          <w:rFonts w:ascii="Times New Roman" w:hAnsi="Times New Roman" w:cs="Times New Roman"/>
          <w:sz w:val="24"/>
          <w:szCs w:val="24"/>
        </w:rPr>
        <w:t xml:space="preserve"> </w:t>
      </w:r>
      <w:r w:rsidR="00451F1D" w:rsidRPr="004B3772">
        <w:rPr>
          <w:rFonts w:ascii="Times New Roman" w:hAnsi="Times New Roman" w:cs="Times New Roman"/>
          <w:spacing w:val="2"/>
          <w:sz w:val="24"/>
          <w:szCs w:val="24"/>
        </w:rPr>
        <w:t>as</w:t>
      </w:r>
      <w:r w:rsidR="00451F1D" w:rsidRPr="004B3772">
        <w:rPr>
          <w:rFonts w:ascii="Times New Roman" w:hAnsi="Times New Roman" w:cs="Times New Roman"/>
          <w:sz w:val="24"/>
          <w:szCs w:val="24"/>
        </w:rPr>
        <w:t xml:space="preserve"> </w:t>
      </w:r>
      <w:r w:rsidR="00451F1D" w:rsidRPr="004B3772">
        <w:rPr>
          <w:rFonts w:ascii="Times New Roman" w:hAnsi="Times New Roman" w:cs="Times New Roman"/>
          <w:spacing w:val="2"/>
          <w:sz w:val="24"/>
          <w:szCs w:val="24"/>
        </w:rPr>
        <w:t>a</w:t>
      </w:r>
      <w:r w:rsidR="00451F1D" w:rsidRPr="004B3772">
        <w:rPr>
          <w:rFonts w:ascii="Times New Roman" w:hAnsi="Times New Roman" w:cs="Times New Roman"/>
          <w:sz w:val="24"/>
          <w:szCs w:val="24"/>
        </w:rPr>
        <w:t xml:space="preserve"> </w:t>
      </w:r>
      <w:r w:rsidR="00451F1D" w:rsidRPr="004B3772">
        <w:rPr>
          <w:rFonts w:ascii="Times New Roman" w:hAnsi="Times New Roman" w:cs="Times New Roman"/>
          <w:spacing w:val="4"/>
          <w:sz w:val="24"/>
          <w:szCs w:val="24"/>
        </w:rPr>
        <w:t>single</w:t>
      </w:r>
      <w:r w:rsidR="00451F1D" w:rsidRPr="004B3772">
        <w:rPr>
          <w:rFonts w:ascii="Times New Roman" w:hAnsi="Times New Roman" w:cs="Times New Roman"/>
          <w:sz w:val="24"/>
          <w:szCs w:val="24"/>
        </w:rPr>
        <w:t xml:space="preserve"> </w:t>
      </w:r>
      <w:r w:rsidR="00451F1D" w:rsidRPr="004B3772">
        <w:rPr>
          <w:rFonts w:ascii="Times New Roman" w:hAnsi="Times New Roman" w:cs="Times New Roman"/>
          <w:spacing w:val="2"/>
          <w:sz w:val="24"/>
          <w:szCs w:val="24"/>
        </w:rPr>
        <w:t>entity</w:t>
      </w:r>
      <w:r w:rsidR="00451F1D" w:rsidRPr="004B3772">
        <w:rPr>
          <w:rFonts w:ascii="Times New Roman" w:hAnsi="Times New Roman" w:cs="Times New Roman"/>
          <w:sz w:val="24"/>
          <w:szCs w:val="24"/>
        </w:rPr>
        <w:t xml:space="preserve"> </w:t>
      </w:r>
      <w:r w:rsidR="00451F1D" w:rsidRPr="004B3772">
        <w:rPr>
          <w:rFonts w:ascii="Times New Roman" w:hAnsi="Times New Roman" w:cs="Times New Roman"/>
          <w:spacing w:val="2"/>
          <w:sz w:val="24"/>
          <w:szCs w:val="24"/>
        </w:rPr>
        <w:t>for</w:t>
      </w:r>
      <w:r w:rsidR="00451F1D" w:rsidRPr="004B3772">
        <w:rPr>
          <w:rFonts w:ascii="Times New Roman" w:hAnsi="Times New Roman" w:cs="Times New Roman"/>
          <w:sz w:val="24"/>
          <w:szCs w:val="24"/>
        </w:rPr>
        <w:t xml:space="preserve"> </w:t>
      </w:r>
      <w:r w:rsidR="00451F1D" w:rsidRPr="004B3772">
        <w:rPr>
          <w:rFonts w:ascii="Times New Roman" w:hAnsi="Times New Roman" w:cs="Times New Roman"/>
          <w:spacing w:val="9"/>
          <w:sz w:val="24"/>
          <w:szCs w:val="24"/>
        </w:rPr>
        <w:t>protection</w:t>
      </w:r>
      <w:r w:rsidR="00451F1D" w:rsidRPr="004B3772">
        <w:rPr>
          <w:rFonts w:ascii="Times New Roman" w:hAnsi="Times New Roman" w:cs="Times New Roman"/>
          <w:sz w:val="24"/>
          <w:szCs w:val="24"/>
        </w:rPr>
        <w:t xml:space="preserve"> </w:t>
      </w:r>
      <w:r w:rsidR="00451F1D" w:rsidRPr="004B3772">
        <w:rPr>
          <w:rFonts w:ascii="Times New Roman" w:hAnsi="Times New Roman" w:cs="Times New Roman"/>
          <w:spacing w:val="4"/>
          <w:sz w:val="24"/>
          <w:szCs w:val="24"/>
        </w:rPr>
        <w:t>and</w:t>
      </w:r>
      <w:r w:rsidR="00451F1D" w:rsidRPr="004B3772">
        <w:rPr>
          <w:rFonts w:ascii="Times New Roman" w:hAnsi="Times New Roman" w:cs="Times New Roman"/>
          <w:sz w:val="24"/>
          <w:szCs w:val="24"/>
        </w:rPr>
        <w:t xml:space="preserve"> </w:t>
      </w:r>
      <w:r w:rsidR="00451F1D" w:rsidRPr="004B3772">
        <w:rPr>
          <w:rFonts w:ascii="Times New Roman" w:hAnsi="Times New Roman" w:cs="Times New Roman"/>
          <w:spacing w:val="4"/>
          <w:sz w:val="24"/>
          <w:szCs w:val="24"/>
        </w:rPr>
        <w:t>safety</w:t>
      </w:r>
      <w:r w:rsidR="00451F1D" w:rsidRPr="004B3772">
        <w:rPr>
          <w:rFonts w:ascii="Times New Roman" w:hAnsi="Times New Roman" w:cs="Times New Roman"/>
          <w:sz w:val="24"/>
          <w:szCs w:val="24"/>
        </w:rPr>
        <w:t xml:space="preserve"> pu</w:t>
      </w:r>
      <w:r w:rsidR="00451F1D" w:rsidRPr="004B3772">
        <w:rPr>
          <w:rFonts w:ascii="Times New Roman" w:hAnsi="Times New Roman" w:cs="Times New Roman"/>
          <w:spacing w:val="1"/>
          <w:sz w:val="24"/>
          <w:szCs w:val="24"/>
        </w:rPr>
        <w:t>r</w:t>
      </w:r>
      <w:r w:rsidR="00451F1D" w:rsidRPr="004B3772">
        <w:rPr>
          <w:rFonts w:ascii="Times New Roman" w:hAnsi="Times New Roman" w:cs="Times New Roman"/>
          <w:sz w:val="24"/>
          <w:szCs w:val="24"/>
        </w:rPr>
        <w:t>po</w:t>
      </w:r>
      <w:r w:rsidR="00451F1D" w:rsidRPr="004B3772">
        <w:rPr>
          <w:rFonts w:ascii="Times New Roman" w:hAnsi="Times New Roman" w:cs="Times New Roman"/>
          <w:spacing w:val="-2"/>
          <w:sz w:val="24"/>
          <w:szCs w:val="24"/>
        </w:rPr>
        <w:t>s</w:t>
      </w:r>
      <w:r w:rsidR="00451F1D" w:rsidRPr="004B3772">
        <w:rPr>
          <w:rFonts w:ascii="Times New Roman" w:hAnsi="Times New Roman" w:cs="Times New Roman"/>
          <w:sz w:val="24"/>
          <w:szCs w:val="24"/>
        </w:rPr>
        <w:t>e</w:t>
      </w:r>
      <w:r w:rsidR="00451F1D" w:rsidRPr="004B3772">
        <w:rPr>
          <w:rFonts w:ascii="Times New Roman" w:hAnsi="Times New Roman" w:cs="Times New Roman"/>
          <w:spacing w:val="1"/>
          <w:sz w:val="24"/>
          <w:szCs w:val="24"/>
        </w:rPr>
        <w:t>s</w:t>
      </w:r>
      <w:r w:rsidR="00735A0B" w:rsidRPr="004B3772">
        <w:rPr>
          <w:rFonts w:ascii="Times New Roman" w:hAnsi="Times New Roman" w:cs="Times New Roman"/>
          <w:sz w:val="24"/>
          <w:szCs w:val="24"/>
        </w:rPr>
        <w:t>; and</w:t>
      </w:r>
      <w:r w:rsidR="00451F1D" w:rsidRPr="004B3772">
        <w:rPr>
          <w:rFonts w:ascii="Times New Roman" w:hAnsi="Times New Roman" w:cs="Times New Roman"/>
          <w:sz w:val="24"/>
          <w:szCs w:val="24"/>
        </w:rPr>
        <w:t xml:space="preserve"> </w:t>
      </w:r>
    </w:p>
    <w:p w14:paraId="086A73FE" w14:textId="047B5C06" w:rsidR="00451F1D" w:rsidRPr="004B3772" w:rsidRDefault="00EF2FEC" w:rsidP="00451F1D">
      <w:pPr>
        <w:spacing w:after="0"/>
        <w:jc w:val="both"/>
        <w:rPr>
          <w:rFonts w:ascii="Times New Roman" w:hAnsi="Times New Roman" w:cs="Times New Roman"/>
          <w:sz w:val="24"/>
          <w:szCs w:val="24"/>
        </w:rPr>
      </w:pPr>
      <w:r w:rsidRPr="004B3772">
        <w:rPr>
          <w:rFonts w:ascii="Times New Roman" w:hAnsi="Times New Roman" w:cs="Times New Roman"/>
          <w:sz w:val="24"/>
          <w:szCs w:val="24"/>
        </w:rPr>
        <w:t xml:space="preserve">                       </w:t>
      </w:r>
      <w:r w:rsidR="00735A0B" w:rsidRPr="004B3772">
        <w:rPr>
          <w:rFonts w:ascii="Times New Roman" w:hAnsi="Times New Roman" w:cs="Times New Roman"/>
          <w:sz w:val="24"/>
          <w:szCs w:val="24"/>
        </w:rPr>
        <w:t xml:space="preserve">(b) </w:t>
      </w:r>
      <w:r w:rsidRPr="004B3772">
        <w:rPr>
          <w:rFonts w:ascii="Times New Roman" w:hAnsi="Times New Roman" w:cs="Times New Roman"/>
          <w:sz w:val="24"/>
          <w:szCs w:val="24"/>
        </w:rPr>
        <w:t>a r</w:t>
      </w:r>
      <w:r w:rsidR="00451F1D" w:rsidRPr="004B3772">
        <w:rPr>
          <w:rFonts w:ascii="Times New Roman" w:hAnsi="Times New Roman" w:cs="Times New Roman"/>
          <w:sz w:val="24"/>
          <w:szCs w:val="24"/>
        </w:rPr>
        <w:t>adi</w:t>
      </w:r>
      <w:r w:rsidR="00451F1D" w:rsidRPr="004B3772">
        <w:rPr>
          <w:rFonts w:ascii="Times New Roman" w:hAnsi="Times New Roman" w:cs="Times New Roman"/>
          <w:spacing w:val="-2"/>
          <w:sz w:val="24"/>
          <w:szCs w:val="24"/>
        </w:rPr>
        <w:t>o</w:t>
      </w:r>
      <w:r w:rsidR="00451F1D" w:rsidRPr="004B3772">
        <w:rPr>
          <w:rFonts w:ascii="Times New Roman" w:hAnsi="Times New Roman" w:cs="Times New Roman"/>
          <w:sz w:val="24"/>
          <w:szCs w:val="24"/>
        </w:rPr>
        <w:t>ac</w:t>
      </w:r>
      <w:r w:rsidR="00451F1D" w:rsidRPr="004B3772">
        <w:rPr>
          <w:rFonts w:ascii="Times New Roman" w:hAnsi="Times New Roman" w:cs="Times New Roman"/>
          <w:spacing w:val="-1"/>
          <w:sz w:val="24"/>
          <w:szCs w:val="24"/>
        </w:rPr>
        <w:t>t</w:t>
      </w:r>
      <w:r w:rsidR="00451F1D" w:rsidRPr="004B3772">
        <w:rPr>
          <w:rFonts w:ascii="Times New Roman" w:hAnsi="Times New Roman" w:cs="Times New Roman"/>
          <w:spacing w:val="1"/>
          <w:sz w:val="24"/>
          <w:szCs w:val="24"/>
        </w:rPr>
        <w:t>i</w:t>
      </w:r>
      <w:r w:rsidR="00451F1D" w:rsidRPr="004B3772">
        <w:rPr>
          <w:rFonts w:ascii="Times New Roman" w:hAnsi="Times New Roman" w:cs="Times New Roman"/>
          <w:spacing w:val="-2"/>
          <w:sz w:val="24"/>
          <w:szCs w:val="24"/>
        </w:rPr>
        <w:t>v</w:t>
      </w:r>
      <w:r w:rsidR="00451F1D" w:rsidRPr="004B3772">
        <w:rPr>
          <w:rFonts w:ascii="Times New Roman" w:hAnsi="Times New Roman" w:cs="Times New Roman"/>
          <w:sz w:val="24"/>
          <w:szCs w:val="24"/>
        </w:rPr>
        <w:t>e mat</w:t>
      </w:r>
      <w:r w:rsidR="00451F1D" w:rsidRPr="004B3772">
        <w:rPr>
          <w:rFonts w:ascii="Times New Roman" w:hAnsi="Times New Roman" w:cs="Times New Roman"/>
          <w:spacing w:val="-2"/>
          <w:sz w:val="24"/>
          <w:szCs w:val="24"/>
        </w:rPr>
        <w:t>e</w:t>
      </w:r>
      <w:r w:rsidR="00451F1D" w:rsidRPr="004B3772">
        <w:rPr>
          <w:rFonts w:ascii="Times New Roman" w:hAnsi="Times New Roman" w:cs="Times New Roman"/>
          <w:sz w:val="24"/>
          <w:szCs w:val="24"/>
        </w:rPr>
        <w:t>r</w:t>
      </w:r>
      <w:r w:rsidR="00451F1D" w:rsidRPr="004B3772">
        <w:rPr>
          <w:rFonts w:ascii="Times New Roman" w:hAnsi="Times New Roman" w:cs="Times New Roman"/>
          <w:spacing w:val="1"/>
          <w:sz w:val="24"/>
          <w:szCs w:val="24"/>
        </w:rPr>
        <w:t>i</w:t>
      </w:r>
      <w:r w:rsidR="00451F1D" w:rsidRPr="004B3772">
        <w:rPr>
          <w:rFonts w:ascii="Times New Roman" w:hAnsi="Times New Roman" w:cs="Times New Roman"/>
          <w:spacing w:val="-2"/>
          <w:sz w:val="24"/>
          <w:szCs w:val="24"/>
        </w:rPr>
        <w:t>a</w:t>
      </w:r>
      <w:r w:rsidR="00451F1D" w:rsidRPr="004B3772">
        <w:rPr>
          <w:rFonts w:ascii="Times New Roman" w:hAnsi="Times New Roman" w:cs="Times New Roman"/>
          <w:sz w:val="24"/>
          <w:szCs w:val="24"/>
        </w:rPr>
        <w:t>l</w:t>
      </w:r>
      <w:r w:rsidR="00451F1D" w:rsidRPr="004B3772">
        <w:rPr>
          <w:rFonts w:ascii="Times New Roman" w:hAnsi="Times New Roman" w:cs="Times New Roman"/>
          <w:spacing w:val="2"/>
          <w:sz w:val="24"/>
          <w:szCs w:val="24"/>
        </w:rPr>
        <w:t xml:space="preserve"> </w:t>
      </w:r>
      <w:r w:rsidR="00451F1D" w:rsidRPr="004B3772">
        <w:rPr>
          <w:rFonts w:ascii="Times New Roman" w:hAnsi="Times New Roman" w:cs="Times New Roman"/>
          <w:spacing w:val="-2"/>
          <w:sz w:val="24"/>
          <w:szCs w:val="24"/>
        </w:rPr>
        <w:t>u</w:t>
      </w:r>
      <w:r w:rsidR="00451F1D" w:rsidRPr="004B3772">
        <w:rPr>
          <w:rFonts w:ascii="Times New Roman" w:hAnsi="Times New Roman" w:cs="Times New Roman"/>
          <w:sz w:val="24"/>
          <w:szCs w:val="24"/>
        </w:rPr>
        <w:t>s</w:t>
      </w:r>
      <w:r w:rsidR="00451F1D" w:rsidRPr="004B3772">
        <w:rPr>
          <w:rFonts w:ascii="Times New Roman" w:hAnsi="Times New Roman" w:cs="Times New Roman"/>
          <w:spacing w:val="-2"/>
          <w:sz w:val="24"/>
          <w:szCs w:val="24"/>
        </w:rPr>
        <w:t>e</w:t>
      </w:r>
      <w:r w:rsidR="00451F1D" w:rsidRPr="004B3772">
        <w:rPr>
          <w:rFonts w:ascii="Times New Roman" w:hAnsi="Times New Roman" w:cs="Times New Roman"/>
          <w:sz w:val="24"/>
          <w:szCs w:val="24"/>
        </w:rPr>
        <w:t>d as</w:t>
      </w:r>
      <w:r w:rsidR="00451F1D" w:rsidRPr="004B3772">
        <w:rPr>
          <w:rFonts w:ascii="Times New Roman" w:hAnsi="Times New Roman" w:cs="Times New Roman"/>
          <w:spacing w:val="1"/>
          <w:sz w:val="24"/>
          <w:szCs w:val="24"/>
        </w:rPr>
        <w:t xml:space="preserve"> </w:t>
      </w:r>
      <w:r w:rsidR="00451F1D" w:rsidRPr="004B3772">
        <w:rPr>
          <w:rFonts w:ascii="Times New Roman" w:hAnsi="Times New Roman" w:cs="Times New Roman"/>
          <w:sz w:val="24"/>
          <w:szCs w:val="24"/>
        </w:rPr>
        <w:t>a</w:t>
      </w:r>
      <w:r w:rsidR="00451F1D" w:rsidRPr="004B3772">
        <w:rPr>
          <w:rFonts w:ascii="Times New Roman" w:hAnsi="Times New Roman" w:cs="Times New Roman"/>
          <w:spacing w:val="-2"/>
          <w:sz w:val="24"/>
          <w:szCs w:val="24"/>
        </w:rPr>
        <w:t xml:space="preserve"> </w:t>
      </w:r>
      <w:r w:rsidR="00451F1D" w:rsidRPr="004B3772">
        <w:rPr>
          <w:rFonts w:ascii="Times New Roman" w:hAnsi="Times New Roman" w:cs="Times New Roman"/>
          <w:sz w:val="24"/>
          <w:szCs w:val="24"/>
        </w:rPr>
        <w:t>sou</w:t>
      </w:r>
      <w:r w:rsidR="00451F1D" w:rsidRPr="004B3772">
        <w:rPr>
          <w:rFonts w:ascii="Times New Roman" w:hAnsi="Times New Roman" w:cs="Times New Roman"/>
          <w:spacing w:val="-1"/>
          <w:sz w:val="24"/>
          <w:szCs w:val="24"/>
        </w:rPr>
        <w:t>r</w:t>
      </w:r>
      <w:r w:rsidR="00451F1D" w:rsidRPr="004B3772">
        <w:rPr>
          <w:rFonts w:ascii="Times New Roman" w:hAnsi="Times New Roman" w:cs="Times New Roman"/>
          <w:sz w:val="24"/>
          <w:szCs w:val="24"/>
        </w:rPr>
        <w:t>ce</w:t>
      </w:r>
      <w:r w:rsidR="00451F1D" w:rsidRPr="004B3772">
        <w:rPr>
          <w:rFonts w:ascii="Times New Roman" w:hAnsi="Times New Roman" w:cs="Times New Roman"/>
          <w:spacing w:val="1"/>
          <w:sz w:val="24"/>
          <w:szCs w:val="24"/>
        </w:rPr>
        <w:t xml:space="preserve"> </w:t>
      </w:r>
      <w:r w:rsidR="00451F1D" w:rsidRPr="004B3772">
        <w:rPr>
          <w:rFonts w:ascii="Times New Roman" w:hAnsi="Times New Roman" w:cs="Times New Roman"/>
          <w:spacing w:val="-2"/>
          <w:sz w:val="24"/>
          <w:szCs w:val="24"/>
        </w:rPr>
        <w:t>o</w:t>
      </w:r>
      <w:r w:rsidR="00451F1D" w:rsidRPr="004B3772">
        <w:rPr>
          <w:rFonts w:ascii="Times New Roman" w:hAnsi="Times New Roman" w:cs="Times New Roman"/>
          <w:sz w:val="24"/>
          <w:szCs w:val="24"/>
        </w:rPr>
        <w:t>f</w:t>
      </w:r>
      <w:r w:rsidR="00451F1D" w:rsidRPr="004B3772">
        <w:rPr>
          <w:rFonts w:ascii="Times New Roman" w:hAnsi="Times New Roman" w:cs="Times New Roman"/>
          <w:spacing w:val="1"/>
          <w:sz w:val="24"/>
          <w:szCs w:val="24"/>
        </w:rPr>
        <w:t xml:space="preserve"> </w:t>
      </w:r>
      <w:proofErr w:type="gramStart"/>
      <w:r w:rsidR="00451F1D" w:rsidRPr="004B3772">
        <w:rPr>
          <w:rFonts w:ascii="Times New Roman" w:hAnsi="Times New Roman" w:cs="Times New Roman"/>
          <w:sz w:val="24"/>
          <w:szCs w:val="24"/>
        </w:rPr>
        <w:t>ra</w:t>
      </w:r>
      <w:r w:rsidR="00451F1D" w:rsidRPr="004B3772">
        <w:rPr>
          <w:rFonts w:ascii="Times New Roman" w:hAnsi="Times New Roman" w:cs="Times New Roman"/>
          <w:spacing w:val="-2"/>
          <w:sz w:val="24"/>
          <w:szCs w:val="24"/>
        </w:rPr>
        <w:t>d</w:t>
      </w:r>
      <w:r w:rsidR="00451F1D" w:rsidRPr="004B3772">
        <w:rPr>
          <w:rFonts w:ascii="Times New Roman" w:hAnsi="Times New Roman" w:cs="Times New Roman"/>
          <w:spacing w:val="1"/>
          <w:sz w:val="24"/>
          <w:szCs w:val="24"/>
        </w:rPr>
        <w:t>i</w:t>
      </w:r>
      <w:r w:rsidR="00451F1D" w:rsidRPr="004B3772">
        <w:rPr>
          <w:rFonts w:ascii="Times New Roman" w:hAnsi="Times New Roman" w:cs="Times New Roman"/>
          <w:spacing w:val="-2"/>
          <w:sz w:val="24"/>
          <w:szCs w:val="24"/>
        </w:rPr>
        <w:t>a</w:t>
      </w:r>
      <w:r w:rsidR="00451F1D" w:rsidRPr="004B3772">
        <w:rPr>
          <w:rFonts w:ascii="Times New Roman" w:hAnsi="Times New Roman" w:cs="Times New Roman"/>
          <w:spacing w:val="1"/>
          <w:sz w:val="24"/>
          <w:szCs w:val="24"/>
        </w:rPr>
        <w:t>ti</w:t>
      </w:r>
      <w:r w:rsidR="00451F1D" w:rsidRPr="004B3772">
        <w:rPr>
          <w:rFonts w:ascii="Times New Roman" w:hAnsi="Times New Roman" w:cs="Times New Roman"/>
          <w:sz w:val="24"/>
          <w:szCs w:val="24"/>
        </w:rPr>
        <w:t>o</w:t>
      </w:r>
      <w:r w:rsidR="00451F1D" w:rsidRPr="004B3772">
        <w:rPr>
          <w:rFonts w:ascii="Times New Roman" w:hAnsi="Times New Roman" w:cs="Times New Roman"/>
          <w:spacing w:val="-1"/>
          <w:sz w:val="24"/>
          <w:szCs w:val="24"/>
        </w:rPr>
        <w:t>n</w:t>
      </w:r>
      <w:r w:rsidRPr="004B3772">
        <w:rPr>
          <w:rFonts w:ascii="Times New Roman" w:hAnsi="Times New Roman" w:cs="Times New Roman"/>
          <w:sz w:val="24"/>
          <w:szCs w:val="24"/>
        </w:rPr>
        <w:t>;</w:t>
      </w:r>
      <w:proofErr w:type="gramEnd"/>
      <w:r w:rsidRPr="004B3772">
        <w:rPr>
          <w:rFonts w:ascii="Times New Roman" w:hAnsi="Times New Roman" w:cs="Times New Roman"/>
          <w:sz w:val="24"/>
          <w:szCs w:val="24"/>
        </w:rPr>
        <w:t xml:space="preserve"> </w:t>
      </w:r>
    </w:p>
    <w:p w14:paraId="76F09323" w14:textId="77777777" w:rsidR="00451F1D" w:rsidRPr="004B3772" w:rsidRDefault="00451F1D" w:rsidP="00451F1D">
      <w:pPr>
        <w:spacing w:after="0"/>
        <w:jc w:val="both"/>
        <w:rPr>
          <w:rFonts w:ascii="Times New Roman" w:hAnsi="Times New Roman" w:cs="Times New Roman"/>
          <w:sz w:val="24"/>
          <w:szCs w:val="24"/>
        </w:rPr>
      </w:pPr>
    </w:p>
    <w:p w14:paraId="36225509" w14:textId="690A61B7" w:rsidR="00451F1D" w:rsidRPr="004B3772" w:rsidRDefault="00451F1D" w:rsidP="00451F1D">
      <w:pPr>
        <w:spacing w:after="0"/>
        <w:jc w:val="both"/>
        <w:rPr>
          <w:rFonts w:ascii="Times New Roman" w:hAnsi="Times New Roman" w:cs="Times New Roman"/>
          <w:sz w:val="24"/>
          <w:szCs w:val="24"/>
        </w:rPr>
      </w:pPr>
      <w:r w:rsidRPr="004B3772">
        <w:rPr>
          <w:rFonts w:ascii="Times New Roman" w:hAnsi="Times New Roman" w:cs="Times New Roman"/>
          <w:sz w:val="24"/>
          <w:szCs w:val="24"/>
        </w:rPr>
        <w:t>“</w:t>
      </w:r>
      <w:proofErr w:type="gramStart"/>
      <w:r w:rsidRPr="004B3772">
        <w:rPr>
          <w:rFonts w:ascii="Times New Roman" w:hAnsi="Times New Roman" w:cs="Times New Roman"/>
          <w:sz w:val="24"/>
          <w:szCs w:val="24"/>
        </w:rPr>
        <w:t>spe</w:t>
      </w:r>
      <w:r w:rsidRPr="004B3772">
        <w:rPr>
          <w:rFonts w:ascii="Times New Roman" w:hAnsi="Times New Roman" w:cs="Times New Roman"/>
          <w:spacing w:val="1"/>
          <w:sz w:val="24"/>
          <w:szCs w:val="24"/>
        </w:rPr>
        <w:t>c</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al</w:t>
      </w:r>
      <w:proofErr w:type="gramEnd"/>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po</w:t>
      </w:r>
      <w:r w:rsidRPr="004B3772">
        <w:rPr>
          <w:rFonts w:ascii="Times New Roman" w:hAnsi="Times New Roman" w:cs="Times New Roman"/>
          <w:spacing w:val="-1"/>
          <w:sz w:val="24"/>
          <w:szCs w:val="24"/>
        </w:rPr>
        <w:t>p</w:t>
      </w:r>
      <w:r w:rsidRPr="004B3772">
        <w:rPr>
          <w:rFonts w:ascii="Times New Roman" w:hAnsi="Times New Roman" w:cs="Times New Roman"/>
          <w:spacing w:val="-3"/>
          <w:sz w:val="24"/>
          <w:szCs w:val="24"/>
        </w:rPr>
        <w:t>u</w:t>
      </w:r>
      <w:r w:rsidRPr="004B3772">
        <w:rPr>
          <w:rFonts w:ascii="Times New Roman" w:hAnsi="Times New Roman" w:cs="Times New Roman"/>
          <w:spacing w:val="1"/>
          <w:sz w:val="24"/>
          <w:szCs w:val="24"/>
        </w:rPr>
        <w:t>l</w:t>
      </w:r>
      <w:r w:rsidRPr="004B3772">
        <w:rPr>
          <w:rFonts w:ascii="Times New Roman" w:hAnsi="Times New Roman" w:cs="Times New Roman"/>
          <w:spacing w:val="-2"/>
          <w:sz w:val="24"/>
          <w:szCs w:val="24"/>
        </w:rPr>
        <w:t>a</w:t>
      </w:r>
      <w:r w:rsidRPr="004B3772">
        <w:rPr>
          <w:rFonts w:ascii="Times New Roman" w:hAnsi="Times New Roman" w:cs="Times New Roman"/>
          <w:spacing w:val="1"/>
          <w:sz w:val="24"/>
          <w:szCs w:val="24"/>
        </w:rPr>
        <w:t>ti</w:t>
      </w:r>
      <w:r w:rsidRPr="004B3772">
        <w:rPr>
          <w:rFonts w:ascii="Times New Roman" w:hAnsi="Times New Roman" w:cs="Times New Roman"/>
          <w:sz w:val="24"/>
          <w:szCs w:val="24"/>
        </w:rPr>
        <w:t>on</w:t>
      </w:r>
      <w:r w:rsidRPr="004B3772">
        <w:rPr>
          <w:rFonts w:ascii="Times New Roman" w:hAnsi="Times New Roman" w:cs="Times New Roman"/>
          <w:spacing w:val="-3"/>
          <w:sz w:val="24"/>
          <w:szCs w:val="24"/>
        </w:rPr>
        <w:t xml:space="preserve"> </w:t>
      </w:r>
      <w:r w:rsidR="009E76E1" w:rsidRPr="004B3772">
        <w:rPr>
          <w:rFonts w:ascii="Times New Roman" w:hAnsi="Times New Roman" w:cs="Times New Roman"/>
          <w:sz w:val="24"/>
          <w:szCs w:val="24"/>
        </w:rPr>
        <w:t>group</w:t>
      </w:r>
      <w:r w:rsidRPr="004B3772">
        <w:rPr>
          <w:rFonts w:ascii="Times New Roman" w:hAnsi="Times New Roman" w:cs="Times New Roman"/>
          <w:sz w:val="24"/>
          <w:szCs w:val="24"/>
        </w:rPr>
        <w:t>” means m</w:t>
      </w:r>
      <w:r w:rsidRPr="004B3772">
        <w:rPr>
          <w:rFonts w:ascii="Times New Roman" w:hAnsi="Times New Roman" w:cs="Times New Roman"/>
          <w:spacing w:val="1"/>
          <w:sz w:val="24"/>
          <w:szCs w:val="24"/>
        </w:rPr>
        <w:t>e</w:t>
      </w:r>
      <w:r w:rsidRPr="004B3772">
        <w:rPr>
          <w:rFonts w:ascii="Times New Roman" w:hAnsi="Times New Roman" w:cs="Times New Roman"/>
          <w:spacing w:val="-4"/>
          <w:sz w:val="24"/>
          <w:szCs w:val="24"/>
        </w:rPr>
        <w:t>m</w:t>
      </w:r>
      <w:r w:rsidRPr="004B3772">
        <w:rPr>
          <w:rFonts w:ascii="Times New Roman" w:hAnsi="Times New Roman" w:cs="Times New Roman"/>
          <w:sz w:val="24"/>
          <w:szCs w:val="24"/>
        </w:rPr>
        <w:t>be</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s</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of</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he</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pu</w:t>
      </w:r>
      <w:r w:rsidRPr="004B3772">
        <w:rPr>
          <w:rFonts w:ascii="Times New Roman" w:hAnsi="Times New Roman" w:cs="Times New Roman"/>
          <w:spacing w:val="-2"/>
          <w:sz w:val="24"/>
          <w:szCs w:val="24"/>
        </w:rPr>
        <w:t>b</w:t>
      </w:r>
      <w:r w:rsidRPr="004B3772">
        <w:rPr>
          <w:rFonts w:ascii="Times New Roman" w:hAnsi="Times New Roman" w:cs="Times New Roman"/>
          <w:spacing w:val="1"/>
          <w:sz w:val="24"/>
          <w:szCs w:val="24"/>
        </w:rPr>
        <w:t>li</w:t>
      </w:r>
      <w:r w:rsidRPr="004B3772">
        <w:rPr>
          <w:rFonts w:ascii="Times New Roman" w:hAnsi="Times New Roman" w:cs="Times New Roman"/>
          <w:sz w:val="24"/>
          <w:szCs w:val="24"/>
        </w:rPr>
        <w:t xml:space="preserve">c </w:t>
      </w:r>
      <w:r w:rsidRPr="004B3772">
        <w:rPr>
          <w:rFonts w:ascii="Times New Roman" w:hAnsi="Times New Roman" w:cs="Times New Roman"/>
          <w:spacing w:val="1"/>
          <w:sz w:val="24"/>
          <w:szCs w:val="24"/>
        </w:rPr>
        <w:t>f</w:t>
      </w:r>
      <w:r w:rsidRPr="004B3772">
        <w:rPr>
          <w:rFonts w:ascii="Times New Roman" w:hAnsi="Times New Roman" w:cs="Times New Roman"/>
          <w:sz w:val="24"/>
          <w:szCs w:val="24"/>
        </w:rPr>
        <w:t>or</w:t>
      </w:r>
      <w:r w:rsidRPr="004B3772">
        <w:rPr>
          <w:rFonts w:ascii="Times New Roman" w:hAnsi="Times New Roman" w:cs="Times New Roman"/>
          <w:spacing w:val="1"/>
          <w:sz w:val="24"/>
          <w:szCs w:val="24"/>
        </w:rPr>
        <w:t xml:space="preserve"> </w:t>
      </w:r>
      <w:r w:rsidRPr="004B3772">
        <w:rPr>
          <w:rFonts w:ascii="Times New Roman" w:hAnsi="Times New Roman" w:cs="Times New Roman"/>
          <w:spacing w:val="-1"/>
          <w:sz w:val="24"/>
          <w:szCs w:val="24"/>
        </w:rPr>
        <w:t>w</w:t>
      </w:r>
      <w:r w:rsidRPr="004B3772">
        <w:rPr>
          <w:rFonts w:ascii="Times New Roman" w:hAnsi="Times New Roman" w:cs="Times New Roman"/>
          <w:sz w:val="24"/>
          <w:szCs w:val="24"/>
        </w:rPr>
        <w:t>hom</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sp</w:t>
      </w:r>
      <w:r w:rsidRPr="004B3772">
        <w:rPr>
          <w:rFonts w:ascii="Times New Roman" w:hAnsi="Times New Roman" w:cs="Times New Roman"/>
          <w:spacing w:val="1"/>
          <w:sz w:val="24"/>
          <w:szCs w:val="24"/>
        </w:rPr>
        <w:t>e</w:t>
      </w:r>
      <w:r w:rsidRPr="004B3772">
        <w:rPr>
          <w:rFonts w:ascii="Times New Roman" w:hAnsi="Times New Roman" w:cs="Times New Roman"/>
          <w:sz w:val="24"/>
          <w:szCs w:val="24"/>
        </w:rPr>
        <w:t>c</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a</w:t>
      </w:r>
      <w:r w:rsidRPr="004B3772">
        <w:rPr>
          <w:rFonts w:ascii="Times New Roman" w:hAnsi="Times New Roman" w:cs="Times New Roman"/>
          <w:sz w:val="24"/>
          <w:szCs w:val="24"/>
        </w:rPr>
        <w:t>l</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r</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an</w:t>
      </w:r>
      <w:r w:rsidRPr="004B3772">
        <w:rPr>
          <w:rFonts w:ascii="Times New Roman" w:hAnsi="Times New Roman" w:cs="Times New Roman"/>
          <w:spacing w:val="-2"/>
          <w:sz w:val="24"/>
          <w:szCs w:val="24"/>
        </w:rPr>
        <w:t>g</w:t>
      </w:r>
      <w:r w:rsidRPr="004B3772">
        <w:rPr>
          <w:rFonts w:ascii="Times New Roman" w:hAnsi="Times New Roman" w:cs="Times New Roman"/>
          <w:sz w:val="24"/>
          <w:szCs w:val="24"/>
        </w:rPr>
        <w:t>e</w:t>
      </w:r>
      <w:r w:rsidRPr="004B3772">
        <w:rPr>
          <w:rFonts w:ascii="Times New Roman" w:hAnsi="Times New Roman" w:cs="Times New Roman"/>
          <w:spacing w:val="-3"/>
          <w:sz w:val="24"/>
          <w:szCs w:val="24"/>
        </w:rPr>
        <w:t>m</w:t>
      </w:r>
      <w:r w:rsidRPr="004B3772">
        <w:rPr>
          <w:rFonts w:ascii="Times New Roman" w:hAnsi="Times New Roman" w:cs="Times New Roman"/>
          <w:sz w:val="24"/>
          <w:szCs w:val="24"/>
        </w:rPr>
        <w:t>en</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s</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2"/>
          <w:sz w:val="24"/>
          <w:szCs w:val="24"/>
        </w:rPr>
        <w:t>a</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e</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ne</w:t>
      </w:r>
      <w:r w:rsidRPr="004B3772">
        <w:rPr>
          <w:rFonts w:ascii="Times New Roman" w:hAnsi="Times New Roman" w:cs="Times New Roman"/>
          <w:spacing w:val="-2"/>
          <w:sz w:val="24"/>
          <w:szCs w:val="24"/>
        </w:rPr>
        <w:t>c</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s</w:t>
      </w:r>
      <w:r w:rsidRPr="004B3772">
        <w:rPr>
          <w:rFonts w:ascii="Times New Roman" w:hAnsi="Times New Roman" w:cs="Times New Roman"/>
          <w:spacing w:val="-2"/>
          <w:sz w:val="24"/>
          <w:szCs w:val="24"/>
        </w:rPr>
        <w:t>s</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 xml:space="preserve">y </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n</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o</w:t>
      </w:r>
      <w:r w:rsidRPr="004B3772">
        <w:rPr>
          <w:rFonts w:ascii="Times New Roman" w:hAnsi="Times New Roman" w:cs="Times New Roman"/>
          <w:spacing w:val="1"/>
          <w:sz w:val="24"/>
          <w:szCs w:val="24"/>
        </w:rPr>
        <w:t>r</w:t>
      </w:r>
      <w:r w:rsidRPr="004B3772">
        <w:rPr>
          <w:rFonts w:ascii="Times New Roman" w:hAnsi="Times New Roman" w:cs="Times New Roman"/>
          <w:spacing w:val="-2"/>
          <w:sz w:val="24"/>
          <w:szCs w:val="24"/>
        </w:rPr>
        <w:t>d</w:t>
      </w:r>
      <w:r w:rsidRPr="004B3772">
        <w:rPr>
          <w:rFonts w:ascii="Times New Roman" w:hAnsi="Times New Roman" w:cs="Times New Roman"/>
          <w:sz w:val="24"/>
          <w:szCs w:val="24"/>
        </w:rPr>
        <w:t>er</w:t>
      </w:r>
      <w:r w:rsidRPr="004B3772">
        <w:rPr>
          <w:rFonts w:ascii="Times New Roman" w:hAnsi="Times New Roman" w:cs="Times New Roman"/>
          <w:spacing w:val="1"/>
          <w:sz w:val="24"/>
          <w:szCs w:val="24"/>
        </w:rPr>
        <w:t xml:space="preserve"> f</w:t>
      </w:r>
      <w:r w:rsidRPr="004B3772">
        <w:rPr>
          <w:rFonts w:ascii="Times New Roman" w:hAnsi="Times New Roman" w:cs="Times New Roman"/>
          <w:sz w:val="24"/>
          <w:szCs w:val="24"/>
        </w:rPr>
        <w:t>or</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2"/>
          <w:sz w:val="24"/>
          <w:szCs w:val="24"/>
        </w:rPr>
        <w:t>e</w:t>
      </w:r>
      <w:r w:rsidRPr="004B3772">
        <w:rPr>
          <w:rFonts w:ascii="Times New Roman" w:hAnsi="Times New Roman" w:cs="Times New Roman"/>
          <w:spacing w:val="1"/>
          <w:sz w:val="24"/>
          <w:szCs w:val="24"/>
        </w:rPr>
        <w:t>ff</w:t>
      </w:r>
      <w:r w:rsidRPr="004B3772">
        <w:rPr>
          <w:rFonts w:ascii="Times New Roman" w:hAnsi="Times New Roman" w:cs="Times New Roman"/>
          <w:spacing w:val="-2"/>
          <w:sz w:val="24"/>
          <w:szCs w:val="24"/>
        </w:rPr>
        <w:t>e</w:t>
      </w:r>
      <w:r w:rsidRPr="004B3772">
        <w:rPr>
          <w:rFonts w:ascii="Times New Roman" w:hAnsi="Times New Roman" w:cs="Times New Roman"/>
          <w:sz w:val="24"/>
          <w:szCs w:val="24"/>
        </w:rPr>
        <w:t>c</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v</w:t>
      </w:r>
      <w:r w:rsidRPr="004B3772">
        <w:rPr>
          <w:rFonts w:ascii="Times New Roman" w:hAnsi="Times New Roman" w:cs="Times New Roman"/>
          <w:sz w:val="24"/>
          <w:szCs w:val="24"/>
        </w:rPr>
        <w:t>e p</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o</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ec</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v</w:t>
      </w:r>
      <w:r w:rsidRPr="004B3772">
        <w:rPr>
          <w:rFonts w:ascii="Times New Roman" w:hAnsi="Times New Roman" w:cs="Times New Roman"/>
          <w:sz w:val="24"/>
          <w:szCs w:val="24"/>
        </w:rPr>
        <w:t>e</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2"/>
          <w:sz w:val="24"/>
          <w:szCs w:val="24"/>
        </w:rPr>
        <w:t>a</w:t>
      </w:r>
      <w:r w:rsidRPr="004B3772">
        <w:rPr>
          <w:rFonts w:ascii="Times New Roman" w:hAnsi="Times New Roman" w:cs="Times New Roman"/>
          <w:sz w:val="24"/>
          <w:szCs w:val="24"/>
        </w:rPr>
        <w:t>c</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 xml:space="preserve">ons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 xml:space="preserve">o be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a</w:t>
      </w:r>
      <w:r w:rsidRPr="004B3772">
        <w:rPr>
          <w:rFonts w:ascii="Times New Roman" w:hAnsi="Times New Roman" w:cs="Times New Roman"/>
          <w:spacing w:val="-2"/>
          <w:sz w:val="24"/>
          <w:szCs w:val="24"/>
        </w:rPr>
        <w:t>k</w:t>
      </w:r>
      <w:r w:rsidRPr="004B3772">
        <w:rPr>
          <w:rFonts w:ascii="Times New Roman" w:hAnsi="Times New Roman" w:cs="Times New Roman"/>
          <w:sz w:val="24"/>
          <w:szCs w:val="24"/>
        </w:rPr>
        <w:t>en</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 xml:space="preserve">n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he e</w:t>
      </w:r>
      <w:r w:rsidRPr="004B3772">
        <w:rPr>
          <w:rFonts w:ascii="Times New Roman" w:hAnsi="Times New Roman" w:cs="Times New Roman"/>
          <w:spacing w:val="-2"/>
          <w:sz w:val="24"/>
          <w:szCs w:val="24"/>
        </w:rPr>
        <w:t>v</w:t>
      </w:r>
      <w:r w:rsidRPr="004B3772">
        <w:rPr>
          <w:rFonts w:ascii="Times New Roman" w:hAnsi="Times New Roman" w:cs="Times New Roman"/>
          <w:sz w:val="24"/>
          <w:szCs w:val="24"/>
        </w:rPr>
        <w:t>ent</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of</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a</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2"/>
          <w:sz w:val="24"/>
          <w:szCs w:val="24"/>
        </w:rPr>
        <w:t>n</w:t>
      </w:r>
      <w:r w:rsidRPr="004B3772">
        <w:rPr>
          <w:rFonts w:ascii="Times New Roman" w:hAnsi="Times New Roman" w:cs="Times New Roman"/>
          <w:sz w:val="24"/>
          <w:szCs w:val="24"/>
        </w:rPr>
        <w:t>uc</w:t>
      </w:r>
      <w:r w:rsidRPr="004B3772">
        <w:rPr>
          <w:rFonts w:ascii="Times New Roman" w:hAnsi="Times New Roman" w:cs="Times New Roman"/>
          <w:spacing w:val="-1"/>
          <w:sz w:val="24"/>
          <w:szCs w:val="24"/>
        </w:rPr>
        <w:t>l</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a</w:t>
      </w:r>
      <w:r w:rsidRPr="004B3772">
        <w:rPr>
          <w:rFonts w:ascii="Times New Roman" w:hAnsi="Times New Roman" w:cs="Times New Roman"/>
          <w:sz w:val="24"/>
          <w:szCs w:val="24"/>
        </w:rPr>
        <w:t>r</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2"/>
          <w:sz w:val="24"/>
          <w:szCs w:val="24"/>
        </w:rPr>
        <w:t>o</w:t>
      </w:r>
      <w:r w:rsidRPr="004B3772">
        <w:rPr>
          <w:rFonts w:ascii="Times New Roman" w:hAnsi="Times New Roman" w:cs="Times New Roman"/>
          <w:sz w:val="24"/>
          <w:szCs w:val="24"/>
        </w:rPr>
        <w:t>r</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2"/>
          <w:sz w:val="24"/>
          <w:szCs w:val="24"/>
        </w:rPr>
        <w:t>r</w:t>
      </w:r>
      <w:r w:rsidRPr="004B3772">
        <w:rPr>
          <w:rFonts w:ascii="Times New Roman" w:hAnsi="Times New Roman" w:cs="Times New Roman"/>
          <w:sz w:val="24"/>
          <w:szCs w:val="24"/>
        </w:rPr>
        <w:t>ad</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o</w:t>
      </w:r>
      <w:r w:rsidRPr="004B3772">
        <w:rPr>
          <w:rFonts w:ascii="Times New Roman" w:hAnsi="Times New Roman" w:cs="Times New Roman"/>
          <w:spacing w:val="1"/>
          <w:sz w:val="24"/>
          <w:szCs w:val="24"/>
        </w:rPr>
        <w:t>l</w:t>
      </w:r>
      <w:r w:rsidRPr="004B3772">
        <w:rPr>
          <w:rFonts w:ascii="Times New Roman" w:hAnsi="Times New Roman" w:cs="Times New Roman"/>
          <w:sz w:val="24"/>
          <w:szCs w:val="24"/>
        </w:rPr>
        <w:t>o</w:t>
      </w:r>
      <w:r w:rsidRPr="004B3772">
        <w:rPr>
          <w:rFonts w:ascii="Times New Roman" w:hAnsi="Times New Roman" w:cs="Times New Roman"/>
          <w:spacing w:val="-2"/>
          <w:sz w:val="24"/>
          <w:szCs w:val="24"/>
        </w:rPr>
        <w:t>g</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c</w:t>
      </w:r>
      <w:r w:rsidRPr="004B3772">
        <w:rPr>
          <w:rFonts w:ascii="Times New Roman" w:hAnsi="Times New Roman" w:cs="Times New Roman"/>
          <w:sz w:val="24"/>
          <w:szCs w:val="24"/>
        </w:rPr>
        <w:t>al</w:t>
      </w:r>
      <w:r w:rsidRPr="004B3772">
        <w:rPr>
          <w:rFonts w:ascii="Times New Roman" w:hAnsi="Times New Roman" w:cs="Times New Roman"/>
          <w:spacing w:val="7"/>
          <w:sz w:val="24"/>
          <w:szCs w:val="24"/>
        </w:rPr>
        <w:t xml:space="preserve"> </w:t>
      </w:r>
      <w:r w:rsidRPr="004B3772">
        <w:rPr>
          <w:rFonts w:ascii="Times New Roman" w:hAnsi="Times New Roman" w:cs="Times New Roman"/>
          <w:sz w:val="24"/>
          <w:szCs w:val="24"/>
        </w:rPr>
        <w:t>e</w:t>
      </w:r>
      <w:r w:rsidRPr="004B3772">
        <w:rPr>
          <w:rFonts w:ascii="Times New Roman" w:hAnsi="Times New Roman" w:cs="Times New Roman"/>
          <w:spacing w:val="-3"/>
          <w:sz w:val="24"/>
          <w:szCs w:val="24"/>
        </w:rPr>
        <w:t>m</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r</w:t>
      </w:r>
      <w:r w:rsidRPr="004B3772">
        <w:rPr>
          <w:rFonts w:ascii="Times New Roman" w:hAnsi="Times New Roman" w:cs="Times New Roman"/>
          <w:spacing w:val="-2"/>
          <w:sz w:val="24"/>
          <w:szCs w:val="24"/>
        </w:rPr>
        <w:t>g</w:t>
      </w:r>
      <w:r w:rsidRPr="004B3772">
        <w:rPr>
          <w:rFonts w:ascii="Times New Roman" w:hAnsi="Times New Roman" w:cs="Times New Roman"/>
          <w:sz w:val="24"/>
          <w:szCs w:val="24"/>
        </w:rPr>
        <w:t>enc</w:t>
      </w:r>
      <w:r w:rsidRPr="004B3772">
        <w:rPr>
          <w:rFonts w:ascii="Times New Roman" w:hAnsi="Times New Roman" w:cs="Times New Roman"/>
          <w:spacing w:val="-2"/>
          <w:sz w:val="24"/>
          <w:szCs w:val="24"/>
        </w:rPr>
        <w:t>y</w:t>
      </w:r>
      <w:r w:rsidR="009E76E1" w:rsidRPr="004B3772">
        <w:rPr>
          <w:rFonts w:ascii="Times New Roman" w:hAnsi="Times New Roman" w:cs="Times New Roman"/>
          <w:sz w:val="24"/>
          <w:szCs w:val="24"/>
        </w:rPr>
        <w:t>;</w:t>
      </w:r>
      <w:r w:rsidRPr="004B3772">
        <w:rPr>
          <w:rFonts w:ascii="Times New Roman" w:hAnsi="Times New Roman" w:cs="Times New Roman"/>
          <w:spacing w:val="2"/>
          <w:sz w:val="24"/>
          <w:szCs w:val="24"/>
        </w:rPr>
        <w:t xml:space="preserve"> </w:t>
      </w:r>
    </w:p>
    <w:p w14:paraId="5E24FC5B" w14:textId="77777777" w:rsidR="00451F1D" w:rsidRPr="004B3772" w:rsidRDefault="00451F1D" w:rsidP="00451F1D">
      <w:pPr>
        <w:spacing w:after="0"/>
        <w:jc w:val="both"/>
        <w:rPr>
          <w:rFonts w:ascii="Times New Roman" w:hAnsi="Times New Roman" w:cs="Times New Roman"/>
          <w:sz w:val="24"/>
          <w:szCs w:val="24"/>
        </w:rPr>
      </w:pPr>
    </w:p>
    <w:p w14:paraId="4BF210D7" w14:textId="37E7657C" w:rsidR="00451F1D" w:rsidRPr="004B3772" w:rsidRDefault="00451F1D" w:rsidP="00451F1D">
      <w:pPr>
        <w:spacing w:after="0"/>
        <w:jc w:val="both"/>
        <w:rPr>
          <w:rFonts w:ascii="Times New Roman" w:hAnsi="Times New Roman" w:cs="Times New Roman"/>
          <w:sz w:val="24"/>
          <w:szCs w:val="24"/>
        </w:rPr>
      </w:pPr>
      <w:r w:rsidRPr="004B3772">
        <w:rPr>
          <w:rFonts w:ascii="Times New Roman" w:hAnsi="Times New Roman" w:cs="Times New Roman"/>
          <w:sz w:val="24"/>
          <w:szCs w:val="24"/>
        </w:rPr>
        <w:t>“</w:t>
      </w:r>
      <w:proofErr w:type="gramStart"/>
      <w:r w:rsidRPr="004B3772">
        <w:rPr>
          <w:rFonts w:ascii="Times New Roman" w:hAnsi="Times New Roman" w:cs="Times New Roman"/>
          <w:sz w:val="24"/>
          <w:szCs w:val="24"/>
        </w:rPr>
        <w:t>termination</w:t>
      </w:r>
      <w:proofErr w:type="gramEnd"/>
      <w:r w:rsidRPr="004B3772">
        <w:rPr>
          <w:rFonts w:ascii="Times New Roman" w:hAnsi="Times New Roman" w:cs="Times New Roman"/>
          <w:sz w:val="24"/>
          <w:szCs w:val="24"/>
        </w:rPr>
        <w:t xml:space="preserve"> of an emergency” means ending the emergency response phase and transiting to recovery phase to return to existing exposure situation</w:t>
      </w:r>
      <w:r w:rsidR="009E76E1" w:rsidRPr="004B3772">
        <w:rPr>
          <w:rFonts w:ascii="Times New Roman" w:hAnsi="Times New Roman" w:cs="Times New Roman"/>
          <w:sz w:val="24"/>
          <w:szCs w:val="24"/>
        </w:rPr>
        <w:t>;</w:t>
      </w:r>
    </w:p>
    <w:p w14:paraId="207CE385" w14:textId="77777777" w:rsidR="00451F1D" w:rsidRPr="004B3772" w:rsidRDefault="00451F1D" w:rsidP="00451F1D">
      <w:pPr>
        <w:spacing w:after="0"/>
        <w:jc w:val="both"/>
        <w:rPr>
          <w:rFonts w:ascii="Times New Roman" w:hAnsi="Times New Roman" w:cs="Times New Roman"/>
          <w:sz w:val="24"/>
          <w:szCs w:val="24"/>
        </w:rPr>
      </w:pPr>
    </w:p>
    <w:p w14:paraId="72312FDE" w14:textId="722F31B0" w:rsidR="00451F1D" w:rsidRPr="004B3772" w:rsidRDefault="00451F1D" w:rsidP="00451F1D">
      <w:pPr>
        <w:spacing w:after="0"/>
        <w:jc w:val="both"/>
        <w:rPr>
          <w:rFonts w:ascii="Times New Roman" w:hAnsi="Times New Roman" w:cs="Times New Roman"/>
          <w:sz w:val="24"/>
          <w:szCs w:val="24"/>
        </w:rPr>
      </w:pPr>
      <w:r w:rsidRPr="004B3772">
        <w:rPr>
          <w:rFonts w:ascii="Times New Roman" w:hAnsi="Times New Roman" w:cs="Times New Roman"/>
          <w:spacing w:val="1"/>
          <w:sz w:val="24"/>
          <w:szCs w:val="24"/>
        </w:rPr>
        <w:t>“</w:t>
      </w:r>
      <w:proofErr w:type="gramStart"/>
      <w:r w:rsidRPr="004B3772">
        <w:rPr>
          <w:rFonts w:ascii="Times New Roman" w:hAnsi="Times New Roman" w:cs="Times New Roman"/>
          <w:spacing w:val="1"/>
          <w:sz w:val="24"/>
          <w:szCs w:val="24"/>
        </w:rPr>
        <w:t>t</w:t>
      </w:r>
      <w:r w:rsidRPr="004B3772">
        <w:rPr>
          <w:rFonts w:ascii="Times New Roman" w:hAnsi="Times New Roman" w:cs="Times New Roman"/>
          <w:sz w:val="24"/>
          <w:szCs w:val="24"/>
        </w:rPr>
        <w:t>ran</w:t>
      </w:r>
      <w:r w:rsidRPr="004B3772">
        <w:rPr>
          <w:rFonts w:ascii="Times New Roman" w:hAnsi="Times New Roman" w:cs="Times New Roman"/>
          <w:spacing w:val="-2"/>
          <w:sz w:val="24"/>
          <w:szCs w:val="24"/>
        </w:rPr>
        <w:t>s</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n</w:t>
      </w:r>
      <w:r w:rsidRPr="004B3772">
        <w:rPr>
          <w:rFonts w:ascii="Times New Roman" w:hAnsi="Times New Roman" w:cs="Times New Roman"/>
          <w:sz w:val="24"/>
          <w:szCs w:val="24"/>
        </w:rPr>
        <w:t>t</w:t>
      </w:r>
      <w:proofErr w:type="gramEnd"/>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po</w:t>
      </w:r>
      <w:r w:rsidRPr="004B3772">
        <w:rPr>
          <w:rFonts w:ascii="Times New Roman" w:hAnsi="Times New Roman" w:cs="Times New Roman"/>
          <w:spacing w:val="-1"/>
          <w:sz w:val="24"/>
          <w:szCs w:val="24"/>
        </w:rPr>
        <w:t>p</w:t>
      </w:r>
      <w:r w:rsidRPr="004B3772">
        <w:rPr>
          <w:rFonts w:ascii="Times New Roman" w:hAnsi="Times New Roman" w:cs="Times New Roman"/>
          <w:sz w:val="24"/>
          <w:szCs w:val="24"/>
        </w:rPr>
        <w:t>u</w:t>
      </w:r>
      <w:r w:rsidRPr="004B3772">
        <w:rPr>
          <w:rFonts w:ascii="Times New Roman" w:hAnsi="Times New Roman" w:cs="Times New Roman"/>
          <w:spacing w:val="-2"/>
          <w:sz w:val="24"/>
          <w:szCs w:val="24"/>
        </w:rPr>
        <w:t>l</w:t>
      </w:r>
      <w:r w:rsidRPr="004B3772">
        <w:rPr>
          <w:rFonts w:ascii="Times New Roman" w:hAnsi="Times New Roman" w:cs="Times New Roman"/>
          <w:sz w:val="24"/>
          <w:szCs w:val="24"/>
        </w:rPr>
        <w:t>a</w:t>
      </w:r>
      <w:r w:rsidRPr="004B3772">
        <w:rPr>
          <w:rFonts w:ascii="Times New Roman" w:hAnsi="Times New Roman" w:cs="Times New Roman"/>
          <w:spacing w:val="-2"/>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on gr</w:t>
      </w:r>
      <w:r w:rsidRPr="004B3772">
        <w:rPr>
          <w:rFonts w:ascii="Times New Roman" w:hAnsi="Times New Roman" w:cs="Times New Roman"/>
          <w:spacing w:val="-2"/>
          <w:sz w:val="24"/>
          <w:szCs w:val="24"/>
        </w:rPr>
        <w:t>o</w:t>
      </w:r>
      <w:r w:rsidRPr="004B3772">
        <w:rPr>
          <w:rFonts w:ascii="Times New Roman" w:hAnsi="Times New Roman" w:cs="Times New Roman"/>
          <w:spacing w:val="-3"/>
          <w:sz w:val="24"/>
          <w:szCs w:val="24"/>
        </w:rPr>
        <w:t>u</w:t>
      </w:r>
      <w:r w:rsidR="009E76E1" w:rsidRPr="004B3772">
        <w:rPr>
          <w:rFonts w:ascii="Times New Roman" w:hAnsi="Times New Roman" w:cs="Times New Roman"/>
          <w:sz w:val="24"/>
          <w:szCs w:val="24"/>
        </w:rPr>
        <w:t>p” means</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4"/>
          <w:sz w:val="24"/>
          <w:szCs w:val="24"/>
        </w:rPr>
        <w:t>m</w:t>
      </w:r>
      <w:r w:rsidRPr="004B3772">
        <w:rPr>
          <w:rFonts w:ascii="Times New Roman" w:hAnsi="Times New Roman" w:cs="Times New Roman"/>
          <w:spacing w:val="3"/>
          <w:sz w:val="24"/>
          <w:szCs w:val="24"/>
        </w:rPr>
        <w:t>e</w:t>
      </w:r>
      <w:r w:rsidRPr="004B3772">
        <w:rPr>
          <w:rFonts w:ascii="Times New Roman" w:hAnsi="Times New Roman" w:cs="Times New Roman"/>
          <w:spacing w:val="-4"/>
          <w:sz w:val="24"/>
          <w:szCs w:val="24"/>
        </w:rPr>
        <w:t>m</w:t>
      </w:r>
      <w:r w:rsidRPr="004B3772">
        <w:rPr>
          <w:rFonts w:ascii="Times New Roman" w:hAnsi="Times New Roman" w:cs="Times New Roman"/>
          <w:sz w:val="24"/>
          <w:szCs w:val="24"/>
        </w:rPr>
        <w:t>be</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s</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of</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pacing w:val="-2"/>
          <w:sz w:val="24"/>
          <w:szCs w:val="24"/>
        </w:rPr>
        <w:t>h</w:t>
      </w:r>
      <w:r w:rsidRPr="004B3772">
        <w:rPr>
          <w:rFonts w:ascii="Times New Roman" w:hAnsi="Times New Roman" w:cs="Times New Roman"/>
          <w:sz w:val="24"/>
          <w:szCs w:val="24"/>
        </w:rPr>
        <w:t>e</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pub</w:t>
      </w:r>
      <w:r w:rsidRPr="004B3772">
        <w:rPr>
          <w:rFonts w:ascii="Times New Roman" w:hAnsi="Times New Roman" w:cs="Times New Roman"/>
          <w:spacing w:val="-1"/>
          <w:sz w:val="24"/>
          <w:szCs w:val="24"/>
        </w:rPr>
        <w:t>l</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c</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1"/>
          <w:sz w:val="24"/>
          <w:szCs w:val="24"/>
        </w:rPr>
        <w:t>w</w:t>
      </w:r>
      <w:r w:rsidRPr="004B3772">
        <w:rPr>
          <w:rFonts w:ascii="Times New Roman" w:hAnsi="Times New Roman" w:cs="Times New Roman"/>
          <w:sz w:val="24"/>
          <w:szCs w:val="24"/>
        </w:rPr>
        <w:t xml:space="preserve">ho </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s</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d</w:t>
      </w:r>
      <w:r w:rsidR="009E76E1" w:rsidRPr="004B3772">
        <w:rPr>
          <w:rFonts w:ascii="Times New Roman" w:hAnsi="Times New Roman" w:cs="Times New Roman"/>
          <w:spacing w:val="1"/>
          <w:sz w:val="24"/>
          <w:szCs w:val="24"/>
        </w:rPr>
        <w:t>e</w:t>
      </w:r>
      <w:r w:rsidR="00F428C6" w:rsidRPr="004B3772">
        <w:rPr>
          <w:rFonts w:ascii="Times New Roman" w:hAnsi="Times New Roman" w:cs="Times New Roman"/>
          <w:spacing w:val="1"/>
          <w:sz w:val="24"/>
          <w:szCs w:val="24"/>
        </w:rPr>
        <w:t xml:space="preserve"> temporarily,</w:t>
      </w:r>
      <w:r w:rsidRPr="004B3772">
        <w:rPr>
          <w:rFonts w:ascii="Times New Roman" w:hAnsi="Times New Roman" w:cs="Times New Roman"/>
          <w:sz w:val="24"/>
          <w:szCs w:val="24"/>
        </w:rPr>
        <w:t xml:space="preserve"> </w:t>
      </w:r>
      <w:r w:rsidRPr="004B3772">
        <w:rPr>
          <w:rFonts w:ascii="Times New Roman" w:hAnsi="Times New Roman" w:cs="Times New Roman"/>
          <w:spacing w:val="1"/>
          <w:sz w:val="24"/>
          <w:szCs w:val="24"/>
        </w:rPr>
        <w:t>f</w:t>
      </w:r>
      <w:r w:rsidRPr="004B3772">
        <w:rPr>
          <w:rFonts w:ascii="Times New Roman" w:hAnsi="Times New Roman" w:cs="Times New Roman"/>
          <w:sz w:val="24"/>
          <w:szCs w:val="24"/>
        </w:rPr>
        <w:t>or</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a</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2"/>
          <w:sz w:val="24"/>
          <w:szCs w:val="24"/>
        </w:rPr>
        <w:t>s</w:t>
      </w:r>
      <w:r w:rsidRPr="004B3772">
        <w:rPr>
          <w:rFonts w:ascii="Times New Roman" w:hAnsi="Times New Roman" w:cs="Times New Roman"/>
          <w:sz w:val="24"/>
          <w:szCs w:val="24"/>
        </w:rPr>
        <w:t>ho</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t</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2"/>
          <w:sz w:val="24"/>
          <w:szCs w:val="24"/>
        </w:rPr>
        <w:t>p</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r</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od</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of</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pacing w:val="-4"/>
          <w:sz w:val="24"/>
          <w:szCs w:val="24"/>
        </w:rPr>
        <w:t>m</w:t>
      </w:r>
      <w:r w:rsidRPr="004B3772">
        <w:rPr>
          <w:rFonts w:ascii="Times New Roman" w:hAnsi="Times New Roman" w:cs="Times New Roman"/>
          <w:sz w:val="24"/>
          <w:szCs w:val="24"/>
        </w:rPr>
        <w:t>e</w:t>
      </w:r>
      <w:r w:rsidR="009E76E1" w:rsidRPr="004B3772">
        <w:rPr>
          <w:rFonts w:ascii="Times New Roman" w:hAnsi="Times New Roman" w:cs="Times New Roman"/>
          <w:sz w:val="24"/>
          <w:szCs w:val="24"/>
        </w:rPr>
        <w:t>, spanning a number of days or weeks</w:t>
      </w:r>
      <w:r w:rsidRPr="004B3772">
        <w:rPr>
          <w:rFonts w:ascii="Times New Roman" w:hAnsi="Times New Roman" w:cs="Times New Roman"/>
          <w:spacing w:val="4"/>
          <w:sz w:val="24"/>
          <w:szCs w:val="24"/>
        </w:rPr>
        <w:t xml:space="preserve"> </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n</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 xml:space="preserve">a </w:t>
      </w:r>
      <w:r w:rsidRPr="004B3772">
        <w:rPr>
          <w:rFonts w:ascii="Times New Roman" w:hAnsi="Times New Roman" w:cs="Times New Roman"/>
          <w:spacing w:val="1"/>
          <w:sz w:val="24"/>
          <w:szCs w:val="24"/>
        </w:rPr>
        <w:t>l</w:t>
      </w:r>
      <w:r w:rsidRPr="004B3772">
        <w:rPr>
          <w:rFonts w:ascii="Times New Roman" w:hAnsi="Times New Roman" w:cs="Times New Roman"/>
          <w:sz w:val="24"/>
          <w:szCs w:val="24"/>
        </w:rPr>
        <w:t>oc</w:t>
      </w:r>
      <w:r w:rsidRPr="004B3772">
        <w:rPr>
          <w:rFonts w:ascii="Times New Roman" w:hAnsi="Times New Roman" w:cs="Times New Roman"/>
          <w:spacing w:val="-2"/>
          <w:sz w:val="24"/>
          <w:szCs w:val="24"/>
        </w:rPr>
        <w:t>a</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on</w:t>
      </w:r>
      <w:r w:rsidRPr="004B3772">
        <w:rPr>
          <w:rFonts w:ascii="Times New Roman" w:hAnsi="Times New Roman" w:cs="Times New Roman"/>
          <w:spacing w:val="5"/>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h</w:t>
      </w:r>
      <w:r w:rsidRPr="004B3772">
        <w:rPr>
          <w:rFonts w:ascii="Times New Roman" w:hAnsi="Times New Roman" w:cs="Times New Roman"/>
          <w:spacing w:val="-2"/>
          <w:sz w:val="24"/>
          <w:szCs w:val="24"/>
        </w:rPr>
        <w:t>a</w:t>
      </w:r>
      <w:r w:rsidRPr="004B3772">
        <w:rPr>
          <w:rFonts w:ascii="Times New Roman" w:hAnsi="Times New Roman" w:cs="Times New Roman"/>
          <w:sz w:val="24"/>
          <w:szCs w:val="24"/>
        </w:rPr>
        <w:t>t</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can</w:t>
      </w:r>
      <w:r w:rsidRPr="004B3772">
        <w:rPr>
          <w:rFonts w:ascii="Times New Roman" w:hAnsi="Times New Roman" w:cs="Times New Roman"/>
          <w:spacing w:val="4"/>
          <w:sz w:val="24"/>
          <w:szCs w:val="24"/>
        </w:rPr>
        <w:t xml:space="preserve"> </w:t>
      </w:r>
      <w:r w:rsidRPr="004B3772">
        <w:rPr>
          <w:rFonts w:ascii="Times New Roman" w:hAnsi="Times New Roman" w:cs="Times New Roman"/>
          <w:spacing w:val="-2"/>
          <w:sz w:val="24"/>
          <w:szCs w:val="24"/>
        </w:rPr>
        <w:t>b</w:t>
      </w:r>
      <w:r w:rsidRPr="004B3772">
        <w:rPr>
          <w:rFonts w:ascii="Times New Roman" w:hAnsi="Times New Roman" w:cs="Times New Roman"/>
          <w:sz w:val="24"/>
          <w:szCs w:val="24"/>
        </w:rPr>
        <w:t>e</w:t>
      </w:r>
      <w:r w:rsidRPr="004B3772">
        <w:rPr>
          <w:rFonts w:ascii="Times New Roman" w:hAnsi="Times New Roman" w:cs="Times New Roman"/>
          <w:spacing w:val="4"/>
          <w:sz w:val="24"/>
          <w:szCs w:val="24"/>
        </w:rPr>
        <w:t xml:space="preserve"> </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de</w:t>
      </w:r>
      <w:r w:rsidRPr="004B3772">
        <w:rPr>
          <w:rFonts w:ascii="Times New Roman" w:hAnsi="Times New Roman" w:cs="Times New Roman"/>
          <w:spacing w:val="-2"/>
          <w:sz w:val="24"/>
          <w:szCs w:val="24"/>
        </w:rPr>
        <w:t>n</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f</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ed</w:t>
      </w:r>
      <w:r w:rsidRPr="004B3772">
        <w:rPr>
          <w:rFonts w:ascii="Times New Roman" w:hAnsi="Times New Roman" w:cs="Times New Roman"/>
          <w:spacing w:val="2"/>
          <w:sz w:val="24"/>
          <w:szCs w:val="24"/>
        </w:rPr>
        <w:t xml:space="preserve"> </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n</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ad</w:t>
      </w:r>
      <w:r w:rsidRPr="004B3772">
        <w:rPr>
          <w:rFonts w:ascii="Times New Roman" w:hAnsi="Times New Roman" w:cs="Times New Roman"/>
          <w:spacing w:val="-2"/>
          <w:sz w:val="24"/>
          <w:szCs w:val="24"/>
        </w:rPr>
        <w:t>v</w:t>
      </w:r>
      <w:r w:rsidR="00F428C6" w:rsidRPr="004B3772">
        <w:rPr>
          <w:rFonts w:ascii="Times New Roman" w:hAnsi="Times New Roman" w:cs="Times New Roman"/>
          <w:sz w:val="24"/>
          <w:szCs w:val="24"/>
        </w:rPr>
        <w:t>ance;</w:t>
      </w:r>
      <w:r w:rsidR="00F428C6" w:rsidRPr="004B3772">
        <w:rPr>
          <w:rFonts w:ascii="Times New Roman" w:hAnsi="Times New Roman" w:cs="Times New Roman"/>
          <w:spacing w:val="2"/>
          <w:sz w:val="24"/>
          <w:szCs w:val="24"/>
        </w:rPr>
        <w:t xml:space="preserve"> </w:t>
      </w:r>
    </w:p>
    <w:p w14:paraId="64064D95" w14:textId="77777777" w:rsidR="00451F1D" w:rsidRPr="004B3772" w:rsidRDefault="00451F1D" w:rsidP="00451F1D">
      <w:pPr>
        <w:spacing w:after="0"/>
        <w:jc w:val="both"/>
        <w:rPr>
          <w:rFonts w:ascii="Times New Roman" w:hAnsi="Times New Roman" w:cs="Times New Roman"/>
          <w:b/>
          <w:bCs/>
          <w:spacing w:val="1"/>
          <w:sz w:val="24"/>
          <w:szCs w:val="24"/>
        </w:rPr>
      </w:pPr>
    </w:p>
    <w:p w14:paraId="60DB49BC" w14:textId="4E587C9A" w:rsidR="00451F1D" w:rsidRPr="004B3772" w:rsidRDefault="00451F1D" w:rsidP="00451F1D">
      <w:pPr>
        <w:spacing w:after="0"/>
        <w:jc w:val="both"/>
        <w:rPr>
          <w:rFonts w:ascii="Times New Roman" w:hAnsi="Times New Roman" w:cs="Times New Roman"/>
          <w:sz w:val="24"/>
          <w:szCs w:val="24"/>
        </w:rPr>
      </w:pPr>
      <w:r w:rsidRPr="004B3772">
        <w:rPr>
          <w:rFonts w:ascii="Times New Roman" w:hAnsi="Times New Roman" w:cs="Times New Roman"/>
          <w:spacing w:val="1"/>
          <w:sz w:val="24"/>
          <w:szCs w:val="24"/>
        </w:rPr>
        <w:t>“</w:t>
      </w:r>
      <w:proofErr w:type="gramStart"/>
      <w:r w:rsidRPr="004B3772">
        <w:rPr>
          <w:rFonts w:ascii="Times New Roman" w:hAnsi="Times New Roman" w:cs="Times New Roman"/>
          <w:spacing w:val="1"/>
          <w:sz w:val="24"/>
          <w:szCs w:val="24"/>
        </w:rPr>
        <w:t>t</w:t>
      </w:r>
      <w:r w:rsidRPr="004B3772">
        <w:rPr>
          <w:rFonts w:ascii="Times New Roman" w:hAnsi="Times New Roman" w:cs="Times New Roman"/>
          <w:sz w:val="24"/>
          <w:szCs w:val="24"/>
        </w:rPr>
        <w:t>ransn</w:t>
      </w:r>
      <w:r w:rsidRPr="004B3772">
        <w:rPr>
          <w:rFonts w:ascii="Times New Roman" w:hAnsi="Times New Roman" w:cs="Times New Roman"/>
          <w:spacing w:val="-2"/>
          <w:sz w:val="24"/>
          <w:szCs w:val="24"/>
        </w:rPr>
        <w:t>a</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onal</w:t>
      </w:r>
      <w:proofErr w:type="gramEnd"/>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m</w:t>
      </w:r>
      <w:r w:rsidRPr="004B3772">
        <w:rPr>
          <w:rFonts w:ascii="Times New Roman" w:hAnsi="Times New Roman" w:cs="Times New Roman"/>
          <w:sz w:val="24"/>
          <w:szCs w:val="24"/>
        </w:rPr>
        <w:t>erge</w:t>
      </w:r>
      <w:r w:rsidRPr="004B3772">
        <w:rPr>
          <w:rFonts w:ascii="Times New Roman" w:hAnsi="Times New Roman" w:cs="Times New Roman"/>
          <w:spacing w:val="-2"/>
          <w:sz w:val="24"/>
          <w:szCs w:val="24"/>
        </w:rPr>
        <w:t>n</w:t>
      </w:r>
      <w:r w:rsidRPr="004B3772">
        <w:rPr>
          <w:rFonts w:ascii="Times New Roman" w:hAnsi="Times New Roman" w:cs="Times New Roman"/>
          <w:sz w:val="24"/>
          <w:szCs w:val="24"/>
        </w:rPr>
        <w:t>cy” means a</w:t>
      </w:r>
      <w:r w:rsidRPr="004B3772">
        <w:rPr>
          <w:rFonts w:ascii="Times New Roman" w:hAnsi="Times New Roman" w:cs="Times New Roman"/>
          <w:b/>
          <w:bCs/>
          <w:sz w:val="24"/>
          <w:szCs w:val="24"/>
        </w:rPr>
        <w:t xml:space="preserve"> </w:t>
      </w:r>
      <w:r w:rsidRPr="004B3772">
        <w:rPr>
          <w:rFonts w:ascii="Times New Roman" w:hAnsi="Times New Roman" w:cs="Times New Roman"/>
          <w:sz w:val="24"/>
          <w:szCs w:val="24"/>
        </w:rPr>
        <w:t>nuc</w:t>
      </w:r>
      <w:r w:rsidRPr="004B3772">
        <w:rPr>
          <w:rFonts w:ascii="Times New Roman" w:hAnsi="Times New Roman" w:cs="Times New Roman"/>
          <w:spacing w:val="1"/>
          <w:sz w:val="24"/>
          <w:szCs w:val="24"/>
        </w:rPr>
        <w:t>l</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a</w:t>
      </w:r>
      <w:r w:rsidRPr="004B3772">
        <w:rPr>
          <w:rFonts w:ascii="Times New Roman" w:hAnsi="Times New Roman" w:cs="Times New Roman"/>
          <w:sz w:val="24"/>
          <w:szCs w:val="24"/>
        </w:rPr>
        <w:t>r</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or</w:t>
      </w:r>
      <w:r w:rsidRPr="004B3772">
        <w:rPr>
          <w:rFonts w:ascii="Times New Roman" w:hAnsi="Times New Roman" w:cs="Times New Roman"/>
          <w:spacing w:val="1"/>
          <w:sz w:val="24"/>
          <w:szCs w:val="24"/>
        </w:rPr>
        <w:t xml:space="preserve"> r</w:t>
      </w:r>
      <w:r w:rsidRPr="004B3772">
        <w:rPr>
          <w:rFonts w:ascii="Times New Roman" w:hAnsi="Times New Roman" w:cs="Times New Roman"/>
          <w:sz w:val="24"/>
          <w:szCs w:val="24"/>
        </w:rPr>
        <w:t>a</w:t>
      </w:r>
      <w:r w:rsidRPr="004B3772">
        <w:rPr>
          <w:rFonts w:ascii="Times New Roman" w:hAnsi="Times New Roman" w:cs="Times New Roman"/>
          <w:spacing w:val="-2"/>
          <w:sz w:val="24"/>
          <w:szCs w:val="24"/>
        </w:rPr>
        <w:t>d</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o</w:t>
      </w:r>
      <w:r w:rsidRPr="004B3772">
        <w:rPr>
          <w:rFonts w:ascii="Times New Roman" w:hAnsi="Times New Roman" w:cs="Times New Roman"/>
          <w:spacing w:val="-1"/>
          <w:sz w:val="24"/>
          <w:szCs w:val="24"/>
        </w:rPr>
        <w:t>l</w:t>
      </w:r>
      <w:r w:rsidRPr="004B3772">
        <w:rPr>
          <w:rFonts w:ascii="Times New Roman" w:hAnsi="Times New Roman" w:cs="Times New Roman"/>
          <w:sz w:val="24"/>
          <w:szCs w:val="24"/>
        </w:rPr>
        <w:t>o</w:t>
      </w:r>
      <w:r w:rsidRPr="004B3772">
        <w:rPr>
          <w:rFonts w:ascii="Times New Roman" w:hAnsi="Times New Roman" w:cs="Times New Roman"/>
          <w:spacing w:val="-2"/>
          <w:sz w:val="24"/>
          <w:szCs w:val="24"/>
        </w:rPr>
        <w:t>g</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c</w:t>
      </w:r>
      <w:r w:rsidRPr="004B3772">
        <w:rPr>
          <w:rFonts w:ascii="Times New Roman" w:hAnsi="Times New Roman" w:cs="Times New Roman"/>
          <w:spacing w:val="-2"/>
          <w:sz w:val="24"/>
          <w:szCs w:val="24"/>
        </w:rPr>
        <w:t>a</w:t>
      </w:r>
      <w:r w:rsidRPr="004B3772">
        <w:rPr>
          <w:rFonts w:ascii="Times New Roman" w:hAnsi="Times New Roman" w:cs="Times New Roman"/>
          <w:sz w:val="24"/>
          <w:szCs w:val="24"/>
        </w:rPr>
        <w:t>l</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e</w:t>
      </w:r>
      <w:r w:rsidRPr="004B3772">
        <w:rPr>
          <w:rFonts w:ascii="Times New Roman" w:hAnsi="Times New Roman" w:cs="Times New Roman"/>
          <w:spacing w:val="-3"/>
          <w:sz w:val="24"/>
          <w:szCs w:val="24"/>
        </w:rPr>
        <w:t>m</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r</w:t>
      </w:r>
      <w:r w:rsidRPr="004B3772">
        <w:rPr>
          <w:rFonts w:ascii="Times New Roman" w:hAnsi="Times New Roman" w:cs="Times New Roman"/>
          <w:spacing w:val="-2"/>
          <w:sz w:val="24"/>
          <w:szCs w:val="24"/>
        </w:rPr>
        <w:t>g</w:t>
      </w:r>
      <w:r w:rsidRPr="004B3772">
        <w:rPr>
          <w:rFonts w:ascii="Times New Roman" w:hAnsi="Times New Roman" w:cs="Times New Roman"/>
          <w:sz w:val="24"/>
          <w:szCs w:val="24"/>
        </w:rPr>
        <w:t>ency</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of</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ac</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ua</w:t>
      </w:r>
      <w:r w:rsidRPr="004B3772">
        <w:rPr>
          <w:rFonts w:ascii="Times New Roman" w:hAnsi="Times New Roman" w:cs="Times New Roman"/>
          <w:spacing w:val="-1"/>
          <w:sz w:val="24"/>
          <w:szCs w:val="24"/>
        </w:rPr>
        <w:t>l</w:t>
      </w:r>
      <w:r w:rsidRPr="004B3772">
        <w:rPr>
          <w:rFonts w:ascii="Times New Roman" w:hAnsi="Times New Roman" w:cs="Times New Roman"/>
          <w:sz w:val="24"/>
          <w:szCs w:val="24"/>
        </w:rPr>
        <w:t>,</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po</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n</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al</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or</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p</w:t>
      </w:r>
      <w:r w:rsidRPr="004B3772">
        <w:rPr>
          <w:rFonts w:ascii="Times New Roman" w:hAnsi="Times New Roman" w:cs="Times New Roman"/>
          <w:spacing w:val="-2"/>
          <w:sz w:val="24"/>
          <w:szCs w:val="24"/>
        </w:rPr>
        <w:t>e</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c</w:t>
      </w:r>
      <w:r w:rsidRPr="004B3772">
        <w:rPr>
          <w:rFonts w:ascii="Times New Roman" w:hAnsi="Times New Roman" w:cs="Times New Roman"/>
          <w:spacing w:val="-2"/>
          <w:sz w:val="24"/>
          <w:szCs w:val="24"/>
        </w:rPr>
        <w:t>e</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v</w:t>
      </w:r>
      <w:r w:rsidRPr="004B3772">
        <w:rPr>
          <w:rFonts w:ascii="Times New Roman" w:hAnsi="Times New Roman" w:cs="Times New Roman"/>
          <w:sz w:val="24"/>
          <w:szCs w:val="24"/>
        </w:rPr>
        <w:t>ed</w:t>
      </w:r>
      <w:r w:rsidRPr="004B3772">
        <w:rPr>
          <w:rFonts w:ascii="Times New Roman" w:hAnsi="Times New Roman" w:cs="Times New Roman"/>
          <w:spacing w:val="1"/>
          <w:sz w:val="24"/>
          <w:szCs w:val="24"/>
        </w:rPr>
        <w:t xml:space="preserve"> r</w:t>
      </w:r>
      <w:r w:rsidRPr="004B3772">
        <w:rPr>
          <w:rFonts w:ascii="Times New Roman" w:hAnsi="Times New Roman" w:cs="Times New Roman"/>
          <w:sz w:val="24"/>
          <w:szCs w:val="24"/>
        </w:rPr>
        <w:t>ad</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o</w:t>
      </w:r>
      <w:r w:rsidRPr="004B3772">
        <w:rPr>
          <w:rFonts w:ascii="Times New Roman" w:hAnsi="Times New Roman" w:cs="Times New Roman"/>
          <w:spacing w:val="1"/>
          <w:sz w:val="24"/>
          <w:szCs w:val="24"/>
        </w:rPr>
        <w:t>l</w:t>
      </w:r>
      <w:r w:rsidRPr="004B3772">
        <w:rPr>
          <w:rFonts w:ascii="Times New Roman" w:hAnsi="Times New Roman" w:cs="Times New Roman"/>
          <w:sz w:val="24"/>
          <w:szCs w:val="24"/>
        </w:rPr>
        <w:t>o</w:t>
      </w:r>
      <w:r w:rsidRPr="004B3772">
        <w:rPr>
          <w:rFonts w:ascii="Times New Roman" w:hAnsi="Times New Roman" w:cs="Times New Roman"/>
          <w:spacing w:val="-2"/>
          <w:sz w:val="24"/>
          <w:szCs w:val="24"/>
        </w:rPr>
        <w:t>g</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c</w:t>
      </w:r>
      <w:r w:rsidRPr="004B3772">
        <w:rPr>
          <w:rFonts w:ascii="Times New Roman" w:hAnsi="Times New Roman" w:cs="Times New Roman"/>
          <w:sz w:val="24"/>
          <w:szCs w:val="24"/>
        </w:rPr>
        <w:t>al s</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g</w:t>
      </w:r>
      <w:r w:rsidRPr="004B3772">
        <w:rPr>
          <w:rFonts w:ascii="Times New Roman" w:hAnsi="Times New Roman" w:cs="Times New Roman"/>
          <w:sz w:val="24"/>
          <w:szCs w:val="24"/>
        </w:rPr>
        <w:t>n</w:t>
      </w:r>
      <w:r w:rsidRPr="004B3772">
        <w:rPr>
          <w:rFonts w:ascii="Times New Roman" w:hAnsi="Times New Roman" w:cs="Times New Roman"/>
          <w:spacing w:val="1"/>
          <w:sz w:val="24"/>
          <w:szCs w:val="24"/>
        </w:rPr>
        <w:t>if</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can</w:t>
      </w:r>
      <w:r w:rsidRPr="004B3772">
        <w:rPr>
          <w:rFonts w:ascii="Times New Roman" w:hAnsi="Times New Roman" w:cs="Times New Roman"/>
          <w:spacing w:val="-2"/>
          <w:sz w:val="24"/>
          <w:szCs w:val="24"/>
        </w:rPr>
        <w:t>c</w:t>
      </w:r>
      <w:r w:rsidRPr="004B3772">
        <w:rPr>
          <w:rFonts w:ascii="Times New Roman" w:hAnsi="Times New Roman" w:cs="Times New Roman"/>
          <w:sz w:val="24"/>
          <w:szCs w:val="24"/>
        </w:rPr>
        <w:t>e</w:t>
      </w:r>
      <w:r w:rsidR="00F428C6" w:rsidRPr="004B3772">
        <w:rPr>
          <w:rFonts w:ascii="Times New Roman" w:hAnsi="Times New Roman" w:cs="Times New Roman"/>
          <w:spacing w:val="2"/>
          <w:sz w:val="24"/>
          <w:szCs w:val="24"/>
        </w:rPr>
        <w:t xml:space="preserve"> that may involve release or potential release of radioactive material</w:t>
      </w:r>
      <w:r w:rsidR="00F428C6" w:rsidRPr="004B3772">
        <w:rPr>
          <w:rFonts w:ascii="Times New Roman" w:hAnsi="Times New Roman" w:cs="Times New Roman"/>
          <w:sz w:val="24"/>
          <w:szCs w:val="24"/>
        </w:rPr>
        <w:t xml:space="preserve"> </w:t>
      </w:r>
      <w:r w:rsidRPr="004B3772">
        <w:rPr>
          <w:rFonts w:ascii="Times New Roman" w:hAnsi="Times New Roman" w:cs="Times New Roman"/>
          <w:spacing w:val="1"/>
          <w:sz w:val="24"/>
          <w:szCs w:val="24"/>
        </w:rPr>
        <w:t>f</w:t>
      </w:r>
      <w:r w:rsidRPr="004B3772">
        <w:rPr>
          <w:rFonts w:ascii="Times New Roman" w:hAnsi="Times New Roman" w:cs="Times New Roman"/>
          <w:sz w:val="24"/>
          <w:szCs w:val="24"/>
        </w:rPr>
        <w:t>or</w:t>
      </w:r>
      <w:r w:rsidRPr="004B3772">
        <w:rPr>
          <w:rFonts w:ascii="Times New Roman" w:hAnsi="Times New Roman" w:cs="Times New Roman"/>
          <w:spacing w:val="1"/>
          <w:sz w:val="24"/>
          <w:szCs w:val="24"/>
        </w:rPr>
        <w:t xml:space="preserve"> </w:t>
      </w:r>
      <w:r w:rsidRPr="004B3772">
        <w:rPr>
          <w:rFonts w:ascii="Times New Roman" w:hAnsi="Times New Roman" w:cs="Times New Roman"/>
          <w:spacing w:val="-4"/>
          <w:sz w:val="24"/>
          <w:szCs w:val="24"/>
        </w:rPr>
        <w:t>m</w:t>
      </w:r>
      <w:r w:rsidRPr="004B3772">
        <w:rPr>
          <w:rFonts w:ascii="Times New Roman" w:hAnsi="Times New Roman" w:cs="Times New Roman"/>
          <w:sz w:val="24"/>
          <w:szCs w:val="24"/>
        </w:rPr>
        <w:t>o</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 xml:space="preserve">e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han o</w:t>
      </w:r>
      <w:r w:rsidRPr="004B3772">
        <w:rPr>
          <w:rFonts w:ascii="Times New Roman" w:hAnsi="Times New Roman" w:cs="Times New Roman"/>
          <w:spacing w:val="-2"/>
          <w:sz w:val="24"/>
          <w:szCs w:val="24"/>
        </w:rPr>
        <w:t>n</w:t>
      </w:r>
      <w:r w:rsidRPr="004B3772">
        <w:rPr>
          <w:rFonts w:ascii="Times New Roman" w:hAnsi="Times New Roman" w:cs="Times New Roman"/>
          <w:sz w:val="24"/>
          <w:szCs w:val="24"/>
        </w:rPr>
        <w:t>e S</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t</w:t>
      </w:r>
      <w:r w:rsidR="00F428C6" w:rsidRPr="004B3772">
        <w:rPr>
          <w:rFonts w:ascii="Times New Roman" w:hAnsi="Times New Roman" w:cs="Times New Roman"/>
          <w:sz w:val="24"/>
          <w:szCs w:val="24"/>
        </w:rPr>
        <w:t>e;</w:t>
      </w:r>
    </w:p>
    <w:p w14:paraId="57A88DC2" w14:textId="77777777" w:rsidR="00451F1D" w:rsidRPr="004B3772" w:rsidRDefault="00451F1D" w:rsidP="00451F1D">
      <w:pPr>
        <w:spacing w:after="0"/>
        <w:jc w:val="both"/>
        <w:rPr>
          <w:rFonts w:ascii="Times New Roman" w:hAnsi="Times New Roman" w:cs="Times New Roman"/>
          <w:sz w:val="24"/>
          <w:szCs w:val="24"/>
        </w:rPr>
      </w:pPr>
    </w:p>
    <w:p w14:paraId="202997EB" w14:textId="2F5395E3" w:rsidR="000678BC" w:rsidRPr="004B3772" w:rsidRDefault="000678BC" w:rsidP="000678BC">
      <w:pPr>
        <w:spacing w:after="0"/>
        <w:jc w:val="both"/>
        <w:rPr>
          <w:rFonts w:ascii="Times New Roman" w:hAnsi="Times New Roman" w:cs="Times New Roman"/>
          <w:sz w:val="24"/>
          <w:szCs w:val="24"/>
        </w:rPr>
      </w:pPr>
      <w:r w:rsidRPr="004B3772">
        <w:rPr>
          <w:rFonts w:ascii="Times New Roman" w:hAnsi="Times New Roman" w:cs="Times New Roman"/>
          <w:sz w:val="24"/>
          <w:szCs w:val="24"/>
        </w:rPr>
        <w:t>“</w:t>
      </w:r>
      <w:proofErr w:type="gramStart"/>
      <w:r w:rsidRPr="004B3772">
        <w:rPr>
          <w:rFonts w:ascii="Times New Roman" w:hAnsi="Times New Roman" w:cs="Times New Roman"/>
          <w:sz w:val="24"/>
          <w:szCs w:val="24"/>
        </w:rPr>
        <w:t>urgent</w:t>
      </w:r>
      <w:proofErr w:type="gramEnd"/>
      <w:r w:rsidRPr="004B3772">
        <w:rPr>
          <w:rFonts w:ascii="Times New Roman" w:hAnsi="Times New Roman" w:cs="Times New Roman"/>
          <w:spacing w:val="34"/>
          <w:sz w:val="24"/>
          <w:szCs w:val="24"/>
        </w:rPr>
        <w:t xml:space="preserve"> </w:t>
      </w:r>
      <w:r w:rsidRPr="004B3772">
        <w:rPr>
          <w:rFonts w:ascii="Times New Roman" w:hAnsi="Times New Roman" w:cs="Times New Roman"/>
          <w:sz w:val="24"/>
          <w:szCs w:val="24"/>
        </w:rPr>
        <w:t>pr</w:t>
      </w:r>
      <w:r w:rsidRPr="004B3772">
        <w:rPr>
          <w:rFonts w:ascii="Times New Roman" w:hAnsi="Times New Roman" w:cs="Times New Roman"/>
          <w:spacing w:val="-2"/>
          <w:sz w:val="24"/>
          <w:szCs w:val="24"/>
        </w:rPr>
        <w:t>o</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c</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ve</w:t>
      </w:r>
      <w:r w:rsidRPr="004B3772">
        <w:rPr>
          <w:rFonts w:ascii="Times New Roman" w:hAnsi="Times New Roman" w:cs="Times New Roman"/>
          <w:spacing w:val="36"/>
          <w:sz w:val="24"/>
          <w:szCs w:val="24"/>
        </w:rPr>
        <w:t xml:space="preserve"> </w:t>
      </w:r>
      <w:r w:rsidRPr="004B3772">
        <w:rPr>
          <w:rFonts w:ascii="Times New Roman" w:hAnsi="Times New Roman" w:cs="Times New Roman"/>
          <w:sz w:val="24"/>
          <w:szCs w:val="24"/>
        </w:rPr>
        <w:t>a</w:t>
      </w:r>
      <w:r w:rsidRPr="004B3772">
        <w:rPr>
          <w:rFonts w:ascii="Times New Roman" w:hAnsi="Times New Roman" w:cs="Times New Roman"/>
          <w:spacing w:val="-2"/>
          <w:sz w:val="24"/>
          <w:szCs w:val="24"/>
        </w:rPr>
        <w:t>c</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o</w:t>
      </w:r>
      <w:r w:rsidRPr="004B3772">
        <w:rPr>
          <w:rFonts w:ascii="Times New Roman" w:hAnsi="Times New Roman" w:cs="Times New Roman"/>
          <w:spacing w:val="2"/>
          <w:sz w:val="24"/>
          <w:szCs w:val="24"/>
        </w:rPr>
        <w:t>n” means a</w:t>
      </w:r>
      <w:r w:rsidRPr="004B3772">
        <w:rPr>
          <w:rFonts w:ascii="Times New Roman" w:hAnsi="Times New Roman" w:cs="Times New Roman"/>
          <w:b/>
          <w:bCs/>
          <w:spacing w:val="2"/>
          <w:sz w:val="24"/>
          <w:szCs w:val="24"/>
        </w:rPr>
        <w:t xml:space="preserve"> </w:t>
      </w:r>
      <w:r w:rsidRPr="004B3772">
        <w:rPr>
          <w:rFonts w:ascii="Times New Roman" w:hAnsi="Times New Roman" w:cs="Times New Roman"/>
          <w:sz w:val="24"/>
          <w:szCs w:val="24"/>
        </w:rPr>
        <w:t>p</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o</w:t>
      </w:r>
      <w:r w:rsidRPr="004B3772">
        <w:rPr>
          <w:rFonts w:ascii="Times New Roman" w:hAnsi="Times New Roman" w:cs="Times New Roman"/>
          <w:spacing w:val="1"/>
          <w:sz w:val="24"/>
          <w:szCs w:val="24"/>
        </w:rPr>
        <w:t>t</w:t>
      </w:r>
      <w:r w:rsidRPr="004B3772">
        <w:rPr>
          <w:rFonts w:ascii="Times New Roman" w:hAnsi="Times New Roman" w:cs="Times New Roman"/>
          <w:spacing w:val="-2"/>
          <w:sz w:val="24"/>
          <w:szCs w:val="24"/>
        </w:rPr>
        <w:t>e</w:t>
      </w:r>
      <w:r w:rsidRPr="004B3772">
        <w:rPr>
          <w:rFonts w:ascii="Times New Roman" w:hAnsi="Times New Roman" w:cs="Times New Roman"/>
          <w:sz w:val="24"/>
          <w:szCs w:val="24"/>
        </w:rPr>
        <w:t>c</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v</w:t>
      </w:r>
      <w:r w:rsidRPr="004B3772">
        <w:rPr>
          <w:rFonts w:ascii="Times New Roman" w:hAnsi="Times New Roman" w:cs="Times New Roman"/>
          <w:sz w:val="24"/>
          <w:szCs w:val="24"/>
        </w:rPr>
        <w:t>e</w:t>
      </w:r>
      <w:r w:rsidRPr="004B3772">
        <w:rPr>
          <w:rFonts w:ascii="Times New Roman" w:hAnsi="Times New Roman" w:cs="Times New Roman"/>
          <w:spacing w:val="36"/>
          <w:sz w:val="24"/>
          <w:szCs w:val="24"/>
        </w:rPr>
        <w:t xml:space="preserve"> </w:t>
      </w:r>
      <w:r w:rsidRPr="004B3772">
        <w:rPr>
          <w:rFonts w:ascii="Times New Roman" w:hAnsi="Times New Roman" w:cs="Times New Roman"/>
          <w:sz w:val="24"/>
          <w:szCs w:val="24"/>
        </w:rPr>
        <w:t>ac</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on</w:t>
      </w:r>
      <w:r w:rsidRPr="004B3772">
        <w:rPr>
          <w:rFonts w:ascii="Times New Roman" w:hAnsi="Times New Roman" w:cs="Times New Roman"/>
          <w:spacing w:val="34"/>
          <w:sz w:val="24"/>
          <w:szCs w:val="24"/>
        </w:rPr>
        <w:t xml:space="preserve"> </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n</w:t>
      </w:r>
      <w:r w:rsidRPr="004B3772">
        <w:rPr>
          <w:rFonts w:ascii="Times New Roman" w:hAnsi="Times New Roman" w:cs="Times New Roman"/>
          <w:spacing w:val="34"/>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pacing w:val="-2"/>
          <w:sz w:val="24"/>
          <w:szCs w:val="24"/>
        </w:rPr>
        <w:t>h</w:t>
      </w:r>
      <w:r w:rsidRPr="004B3772">
        <w:rPr>
          <w:rFonts w:ascii="Times New Roman" w:hAnsi="Times New Roman" w:cs="Times New Roman"/>
          <w:sz w:val="24"/>
          <w:szCs w:val="24"/>
        </w:rPr>
        <w:t>e</w:t>
      </w:r>
      <w:r w:rsidRPr="004B3772">
        <w:rPr>
          <w:rFonts w:ascii="Times New Roman" w:hAnsi="Times New Roman" w:cs="Times New Roman"/>
          <w:spacing w:val="36"/>
          <w:sz w:val="24"/>
          <w:szCs w:val="24"/>
        </w:rPr>
        <w:t xml:space="preserve"> </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v</w:t>
      </w:r>
      <w:r w:rsidRPr="004B3772">
        <w:rPr>
          <w:rFonts w:ascii="Times New Roman" w:hAnsi="Times New Roman" w:cs="Times New Roman"/>
          <w:sz w:val="24"/>
          <w:szCs w:val="24"/>
        </w:rPr>
        <w:t>ent</w:t>
      </w:r>
      <w:r w:rsidRPr="004B3772">
        <w:rPr>
          <w:rFonts w:ascii="Times New Roman" w:hAnsi="Times New Roman" w:cs="Times New Roman"/>
          <w:spacing w:val="37"/>
          <w:sz w:val="24"/>
          <w:szCs w:val="24"/>
        </w:rPr>
        <w:t xml:space="preserve"> </w:t>
      </w:r>
      <w:r w:rsidRPr="004B3772">
        <w:rPr>
          <w:rFonts w:ascii="Times New Roman" w:hAnsi="Times New Roman" w:cs="Times New Roman"/>
          <w:sz w:val="24"/>
          <w:szCs w:val="24"/>
        </w:rPr>
        <w:t>of</w:t>
      </w:r>
      <w:r w:rsidRPr="004B3772">
        <w:rPr>
          <w:rFonts w:ascii="Times New Roman" w:hAnsi="Times New Roman" w:cs="Times New Roman"/>
          <w:spacing w:val="34"/>
          <w:sz w:val="24"/>
          <w:szCs w:val="24"/>
        </w:rPr>
        <w:t xml:space="preserve"> </w:t>
      </w:r>
      <w:r w:rsidRPr="004B3772">
        <w:rPr>
          <w:rFonts w:ascii="Times New Roman" w:hAnsi="Times New Roman" w:cs="Times New Roman"/>
          <w:sz w:val="24"/>
          <w:szCs w:val="24"/>
        </w:rPr>
        <w:t>an</w:t>
      </w:r>
      <w:r w:rsidRPr="004B3772">
        <w:rPr>
          <w:rFonts w:ascii="Times New Roman" w:hAnsi="Times New Roman" w:cs="Times New Roman"/>
          <w:spacing w:val="36"/>
          <w:sz w:val="24"/>
          <w:szCs w:val="24"/>
        </w:rPr>
        <w:t xml:space="preserve"> </w:t>
      </w:r>
      <w:r w:rsidRPr="004B3772">
        <w:rPr>
          <w:rFonts w:ascii="Times New Roman" w:hAnsi="Times New Roman" w:cs="Times New Roman"/>
          <w:sz w:val="24"/>
          <w:szCs w:val="24"/>
        </w:rPr>
        <w:t>e</w:t>
      </w:r>
      <w:r w:rsidRPr="004B3772">
        <w:rPr>
          <w:rFonts w:ascii="Times New Roman" w:hAnsi="Times New Roman" w:cs="Times New Roman"/>
          <w:spacing w:val="-3"/>
          <w:sz w:val="24"/>
          <w:szCs w:val="24"/>
        </w:rPr>
        <w:t>m</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r</w:t>
      </w:r>
      <w:r w:rsidRPr="004B3772">
        <w:rPr>
          <w:rFonts w:ascii="Times New Roman" w:hAnsi="Times New Roman" w:cs="Times New Roman"/>
          <w:spacing w:val="-2"/>
          <w:sz w:val="24"/>
          <w:szCs w:val="24"/>
        </w:rPr>
        <w:t>g</w:t>
      </w:r>
      <w:r w:rsidRPr="004B3772">
        <w:rPr>
          <w:rFonts w:ascii="Times New Roman" w:hAnsi="Times New Roman" w:cs="Times New Roman"/>
          <w:sz w:val="24"/>
          <w:szCs w:val="24"/>
        </w:rPr>
        <w:t>ency</w:t>
      </w:r>
      <w:r w:rsidRPr="004B3772">
        <w:rPr>
          <w:rFonts w:ascii="Times New Roman" w:hAnsi="Times New Roman" w:cs="Times New Roman"/>
          <w:spacing w:val="34"/>
          <w:sz w:val="24"/>
          <w:szCs w:val="24"/>
        </w:rPr>
        <w:t xml:space="preserve"> </w:t>
      </w:r>
      <w:r w:rsidRPr="004B3772">
        <w:rPr>
          <w:rFonts w:ascii="Times New Roman" w:hAnsi="Times New Roman" w:cs="Times New Roman"/>
          <w:spacing w:val="-1"/>
          <w:sz w:val="24"/>
          <w:szCs w:val="24"/>
        </w:rPr>
        <w:t>w</w:t>
      </w:r>
      <w:r w:rsidRPr="004B3772">
        <w:rPr>
          <w:rFonts w:ascii="Times New Roman" w:hAnsi="Times New Roman" w:cs="Times New Roman"/>
          <w:sz w:val="24"/>
          <w:szCs w:val="24"/>
        </w:rPr>
        <w:t>h</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ch</w:t>
      </w:r>
      <w:r w:rsidRPr="004B3772">
        <w:rPr>
          <w:rFonts w:ascii="Times New Roman" w:hAnsi="Times New Roman" w:cs="Times New Roman"/>
          <w:spacing w:val="36"/>
          <w:sz w:val="24"/>
          <w:szCs w:val="24"/>
        </w:rPr>
        <w:t xml:space="preserve"> </w:t>
      </w:r>
      <w:r w:rsidRPr="004B3772">
        <w:rPr>
          <w:rFonts w:ascii="Times New Roman" w:hAnsi="Times New Roman" w:cs="Times New Roman"/>
          <w:spacing w:val="-4"/>
          <w:sz w:val="24"/>
          <w:szCs w:val="24"/>
        </w:rPr>
        <w:t>m</w:t>
      </w:r>
      <w:r w:rsidRPr="004B3772">
        <w:rPr>
          <w:rFonts w:ascii="Times New Roman" w:hAnsi="Times New Roman" w:cs="Times New Roman"/>
          <w:sz w:val="24"/>
          <w:szCs w:val="24"/>
        </w:rPr>
        <w:t>ust</w:t>
      </w:r>
      <w:r w:rsidRPr="004B3772">
        <w:rPr>
          <w:rFonts w:ascii="Times New Roman" w:hAnsi="Times New Roman" w:cs="Times New Roman"/>
          <w:spacing w:val="37"/>
          <w:sz w:val="24"/>
          <w:szCs w:val="24"/>
        </w:rPr>
        <w:t xml:space="preserve"> </w:t>
      </w:r>
      <w:r w:rsidRPr="004B3772">
        <w:rPr>
          <w:rFonts w:ascii="Times New Roman" w:hAnsi="Times New Roman" w:cs="Times New Roman"/>
          <w:sz w:val="24"/>
          <w:szCs w:val="24"/>
        </w:rPr>
        <w:t xml:space="preserve">be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a</w:t>
      </w:r>
      <w:r w:rsidRPr="004B3772">
        <w:rPr>
          <w:rFonts w:ascii="Times New Roman" w:hAnsi="Times New Roman" w:cs="Times New Roman"/>
          <w:spacing w:val="-2"/>
          <w:sz w:val="24"/>
          <w:szCs w:val="24"/>
        </w:rPr>
        <w:t>k</w:t>
      </w:r>
      <w:r w:rsidRPr="004B3772">
        <w:rPr>
          <w:rFonts w:ascii="Times New Roman" w:hAnsi="Times New Roman" w:cs="Times New Roman"/>
          <w:sz w:val="24"/>
          <w:szCs w:val="24"/>
        </w:rPr>
        <w:t>en</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p</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o</w:t>
      </w:r>
      <w:r w:rsidRPr="004B3772">
        <w:rPr>
          <w:rFonts w:ascii="Times New Roman" w:hAnsi="Times New Roman" w:cs="Times New Roman"/>
          <w:spacing w:val="-4"/>
          <w:sz w:val="24"/>
          <w:szCs w:val="24"/>
        </w:rPr>
        <w:t>m</w:t>
      </w:r>
      <w:r w:rsidRPr="004B3772">
        <w:rPr>
          <w:rFonts w:ascii="Times New Roman" w:hAnsi="Times New Roman" w:cs="Times New Roman"/>
          <w:sz w:val="24"/>
          <w:szCs w:val="24"/>
        </w:rPr>
        <w:t>p</w:t>
      </w:r>
      <w:r w:rsidRPr="004B3772">
        <w:rPr>
          <w:rFonts w:ascii="Times New Roman" w:hAnsi="Times New Roman" w:cs="Times New Roman"/>
          <w:spacing w:val="1"/>
          <w:sz w:val="24"/>
          <w:szCs w:val="24"/>
        </w:rPr>
        <w:t>tl</w:t>
      </w:r>
      <w:r w:rsidRPr="004B3772">
        <w:rPr>
          <w:rFonts w:ascii="Times New Roman" w:hAnsi="Times New Roman" w:cs="Times New Roman"/>
          <w:sz w:val="24"/>
          <w:szCs w:val="24"/>
        </w:rPr>
        <w:t>y, usu</w:t>
      </w:r>
      <w:r w:rsidRPr="004B3772">
        <w:rPr>
          <w:rFonts w:ascii="Times New Roman" w:hAnsi="Times New Roman" w:cs="Times New Roman"/>
          <w:spacing w:val="-2"/>
          <w:sz w:val="24"/>
          <w:szCs w:val="24"/>
        </w:rPr>
        <w:t>a</w:t>
      </w:r>
      <w:r w:rsidRPr="004B3772">
        <w:rPr>
          <w:rFonts w:ascii="Times New Roman" w:hAnsi="Times New Roman" w:cs="Times New Roman"/>
          <w:spacing w:val="1"/>
          <w:sz w:val="24"/>
          <w:szCs w:val="24"/>
        </w:rPr>
        <w:t>ll</w:t>
      </w:r>
      <w:r w:rsidRPr="004B3772">
        <w:rPr>
          <w:rFonts w:ascii="Times New Roman" w:hAnsi="Times New Roman" w:cs="Times New Roman"/>
          <w:sz w:val="24"/>
          <w:szCs w:val="24"/>
        </w:rPr>
        <w:t xml:space="preserve">y </w:t>
      </w:r>
      <w:r w:rsidRPr="004B3772">
        <w:rPr>
          <w:rFonts w:ascii="Times New Roman" w:hAnsi="Times New Roman" w:cs="Times New Roman"/>
          <w:spacing w:val="-1"/>
          <w:sz w:val="24"/>
          <w:szCs w:val="24"/>
        </w:rPr>
        <w:t>wi</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h</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n</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h</w:t>
      </w:r>
      <w:r w:rsidRPr="004B3772">
        <w:rPr>
          <w:rFonts w:ascii="Times New Roman" w:hAnsi="Times New Roman" w:cs="Times New Roman"/>
          <w:spacing w:val="-2"/>
          <w:sz w:val="24"/>
          <w:szCs w:val="24"/>
        </w:rPr>
        <w:t>o</w:t>
      </w:r>
      <w:r w:rsidRPr="004B3772">
        <w:rPr>
          <w:rFonts w:ascii="Times New Roman" w:hAnsi="Times New Roman" w:cs="Times New Roman"/>
          <w:sz w:val="24"/>
          <w:szCs w:val="24"/>
        </w:rPr>
        <w:t>u</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s</w:t>
      </w:r>
      <w:r w:rsidRPr="004B3772">
        <w:rPr>
          <w:rFonts w:ascii="Times New Roman" w:hAnsi="Times New Roman" w:cs="Times New Roman"/>
          <w:spacing w:val="4"/>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o</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a</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da</w:t>
      </w:r>
      <w:r w:rsidRPr="004B3772">
        <w:rPr>
          <w:rFonts w:ascii="Times New Roman" w:hAnsi="Times New Roman" w:cs="Times New Roman"/>
          <w:spacing w:val="-1"/>
          <w:sz w:val="24"/>
          <w:szCs w:val="24"/>
        </w:rPr>
        <w:t>y</w:t>
      </w:r>
      <w:r w:rsidRPr="004B3772">
        <w:rPr>
          <w:rFonts w:ascii="Times New Roman" w:hAnsi="Times New Roman" w:cs="Times New Roman"/>
          <w:sz w:val="24"/>
          <w:szCs w:val="24"/>
        </w:rPr>
        <w:t>,</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n</w:t>
      </w:r>
      <w:r w:rsidRPr="004B3772">
        <w:rPr>
          <w:rFonts w:ascii="Times New Roman" w:hAnsi="Times New Roman" w:cs="Times New Roman"/>
          <w:spacing w:val="2"/>
          <w:sz w:val="24"/>
          <w:szCs w:val="24"/>
        </w:rPr>
        <w:t xml:space="preserve"> </w:t>
      </w:r>
      <w:r w:rsidRPr="004B3772">
        <w:rPr>
          <w:rFonts w:ascii="Times New Roman" w:hAnsi="Times New Roman" w:cs="Times New Roman"/>
          <w:spacing w:val="-2"/>
          <w:sz w:val="24"/>
          <w:szCs w:val="24"/>
        </w:rPr>
        <w:t>o</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d</w:t>
      </w:r>
      <w:r w:rsidRPr="004B3772">
        <w:rPr>
          <w:rFonts w:ascii="Times New Roman" w:hAnsi="Times New Roman" w:cs="Times New Roman"/>
          <w:spacing w:val="-2"/>
          <w:sz w:val="24"/>
          <w:szCs w:val="24"/>
        </w:rPr>
        <w:t>e</w:t>
      </w:r>
      <w:r w:rsidRPr="004B3772">
        <w:rPr>
          <w:rFonts w:ascii="Times New Roman" w:hAnsi="Times New Roman" w:cs="Times New Roman"/>
          <w:sz w:val="24"/>
          <w:szCs w:val="24"/>
        </w:rPr>
        <w:t>r</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o</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be</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2"/>
          <w:sz w:val="24"/>
          <w:szCs w:val="24"/>
        </w:rPr>
        <w:t>e</w:t>
      </w:r>
      <w:r w:rsidRPr="004B3772">
        <w:rPr>
          <w:rFonts w:ascii="Times New Roman" w:hAnsi="Times New Roman" w:cs="Times New Roman"/>
          <w:spacing w:val="1"/>
          <w:sz w:val="24"/>
          <w:szCs w:val="24"/>
        </w:rPr>
        <w:t>f</w:t>
      </w:r>
      <w:r w:rsidRPr="004B3772">
        <w:rPr>
          <w:rFonts w:ascii="Times New Roman" w:hAnsi="Times New Roman" w:cs="Times New Roman"/>
          <w:spacing w:val="-2"/>
          <w:sz w:val="24"/>
          <w:szCs w:val="24"/>
        </w:rPr>
        <w:t>f</w:t>
      </w:r>
      <w:r w:rsidRPr="004B3772">
        <w:rPr>
          <w:rFonts w:ascii="Times New Roman" w:hAnsi="Times New Roman" w:cs="Times New Roman"/>
          <w:sz w:val="24"/>
          <w:szCs w:val="24"/>
        </w:rPr>
        <w:t>ec</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v</w:t>
      </w:r>
      <w:r w:rsidRPr="004B3772">
        <w:rPr>
          <w:rFonts w:ascii="Times New Roman" w:hAnsi="Times New Roman" w:cs="Times New Roman"/>
          <w:sz w:val="24"/>
          <w:szCs w:val="24"/>
        </w:rPr>
        <w:t>e,</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and</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pacing w:val="-2"/>
          <w:sz w:val="24"/>
          <w:szCs w:val="24"/>
        </w:rPr>
        <w:t>h</w:t>
      </w:r>
      <w:r w:rsidRPr="004B3772">
        <w:rPr>
          <w:rFonts w:ascii="Times New Roman" w:hAnsi="Times New Roman" w:cs="Times New Roman"/>
          <w:sz w:val="24"/>
          <w:szCs w:val="24"/>
        </w:rPr>
        <w:t>e</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f</w:t>
      </w:r>
      <w:r w:rsidRPr="004B3772">
        <w:rPr>
          <w:rFonts w:ascii="Times New Roman" w:hAnsi="Times New Roman" w:cs="Times New Roman"/>
          <w:spacing w:val="1"/>
          <w:sz w:val="24"/>
          <w:szCs w:val="24"/>
        </w:rPr>
        <w:t>f</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c</w:t>
      </w:r>
      <w:r w:rsidRPr="004B3772">
        <w:rPr>
          <w:rFonts w:ascii="Times New Roman" w:hAnsi="Times New Roman" w:cs="Times New Roman"/>
          <w:spacing w:val="1"/>
          <w:sz w:val="24"/>
          <w:szCs w:val="24"/>
        </w:rPr>
        <w:t>ti</w:t>
      </w:r>
      <w:r w:rsidRPr="004B3772">
        <w:rPr>
          <w:rFonts w:ascii="Times New Roman" w:hAnsi="Times New Roman" w:cs="Times New Roman"/>
          <w:spacing w:val="-2"/>
          <w:sz w:val="24"/>
          <w:szCs w:val="24"/>
        </w:rPr>
        <w:t>v</w:t>
      </w:r>
      <w:r w:rsidRPr="004B3772">
        <w:rPr>
          <w:rFonts w:ascii="Times New Roman" w:hAnsi="Times New Roman" w:cs="Times New Roman"/>
          <w:sz w:val="24"/>
          <w:szCs w:val="24"/>
        </w:rPr>
        <w:t>ene</w:t>
      </w:r>
      <w:r w:rsidRPr="004B3772">
        <w:rPr>
          <w:rFonts w:ascii="Times New Roman" w:hAnsi="Times New Roman" w:cs="Times New Roman"/>
          <w:spacing w:val="-2"/>
          <w:sz w:val="24"/>
          <w:szCs w:val="24"/>
        </w:rPr>
        <w:t>s</w:t>
      </w:r>
      <w:r w:rsidRPr="004B3772">
        <w:rPr>
          <w:rFonts w:ascii="Times New Roman" w:hAnsi="Times New Roman" w:cs="Times New Roman"/>
          <w:sz w:val="24"/>
          <w:szCs w:val="24"/>
        </w:rPr>
        <w:t>s</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 xml:space="preserve">of </w:t>
      </w:r>
      <w:r w:rsidRPr="004B3772">
        <w:rPr>
          <w:rFonts w:ascii="Times New Roman" w:hAnsi="Times New Roman" w:cs="Times New Roman"/>
          <w:spacing w:val="-1"/>
          <w:sz w:val="24"/>
          <w:szCs w:val="24"/>
        </w:rPr>
        <w:t>w</w:t>
      </w:r>
      <w:r w:rsidRPr="004B3772">
        <w:rPr>
          <w:rFonts w:ascii="Times New Roman" w:hAnsi="Times New Roman" w:cs="Times New Roman"/>
          <w:sz w:val="24"/>
          <w:szCs w:val="24"/>
        </w:rPr>
        <w:t>h</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ch w</w:t>
      </w:r>
      <w:r w:rsidRPr="004B3772">
        <w:rPr>
          <w:rFonts w:ascii="Times New Roman" w:hAnsi="Times New Roman" w:cs="Times New Roman"/>
          <w:spacing w:val="-2"/>
          <w:sz w:val="24"/>
          <w:szCs w:val="24"/>
        </w:rPr>
        <w:t>i</w:t>
      </w:r>
      <w:r w:rsidRPr="004B3772">
        <w:rPr>
          <w:rFonts w:ascii="Times New Roman" w:hAnsi="Times New Roman" w:cs="Times New Roman"/>
          <w:spacing w:val="1"/>
          <w:sz w:val="24"/>
          <w:szCs w:val="24"/>
        </w:rPr>
        <w:t>l</w:t>
      </w:r>
      <w:r w:rsidRPr="004B3772">
        <w:rPr>
          <w:rFonts w:ascii="Times New Roman" w:hAnsi="Times New Roman" w:cs="Times New Roman"/>
          <w:sz w:val="24"/>
          <w:szCs w:val="24"/>
        </w:rPr>
        <w:t>l</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 xml:space="preserve">be </w:t>
      </w:r>
      <w:r w:rsidRPr="004B3772">
        <w:rPr>
          <w:rFonts w:ascii="Times New Roman" w:hAnsi="Times New Roman" w:cs="Times New Roman"/>
          <w:spacing w:val="-3"/>
          <w:sz w:val="24"/>
          <w:szCs w:val="24"/>
        </w:rPr>
        <w:t>m</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r</w:t>
      </w:r>
      <w:r w:rsidRPr="004B3772">
        <w:rPr>
          <w:rFonts w:ascii="Times New Roman" w:hAnsi="Times New Roman" w:cs="Times New Roman"/>
          <w:spacing w:val="-2"/>
          <w:sz w:val="24"/>
          <w:szCs w:val="24"/>
        </w:rPr>
        <w:t>k</w:t>
      </w:r>
      <w:r w:rsidRPr="004B3772">
        <w:rPr>
          <w:rFonts w:ascii="Times New Roman" w:hAnsi="Times New Roman" w:cs="Times New Roman"/>
          <w:sz w:val="24"/>
          <w:szCs w:val="24"/>
        </w:rPr>
        <w:t>ed</w:t>
      </w:r>
      <w:r w:rsidRPr="004B3772">
        <w:rPr>
          <w:rFonts w:ascii="Times New Roman" w:hAnsi="Times New Roman" w:cs="Times New Roman"/>
          <w:spacing w:val="1"/>
          <w:sz w:val="24"/>
          <w:szCs w:val="24"/>
        </w:rPr>
        <w:t>l</w:t>
      </w:r>
      <w:r w:rsidRPr="004B3772">
        <w:rPr>
          <w:rFonts w:ascii="Times New Roman" w:hAnsi="Times New Roman" w:cs="Times New Roman"/>
          <w:sz w:val="24"/>
          <w:szCs w:val="24"/>
        </w:rPr>
        <w:t>y</w:t>
      </w:r>
      <w:r w:rsidRPr="004B3772">
        <w:rPr>
          <w:rFonts w:ascii="Times New Roman" w:hAnsi="Times New Roman" w:cs="Times New Roman"/>
          <w:spacing w:val="-2"/>
          <w:sz w:val="24"/>
          <w:szCs w:val="24"/>
        </w:rPr>
        <w:t xml:space="preserve"> </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d</w:t>
      </w:r>
      <w:r w:rsidRPr="004B3772">
        <w:rPr>
          <w:rFonts w:ascii="Times New Roman" w:hAnsi="Times New Roman" w:cs="Times New Roman"/>
          <w:sz w:val="24"/>
          <w:szCs w:val="24"/>
        </w:rPr>
        <w:t>uced</w:t>
      </w:r>
      <w:r w:rsidRPr="004B3772">
        <w:rPr>
          <w:rFonts w:ascii="Times New Roman" w:hAnsi="Times New Roman" w:cs="Times New Roman"/>
          <w:spacing w:val="-2"/>
          <w:sz w:val="24"/>
          <w:szCs w:val="24"/>
        </w:rPr>
        <w:t xml:space="preserve"> </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f</w:t>
      </w:r>
      <w:r w:rsidRPr="004B3772">
        <w:rPr>
          <w:rFonts w:ascii="Times New Roman" w:hAnsi="Times New Roman" w:cs="Times New Roman"/>
          <w:spacing w:val="-2"/>
          <w:sz w:val="24"/>
          <w:szCs w:val="24"/>
        </w:rPr>
        <w:t xml:space="preserve"> </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t</w:t>
      </w:r>
      <w:r w:rsidRPr="004B3772">
        <w:rPr>
          <w:rFonts w:ascii="Times New Roman" w:hAnsi="Times New Roman" w:cs="Times New Roman"/>
          <w:spacing w:val="-1"/>
          <w:sz w:val="24"/>
          <w:szCs w:val="24"/>
        </w:rPr>
        <w:t xml:space="preserve"> </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 xml:space="preserve">s </w:t>
      </w:r>
      <w:r w:rsidRPr="004B3772">
        <w:rPr>
          <w:rFonts w:ascii="Times New Roman" w:hAnsi="Times New Roman" w:cs="Times New Roman"/>
          <w:spacing w:val="-2"/>
          <w:sz w:val="24"/>
          <w:szCs w:val="24"/>
        </w:rPr>
        <w:t>d</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l</w:t>
      </w:r>
      <w:r w:rsidRPr="004B3772">
        <w:rPr>
          <w:rFonts w:ascii="Times New Roman" w:hAnsi="Times New Roman" w:cs="Times New Roman"/>
          <w:sz w:val="24"/>
          <w:szCs w:val="24"/>
        </w:rPr>
        <w:t>a</w:t>
      </w:r>
      <w:r w:rsidRPr="004B3772">
        <w:rPr>
          <w:rFonts w:ascii="Times New Roman" w:hAnsi="Times New Roman" w:cs="Times New Roman"/>
          <w:spacing w:val="-2"/>
          <w:sz w:val="24"/>
          <w:szCs w:val="24"/>
        </w:rPr>
        <w:t>y</w:t>
      </w:r>
      <w:r w:rsidRPr="004B3772">
        <w:rPr>
          <w:rFonts w:ascii="Times New Roman" w:hAnsi="Times New Roman" w:cs="Times New Roman"/>
          <w:sz w:val="24"/>
          <w:szCs w:val="24"/>
        </w:rPr>
        <w:t>ed;</w:t>
      </w:r>
    </w:p>
    <w:p w14:paraId="3BE6D8C4" w14:textId="77777777" w:rsidR="00451F1D" w:rsidRPr="004B3772" w:rsidRDefault="00451F1D" w:rsidP="00451F1D">
      <w:pPr>
        <w:spacing w:after="0"/>
        <w:jc w:val="both"/>
        <w:rPr>
          <w:rFonts w:ascii="Times New Roman" w:hAnsi="Times New Roman" w:cs="Times New Roman"/>
          <w:sz w:val="24"/>
          <w:szCs w:val="24"/>
        </w:rPr>
      </w:pPr>
    </w:p>
    <w:p w14:paraId="258AFCA1" w14:textId="3A488744" w:rsidR="000678BC" w:rsidRPr="004B3772" w:rsidRDefault="00DB2759" w:rsidP="000678BC">
      <w:pPr>
        <w:spacing w:after="0"/>
        <w:jc w:val="both"/>
        <w:rPr>
          <w:rFonts w:ascii="Times New Roman" w:hAnsi="Times New Roman" w:cs="Times New Roman"/>
          <w:sz w:val="24"/>
          <w:szCs w:val="24"/>
        </w:rPr>
      </w:pPr>
      <w:r w:rsidRPr="004B3772">
        <w:rPr>
          <w:rFonts w:ascii="Times New Roman" w:hAnsi="Times New Roman" w:cs="Times New Roman"/>
          <w:i/>
          <w:iCs/>
          <w:sz w:val="24"/>
          <w:szCs w:val="24"/>
        </w:rPr>
        <w:t>“</w:t>
      </w:r>
      <w:proofErr w:type="gramStart"/>
      <w:r w:rsidRPr="004B3772">
        <w:rPr>
          <w:rFonts w:ascii="Times New Roman" w:hAnsi="Times New Roman" w:cs="Times New Roman"/>
          <w:iCs/>
          <w:sz w:val="24"/>
          <w:szCs w:val="24"/>
        </w:rPr>
        <w:t>urgent</w:t>
      </w:r>
      <w:proofErr w:type="gramEnd"/>
      <w:r w:rsidRPr="004B3772">
        <w:rPr>
          <w:rFonts w:ascii="Times New Roman" w:hAnsi="Times New Roman" w:cs="Times New Roman"/>
          <w:iCs/>
          <w:sz w:val="24"/>
          <w:szCs w:val="24"/>
        </w:rPr>
        <w:t xml:space="preserve"> protective action planning zone</w:t>
      </w:r>
      <w:r w:rsidRPr="004B3772">
        <w:rPr>
          <w:rFonts w:ascii="Times New Roman" w:hAnsi="Times New Roman" w:cs="Times New Roman"/>
          <w:i/>
          <w:iCs/>
          <w:sz w:val="24"/>
          <w:szCs w:val="24"/>
        </w:rPr>
        <w:t>”</w:t>
      </w:r>
      <w:r w:rsidRPr="004B3772">
        <w:rPr>
          <w:rFonts w:ascii="Times New Roman" w:hAnsi="Times New Roman" w:cs="Times New Roman"/>
          <w:sz w:val="24"/>
          <w:szCs w:val="24"/>
        </w:rPr>
        <w:t xml:space="preserve"> means an area around a facility for which there are instituted measures for taking urgent protective actions</w:t>
      </w:r>
      <w:r w:rsidR="000678BC" w:rsidRPr="004B3772">
        <w:rPr>
          <w:rFonts w:ascii="Times New Roman" w:hAnsi="Times New Roman" w:cs="Times New Roman"/>
          <w:sz w:val="24"/>
          <w:szCs w:val="24"/>
        </w:rPr>
        <w:t xml:space="preserve"> to avert doses off the site in accordance with international safety standards, </w:t>
      </w:r>
      <w:r w:rsidRPr="004B3772">
        <w:rPr>
          <w:rFonts w:ascii="Times New Roman" w:hAnsi="Times New Roman" w:cs="Times New Roman"/>
          <w:sz w:val="24"/>
          <w:szCs w:val="24"/>
        </w:rPr>
        <w:t>in the event of a nuclear or radiological emergency</w:t>
      </w:r>
      <w:r w:rsidR="00E13566" w:rsidRPr="004B3772">
        <w:rPr>
          <w:rFonts w:ascii="Times New Roman" w:hAnsi="Times New Roman" w:cs="Times New Roman"/>
          <w:sz w:val="24"/>
          <w:szCs w:val="24"/>
        </w:rPr>
        <w:t>;</w:t>
      </w:r>
      <w:r w:rsidR="006F662E" w:rsidRPr="004B3772">
        <w:rPr>
          <w:rFonts w:ascii="Times New Roman" w:hAnsi="Times New Roman" w:cs="Times New Roman"/>
          <w:sz w:val="24"/>
          <w:szCs w:val="24"/>
        </w:rPr>
        <w:t xml:space="preserve"> and</w:t>
      </w:r>
      <w:r w:rsidRPr="004B3772">
        <w:rPr>
          <w:rFonts w:ascii="Times New Roman" w:hAnsi="Times New Roman" w:cs="Times New Roman"/>
          <w:sz w:val="24"/>
          <w:szCs w:val="24"/>
        </w:rPr>
        <w:t xml:space="preserve"> </w:t>
      </w:r>
    </w:p>
    <w:p w14:paraId="7D42B6D2" w14:textId="31FB387F" w:rsidR="00451F1D" w:rsidRPr="004B3772" w:rsidRDefault="00451F1D" w:rsidP="00451F1D">
      <w:pPr>
        <w:spacing w:after="0"/>
        <w:jc w:val="both"/>
        <w:rPr>
          <w:rFonts w:ascii="Times New Roman" w:hAnsi="Times New Roman" w:cs="Times New Roman"/>
          <w:sz w:val="24"/>
          <w:szCs w:val="24"/>
        </w:rPr>
      </w:pPr>
    </w:p>
    <w:p w14:paraId="756C2D3F" w14:textId="772E1728" w:rsidR="00451F1D" w:rsidRPr="004B3772" w:rsidRDefault="00451F1D" w:rsidP="00451F1D">
      <w:pPr>
        <w:spacing w:after="0"/>
        <w:jc w:val="both"/>
        <w:rPr>
          <w:rFonts w:ascii="Times New Roman" w:hAnsi="Times New Roman" w:cs="Times New Roman"/>
          <w:sz w:val="24"/>
          <w:szCs w:val="24"/>
        </w:rPr>
      </w:pPr>
      <w:r w:rsidRPr="004B3772">
        <w:rPr>
          <w:rFonts w:ascii="Times New Roman" w:hAnsi="Times New Roman" w:cs="Times New Roman"/>
          <w:spacing w:val="1"/>
          <w:sz w:val="24"/>
          <w:szCs w:val="24"/>
        </w:rPr>
        <w:t>“w</w:t>
      </w:r>
      <w:r w:rsidRPr="004B3772">
        <w:rPr>
          <w:rFonts w:ascii="Times New Roman" w:hAnsi="Times New Roman" w:cs="Times New Roman"/>
          <w:sz w:val="24"/>
          <w:szCs w:val="24"/>
        </w:rPr>
        <w:t>or</w:t>
      </w:r>
      <w:r w:rsidRPr="004B3772">
        <w:rPr>
          <w:rFonts w:ascii="Times New Roman" w:hAnsi="Times New Roman" w:cs="Times New Roman"/>
          <w:spacing w:val="-2"/>
          <w:sz w:val="24"/>
          <w:szCs w:val="24"/>
        </w:rPr>
        <w:t>k</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r” means a</w:t>
      </w:r>
      <w:r w:rsidRPr="004B3772">
        <w:rPr>
          <w:rFonts w:ascii="Times New Roman" w:hAnsi="Times New Roman" w:cs="Times New Roman"/>
          <w:sz w:val="24"/>
          <w:szCs w:val="24"/>
        </w:rPr>
        <w:t>ny</w:t>
      </w:r>
      <w:r w:rsidRPr="004B3772">
        <w:rPr>
          <w:rFonts w:ascii="Times New Roman" w:hAnsi="Times New Roman" w:cs="Times New Roman"/>
          <w:spacing w:val="7"/>
          <w:sz w:val="24"/>
          <w:szCs w:val="24"/>
        </w:rPr>
        <w:t xml:space="preserve"> </w:t>
      </w:r>
      <w:r w:rsidRPr="004B3772">
        <w:rPr>
          <w:rFonts w:ascii="Times New Roman" w:hAnsi="Times New Roman" w:cs="Times New Roman"/>
          <w:sz w:val="24"/>
          <w:szCs w:val="24"/>
        </w:rPr>
        <w:t>pe</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son</w:t>
      </w:r>
      <w:r w:rsidRPr="004B3772">
        <w:rPr>
          <w:rFonts w:ascii="Times New Roman" w:hAnsi="Times New Roman" w:cs="Times New Roman"/>
          <w:spacing w:val="10"/>
          <w:sz w:val="24"/>
          <w:szCs w:val="24"/>
        </w:rPr>
        <w:t xml:space="preserve"> </w:t>
      </w:r>
      <w:r w:rsidRPr="004B3772">
        <w:rPr>
          <w:rFonts w:ascii="Times New Roman" w:hAnsi="Times New Roman" w:cs="Times New Roman"/>
          <w:spacing w:val="-1"/>
          <w:sz w:val="24"/>
          <w:szCs w:val="24"/>
        </w:rPr>
        <w:t>w</w:t>
      </w:r>
      <w:r w:rsidRPr="004B3772">
        <w:rPr>
          <w:rFonts w:ascii="Times New Roman" w:hAnsi="Times New Roman" w:cs="Times New Roman"/>
          <w:sz w:val="24"/>
          <w:szCs w:val="24"/>
        </w:rPr>
        <w:t>ho</w:t>
      </w:r>
      <w:r w:rsidRPr="004B3772">
        <w:rPr>
          <w:rFonts w:ascii="Times New Roman" w:hAnsi="Times New Roman" w:cs="Times New Roman"/>
          <w:spacing w:val="9"/>
          <w:sz w:val="24"/>
          <w:szCs w:val="24"/>
        </w:rPr>
        <w:t xml:space="preserve"> </w:t>
      </w:r>
      <w:r w:rsidRPr="004B3772">
        <w:rPr>
          <w:rFonts w:ascii="Times New Roman" w:hAnsi="Times New Roman" w:cs="Times New Roman"/>
          <w:spacing w:val="-1"/>
          <w:sz w:val="24"/>
          <w:szCs w:val="24"/>
        </w:rPr>
        <w:t>w</w:t>
      </w:r>
      <w:r w:rsidRPr="004B3772">
        <w:rPr>
          <w:rFonts w:ascii="Times New Roman" w:hAnsi="Times New Roman" w:cs="Times New Roman"/>
          <w:sz w:val="24"/>
          <w:szCs w:val="24"/>
        </w:rPr>
        <w:t>o</w:t>
      </w:r>
      <w:r w:rsidRPr="004B3772">
        <w:rPr>
          <w:rFonts w:ascii="Times New Roman" w:hAnsi="Times New Roman" w:cs="Times New Roman"/>
          <w:spacing w:val="1"/>
          <w:sz w:val="24"/>
          <w:szCs w:val="24"/>
        </w:rPr>
        <w:t>r</w:t>
      </w:r>
      <w:r w:rsidRPr="004B3772">
        <w:rPr>
          <w:rFonts w:ascii="Times New Roman" w:hAnsi="Times New Roman" w:cs="Times New Roman"/>
          <w:spacing w:val="-2"/>
          <w:sz w:val="24"/>
          <w:szCs w:val="24"/>
        </w:rPr>
        <w:t>k</w:t>
      </w:r>
      <w:r w:rsidRPr="004B3772">
        <w:rPr>
          <w:rFonts w:ascii="Times New Roman" w:hAnsi="Times New Roman" w:cs="Times New Roman"/>
          <w:sz w:val="24"/>
          <w:szCs w:val="24"/>
        </w:rPr>
        <w:t>s,</w:t>
      </w:r>
      <w:r w:rsidRPr="004B3772">
        <w:rPr>
          <w:rFonts w:ascii="Times New Roman" w:hAnsi="Times New Roman" w:cs="Times New Roman"/>
          <w:spacing w:val="10"/>
          <w:sz w:val="24"/>
          <w:szCs w:val="24"/>
        </w:rPr>
        <w:t xml:space="preserve"> </w:t>
      </w:r>
      <w:r w:rsidRPr="004B3772">
        <w:rPr>
          <w:rFonts w:ascii="Times New Roman" w:hAnsi="Times New Roman" w:cs="Times New Roman"/>
          <w:spacing w:val="-1"/>
          <w:sz w:val="24"/>
          <w:szCs w:val="24"/>
        </w:rPr>
        <w:t>w</w:t>
      </w:r>
      <w:r w:rsidRPr="004B3772">
        <w:rPr>
          <w:rFonts w:ascii="Times New Roman" w:hAnsi="Times New Roman" w:cs="Times New Roman"/>
          <w:sz w:val="24"/>
          <w:szCs w:val="24"/>
        </w:rPr>
        <w:t>he</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h</w:t>
      </w:r>
      <w:r w:rsidRPr="004B3772">
        <w:rPr>
          <w:rFonts w:ascii="Times New Roman" w:hAnsi="Times New Roman" w:cs="Times New Roman"/>
          <w:spacing w:val="-2"/>
          <w:sz w:val="24"/>
          <w:szCs w:val="24"/>
        </w:rPr>
        <w:t>e</w:t>
      </w:r>
      <w:r w:rsidRPr="004B3772">
        <w:rPr>
          <w:rFonts w:ascii="Times New Roman" w:hAnsi="Times New Roman" w:cs="Times New Roman"/>
          <w:sz w:val="24"/>
          <w:szCs w:val="24"/>
        </w:rPr>
        <w:t>r</w:t>
      </w:r>
      <w:r w:rsidRPr="004B3772">
        <w:rPr>
          <w:rFonts w:ascii="Times New Roman" w:hAnsi="Times New Roman" w:cs="Times New Roman"/>
          <w:spacing w:val="10"/>
          <w:sz w:val="24"/>
          <w:szCs w:val="24"/>
        </w:rPr>
        <w:t xml:space="preserve"> </w:t>
      </w:r>
      <w:r w:rsidRPr="004B3772">
        <w:rPr>
          <w:rFonts w:ascii="Times New Roman" w:hAnsi="Times New Roman" w:cs="Times New Roman"/>
          <w:spacing w:val="1"/>
          <w:sz w:val="24"/>
          <w:szCs w:val="24"/>
        </w:rPr>
        <w:t>f</w:t>
      </w:r>
      <w:r w:rsidRPr="004B3772">
        <w:rPr>
          <w:rFonts w:ascii="Times New Roman" w:hAnsi="Times New Roman" w:cs="Times New Roman"/>
          <w:spacing w:val="-2"/>
          <w:sz w:val="24"/>
          <w:szCs w:val="24"/>
        </w:rPr>
        <w:t>u</w:t>
      </w:r>
      <w:r w:rsidRPr="004B3772">
        <w:rPr>
          <w:rFonts w:ascii="Times New Roman" w:hAnsi="Times New Roman" w:cs="Times New Roman"/>
          <w:spacing w:val="-1"/>
          <w:sz w:val="24"/>
          <w:szCs w:val="24"/>
        </w:rPr>
        <w:t>l</w:t>
      </w:r>
      <w:r w:rsidRPr="004B3772">
        <w:rPr>
          <w:rFonts w:ascii="Times New Roman" w:hAnsi="Times New Roman" w:cs="Times New Roman"/>
          <w:sz w:val="24"/>
          <w:szCs w:val="24"/>
        </w:rPr>
        <w:t>l</w:t>
      </w:r>
      <w:r w:rsidRPr="004B3772">
        <w:rPr>
          <w:rFonts w:ascii="Times New Roman" w:hAnsi="Times New Roman" w:cs="Times New Roman"/>
          <w:spacing w:val="10"/>
          <w:sz w:val="24"/>
          <w:szCs w:val="24"/>
        </w:rPr>
        <w:t xml:space="preserve"> </w:t>
      </w:r>
      <w:r w:rsidRPr="004B3772">
        <w:rPr>
          <w:rFonts w:ascii="Times New Roman" w:hAnsi="Times New Roman" w:cs="Times New Roman"/>
          <w:spacing w:val="1"/>
          <w:sz w:val="24"/>
          <w:szCs w:val="24"/>
        </w:rPr>
        <w:t>ti</w:t>
      </w:r>
      <w:r w:rsidRPr="004B3772">
        <w:rPr>
          <w:rFonts w:ascii="Times New Roman" w:hAnsi="Times New Roman" w:cs="Times New Roman"/>
          <w:spacing w:val="-4"/>
          <w:sz w:val="24"/>
          <w:szCs w:val="24"/>
        </w:rPr>
        <w:t>m</w:t>
      </w:r>
      <w:r w:rsidRPr="004B3772">
        <w:rPr>
          <w:rFonts w:ascii="Times New Roman" w:hAnsi="Times New Roman" w:cs="Times New Roman"/>
          <w:sz w:val="24"/>
          <w:szCs w:val="24"/>
        </w:rPr>
        <w:t>e,</w:t>
      </w:r>
      <w:r w:rsidRPr="004B3772">
        <w:rPr>
          <w:rFonts w:ascii="Times New Roman" w:hAnsi="Times New Roman" w:cs="Times New Roman"/>
          <w:spacing w:val="10"/>
          <w:sz w:val="24"/>
          <w:szCs w:val="24"/>
        </w:rPr>
        <w:t xml:space="preserve"> </w:t>
      </w:r>
      <w:r w:rsidRPr="004B3772">
        <w:rPr>
          <w:rFonts w:ascii="Times New Roman" w:hAnsi="Times New Roman" w:cs="Times New Roman"/>
          <w:sz w:val="24"/>
          <w:szCs w:val="24"/>
        </w:rPr>
        <w:t>pa</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t</w:t>
      </w:r>
      <w:r w:rsidRPr="004B3772">
        <w:rPr>
          <w:rFonts w:ascii="Times New Roman" w:hAnsi="Times New Roman" w:cs="Times New Roman"/>
          <w:spacing w:val="15"/>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pacing w:val="-4"/>
          <w:sz w:val="24"/>
          <w:szCs w:val="24"/>
        </w:rPr>
        <w:t>m</w:t>
      </w:r>
      <w:r w:rsidRPr="004B3772">
        <w:rPr>
          <w:rFonts w:ascii="Times New Roman" w:hAnsi="Times New Roman" w:cs="Times New Roman"/>
          <w:sz w:val="24"/>
          <w:szCs w:val="24"/>
        </w:rPr>
        <w:t>e</w:t>
      </w:r>
      <w:r w:rsidRPr="004B3772">
        <w:rPr>
          <w:rFonts w:ascii="Times New Roman" w:hAnsi="Times New Roman" w:cs="Times New Roman"/>
          <w:spacing w:val="10"/>
          <w:sz w:val="24"/>
          <w:szCs w:val="24"/>
        </w:rPr>
        <w:t xml:space="preserve"> </w:t>
      </w:r>
      <w:r w:rsidRPr="004B3772">
        <w:rPr>
          <w:rFonts w:ascii="Times New Roman" w:hAnsi="Times New Roman" w:cs="Times New Roman"/>
          <w:sz w:val="24"/>
          <w:szCs w:val="24"/>
        </w:rPr>
        <w:t>or</w:t>
      </w:r>
      <w:r w:rsidRPr="004B3772">
        <w:rPr>
          <w:rFonts w:ascii="Times New Roman" w:hAnsi="Times New Roman" w:cs="Times New Roman"/>
          <w:spacing w:val="10"/>
          <w:sz w:val="24"/>
          <w:szCs w:val="24"/>
        </w:rPr>
        <w:t xml:space="preserve">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e</w:t>
      </w:r>
      <w:r w:rsidRPr="004B3772">
        <w:rPr>
          <w:rFonts w:ascii="Times New Roman" w:hAnsi="Times New Roman" w:cs="Times New Roman"/>
          <w:spacing w:val="-3"/>
          <w:sz w:val="24"/>
          <w:szCs w:val="24"/>
        </w:rPr>
        <w:t>m</w:t>
      </w:r>
      <w:r w:rsidRPr="004B3772">
        <w:rPr>
          <w:rFonts w:ascii="Times New Roman" w:hAnsi="Times New Roman" w:cs="Times New Roman"/>
          <w:sz w:val="24"/>
          <w:szCs w:val="24"/>
        </w:rPr>
        <w:t>po</w:t>
      </w:r>
      <w:r w:rsidRPr="004B3772">
        <w:rPr>
          <w:rFonts w:ascii="Times New Roman" w:hAnsi="Times New Roman" w:cs="Times New Roman"/>
          <w:spacing w:val="1"/>
          <w:sz w:val="24"/>
          <w:szCs w:val="24"/>
        </w:rPr>
        <w:t>r</w:t>
      </w:r>
      <w:r w:rsidRPr="004B3772">
        <w:rPr>
          <w:rFonts w:ascii="Times New Roman" w:hAnsi="Times New Roman" w:cs="Times New Roman"/>
          <w:spacing w:val="-2"/>
          <w:sz w:val="24"/>
          <w:szCs w:val="24"/>
        </w:rPr>
        <w:t>a</w:t>
      </w:r>
      <w:r w:rsidRPr="004B3772">
        <w:rPr>
          <w:rFonts w:ascii="Times New Roman" w:hAnsi="Times New Roman" w:cs="Times New Roman"/>
          <w:spacing w:val="1"/>
          <w:sz w:val="24"/>
          <w:szCs w:val="24"/>
        </w:rPr>
        <w:t>r</w:t>
      </w:r>
      <w:r w:rsidRPr="004B3772">
        <w:rPr>
          <w:rFonts w:ascii="Times New Roman" w:hAnsi="Times New Roman" w:cs="Times New Roman"/>
          <w:spacing w:val="-1"/>
          <w:sz w:val="24"/>
          <w:szCs w:val="24"/>
        </w:rPr>
        <w:t>i</w:t>
      </w:r>
      <w:r w:rsidRPr="004B3772">
        <w:rPr>
          <w:rFonts w:ascii="Times New Roman" w:hAnsi="Times New Roman" w:cs="Times New Roman"/>
          <w:spacing w:val="1"/>
          <w:sz w:val="24"/>
          <w:szCs w:val="24"/>
        </w:rPr>
        <w:t>l</w:t>
      </w:r>
      <w:r w:rsidRPr="004B3772">
        <w:rPr>
          <w:rFonts w:ascii="Times New Roman" w:hAnsi="Times New Roman" w:cs="Times New Roman"/>
          <w:spacing w:val="-2"/>
          <w:sz w:val="24"/>
          <w:szCs w:val="24"/>
        </w:rPr>
        <w:t>y</w:t>
      </w:r>
      <w:r w:rsidRPr="004B3772">
        <w:rPr>
          <w:rFonts w:ascii="Times New Roman" w:hAnsi="Times New Roman" w:cs="Times New Roman"/>
          <w:sz w:val="24"/>
          <w:szCs w:val="24"/>
        </w:rPr>
        <w:t>,</w:t>
      </w:r>
      <w:r w:rsidRPr="004B3772">
        <w:rPr>
          <w:rFonts w:ascii="Times New Roman" w:hAnsi="Times New Roman" w:cs="Times New Roman"/>
          <w:spacing w:val="9"/>
          <w:sz w:val="24"/>
          <w:szCs w:val="24"/>
        </w:rPr>
        <w:t xml:space="preserve"> </w:t>
      </w:r>
      <w:r w:rsidRPr="004B3772">
        <w:rPr>
          <w:rFonts w:ascii="Times New Roman" w:hAnsi="Times New Roman" w:cs="Times New Roman"/>
          <w:spacing w:val="1"/>
          <w:sz w:val="24"/>
          <w:szCs w:val="24"/>
        </w:rPr>
        <w:t>f</w:t>
      </w:r>
      <w:r w:rsidRPr="004B3772">
        <w:rPr>
          <w:rFonts w:ascii="Times New Roman" w:hAnsi="Times New Roman" w:cs="Times New Roman"/>
          <w:sz w:val="24"/>
          <w:szCs w:val="24"/>
        </w:rPr>
        <w:t>or</w:t>
      </w:r>
      <w:r w:rsidRPr="004B3772">
        <w:rPr>
          <w:rFonts w:ascii="Times New Roman" w:hAnsi="Times New Roman" w:cs="Times New Roman"/>
          <w:spacing w:val="10"/>
          <w:sz w:val="24"/>
          <w:szCs w:val="24"/>
        </w:rPr>
        <w:t xml:space="preserve"> </w:t>
      </w:r>
      <w:r w:rsidRPr="004B3772">
        <w:rPr>
          <w:rFonts w:ascii="Times New Roman" w:hAnsi="Times New Roman" w:cs="Times New Roman"/>
          <w:sz w:val="24"/>
          <w:szCs w:val="24"/>
        </w:rPr>
        <w:t>an</w:t>
      </w:r>
      <w:r w:rsidRPr="004B3772">
        <w:rPr>
          <w:rFonts w:ascii="Times New Roman" w:hAnsi="Times New Roman" w:cs="Times New Roman"/>
          <w:spacing w:val="7"/>
          <w:sz w:val="24"/>
          <w:szCs w:val="24"/>
        </w:rPr>
        <w:t xml:space="preserve"> </w:t>
      </w:r>
      <w:r w:rsidRPr="004B3772">
        <w:rPr>
          <w:rFonts w:ascii="Times New Roman" w:hAnsi="Times New Roman" w:cs="Times New Roman"/>
          <w:sz w:val="24"/>
          <w:szCs w:val="24"/>
        </w:rPr>
        <w:t>e</w:t>
      </w:r>
      <w:r w:rsidRPr="004B3772">
        <w:rPr>
          <w:rFonts w:ascii="Times New Roman" w:hAnsi="Times New Roman" w:cs="Times New Roman"/>
          <w:spacing w:val="-3"/>
          <w:sz w:val="24"/>
          <w:szCs w:val="24"/>
        </w:rPr>
        <w:t>m</w:t>
      </w:r>
      <w:r w:rsidRPr="004B3772">
        <w:rPr>
          <w:rFonts w:ascii="Times New Roman" w:hAnsi="Times New Roman" w:cs="Times New Roman"/>
          <w:sz w:val="24"/>
          <w:szCs w:val="24"/>
        </w:rPr>
        <w:t>p</w:t>
      </w:r>
      <w:r w:rsidRPr="004B3772">
        <w:rPr>
          <w:rFonts w:ascii="Times New Roman" w:hAnsi="Times New Roman" w:cs="Times New Roman"/>
          <w:spacing w:val="1"/>
          <w:sz w:val="24"/>
          <w:szCs w:val="24"/>
        </w:rPr>
        <w:t>l</w:t>
      </w:r>
      <w:r w:rsidRPr="004B3772">
        <w:rPr>
          <w:rFonts w:ascii="Times New Roman" w:hAnsi="Times New Roman" w:cs="Times New Roman"/>
          <w:sz w:val="24"/>
          <w:szCs w:val="24"/>
        </w:rPr>
        <w:t>o</w:t>
      </w:r>
      <w:r w:rsidRPr="004B3772">
        <w:rPr>
          <w:rFonts w:ascii="Times New Roman" w:hAnsi="Times New Roman" w:cs="Times New Roman"/>
          <w:spacing w:val="-2"/>
          <w:sz w:val="24"/>
          <w:szCs w:val="24"/>
        </w:rPr>
        <w:t>y</w:t>
      </w:r>
      <w:r w:rsidRPr="004B3772">
        <w:rPr>
          <w:rFonts w:ascii="Times New Roman" w:hAnsi="Times New Roman" w:cs="Times New Roman"/>
          <w:sz w:val="24"/>
          <w:szCs w:val="24"/>
        </w:rPr>
        <w:t>er</w:t>
      </w:r>
      <w:r w:rsidRPr="004B3772">
        <w:rPr>
          <w:rFonts w:ascii="Times New Roman" w:hAnsi="Times New Roman" w:cs="Times New Roman"/>
          <w:spacing w:val="11"/>
          <w:sz w:val="24"/>
          <w:szCs w:val="24"/>
        </w:rPr>
        <w:t xml:space="preserve"> </w:t>
      </w:r>
      <w:r w:rsidRPr="004B3772">
        <w:rPr>
          <w:rFonts w:ascii="Times New Roman" w:hAnsi="Times New Roman" w:cs="Times New Roman"/>
          <w:sz w:val="24"/>
          <w:szCs w:val="24"/>
        </w:rPr>
        <w:t>and</w:t>
      </w:r>
      <w:r w:rsidRPr="004B3772">
        <w:rPr>
          <w:rFonts w:ascii="Times New Roman" w:hAnsi="Times New Roman" w:cs="Times New Roman"/>
          <w:spacing w:val="10"/>
          <w:sz w:val="24"/>
          <w:szCs w:val="24"/>
        </w:rPr>
        <w:t xml:space="preserve"> </w:t>
      </w:r>
      <w:r w:rsidRPr="004B3772">
        <w:rPr>
          <w:rFonts w:ascii="Times New Roman" w:hAnsi="Times New Roman" w:cs="Times New Roman"/>
          <w:spacing w:val="-1"/>
          <w:sz w:val="24"/>
          <w:szCs w:val="24"/>
        </w:rPr>
        <w:t>w</w:t>
      </w:r>
      <w:r w:rsidRPr="004B3772">
        <w:rPr>
          <w:rFonts w:ascii="Times New Roman" w:hAnsi="Times New Roman" w:cs="Times New Roman"/>
          <w:sz w:val="24"/>
          <w:szCs w:val="24"/>
        </w:rPr>
        <w:t>ho has</w:t>
      </w:r>
      <w:r w:rsidRPr="004B3772">
        <w:rPr>
          <w:rFonts w:ascii="Times New Roman" w:hAnsi="Times New Roman" w:cs="Times New Roman"/>
          <w:spacing w:val="1"/>
          <w:sz w:val="24"/>
          <w:szCs w:val="24"/>
        </w:rPr>
        <w:t xml:space="preserve"> </w:t>
      </w:r>
      <w:r w:rsidRPr="004B3772">
        <w:rPr>
          <w:rFonts w:ascii="Times New Roman" w:hAnsi="Times New Roman" w:cs="Times New Roman"/>
          <w:spacing w:val="-2"/>
          <w:sz w:val="24"/>
          <w:szCs w:val="24"/>
        </w:rPr>
        <w:t>r</w:t>
      </w:r>
      <w:r w:rsidRPr="004B3772">
        <w:rPr>
          <w:rFonts w:ascii="Times New Roman" w:hAnsi="Times New Roman" w:cs="Times New Roman"/>
          <w:sz w:val="24"/>
          <w:szCs w:val="24"/>
        </w:rPr>
        <w:t>eco</w:t>
      </w:r>
      <w:r w:rsidRPr="004B3772">
        <w:rPr>
          <w:rFonts w:ascii="Times New Roman" w:hAnsi="Times New Roman" w:cs="Times New Roman"/>
          <w:spacing w:val="-2"/>
          <w:sz w:val="24"/>
          <w:szCs w:val="24"/>
        </w:rPr>
        <w:t>g</w:t>
      </w:r>
      <w:r w:rsidRPr="004B3772">
        <w:rPr>
          <w:rFonts w:ascii="Times New Roman" w:hAnsi="Times New Roman" w:cs="Times New Roman"/>
          <w:sz w:val="24"/>
          <w:szCs w:val="24"/>
        </w:rPr>
        <w:t>n</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z</w:t>
      </w:r>
      <w:r w:rsidRPr="004B3772">
        <w:rPr>
          <w:rFonts w:ascii="Times New Roman" w:hAnsi="Times New Roman" w:cs="Times New Roman"/>
          <w:sz w:val="24"/>
          <w:szCs w:val="24"/>
        </w:rPr>
        <w:t xml:space="preserve">ed </w:t>
      </w:r>
      <w:r w:rsidRPr="004B3772">
        <w:rPr>
          <w:rFonts w:ascii="Times New Roman" w:hAnsi="Times New Roman" w:cs="Times New Roman"/>
          <w:spacing w:val="-1"/>
          <w:sz w:val="24"/>
          <w:szCs w:val="24"/>
        </w:rPr>
        <w:t>r</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g</w:t>
      </w:r>
      <w:r w:rsidRPr="004B3772">
        <w:rPr>
          <w:rFonts w:ascii="Times New Roman" w:hAnsi="Times New Roman" w:cs="Times New Roman"/>
          <w:sz w:val="24"/>
          <w:szCs w:val="24"/>
        </w:rPr>
        <w:t>h</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 xml:space="preserve">s </w:t>
      </w:r>
      <w:r w:rsidRPr="004B3772">
        <w:rPr>
          <w:rFonts w:ascii="Times New Roman" w:hAnsi="Times New Roman" w:cs="Times New Roman"/>
          <w:spacing w:val="-2"/>
          <w:sz w:val="24"/>
          <w:szCs w:val="24"/>
        </w:rPr>
        <w:t>a</w:t>
      </w:r>
      <w:r w:rsidRPr="004B3772">
        <w:rPr>
          <w:rFonts w:ascii="Times New Roman" w:hAnsi="Times New Roman" w:cs="Times New Roman"/>
          <w:sz w:val="24"/>
          <w:szCs w:val="24"/>
        </w:rPr>
        <w:t xml:space="preserve">nd </w:t>
      </w:r>
      <w:r w:rsidRPr="004B3772">
        <w:rPr>
          <w:rFonts w:ascii="Times New Roman" w:hAnsi="Times New Roman" w:cs="Times New Roman"/>
          <w:spacing w:val="-2"/>
          <w:sz w:val="24"/>
          <w:szCs w:val="24"/>
        </w:rPr>
        <w:t>d</w:t>
      </w:r>
      <w:r w:rsidRPr="004B3772">
        <w:rPr>
          <w:rFonts w:ascii="Times New Roman" w:hAnsi="Times New Roman" w:cs="Times New Roman"/>
          <w:sz w:val="24"/>
          <w:szCs w:val="24"/>
        </w:rPr>
        <w:t>u</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es</w:t>
      </w:r>
      <w:r w:rsidRPr="004B3772">
        <w:rPr>
          <w:rFonts w:ascii="Times New Roman" w:hAnsi="Times New Roman" w:cs="Times New Roman"/>
          <w:spacing w:val="1"/>
          <w:sz w:val="24"/>
          <w:szCs w:val="24"/>
        </w:rPr>
        <w:t xml:space="preserve"> </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 xml:space="preserve">n </w:t>
      </w:r>
      <w:r w:rsidRPr="004B3772">
        <w:rPr>
          <w:rFonts w:ascii="Times New Roman" w:hAnsi="Times New Roman" w:cs="Times New Roman"/>
          <w:spacing w:val="1"/>
          <w:sz w:val="24"/>
          <w:szCs w:val="24"/>
        </w:rPr>
        <w:t>r</w:t>
      </w:r>
      <w:r w:rsidRPr="004B3772">
        <w:rPr>
          <w:rFonts w:ascii="Times New Roman" w:hAnsi="Times New Roman" w:cs="Times New Roman"/>
          <w:spacing w:val="-2"/>
          <w:sz w:val="24"/>
          <w:szCs w:val="24"/>
        </w:rPr>
        <w:t>e</w:t>
      </w:r>
      <w:r w:rsidRPr="004B3772">
        <w:rPr>
          <w:rFonts w:ascii="Times New Roman" w:hAnsi="Times New Roman" w:cs="Times New Roman"/>
          <w:spacing w:val="1"/>
          <w:sz w:val="24"/>
          <w:szCs w:val="24"/>
        </w:rPr>
        <w:t>l</w:t>
      </w:r>
      <w:r w:rsidRPr="004B3772">
        <w:rPr>
          <w:rFonts w:ascii="Times New Roman" w:hAnsi="Times New Roman" w:cs="Times New Roman"/>
          <w:spacing w:val="-2"/>
          <w:sz w:val="24"/>
          <w:szCs w:val="24"/>
        </w:rPr>
        <w:t>a</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 xml:space="preserve">on </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o</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oc</w:t>
      </w:r>
      <w:r w:rsidRPr="004B3772">
        <w:rPr>
          <w:rFonts w:ascii="Times New Roman" w:hAnsi="Times New Roman" w:cs="Times New Roman"/>
          <w:spacing w:val="-2"/>
          <w:sz w:val="24"/>
          <w:szCs w:val="24"/>
        </w:rPr>
        <w:t>c</w:t>
      </w:r>
      <w:r w:rsidRPr="004B3772">
        <w:rPr>
          <w:rFonts w:ascii="Times New Roman" w:hAnsi="Times New Roman" w:cs="Times New Roman"/>
          <w:sz w:val="24"/>
          <w:szCs w:val="24"/>
        </w:rPr>
        <w:t>up</w:t>
      </w:r>
      <w:r w:rsidRPr="004B3772">
        <w:rPr>
          <w:rFonts w:ascii="Times New Roman" w:hAnsi="Times New Roman" w:cs="Times New Roman"/>
          <w:spacing w:val="-2"/>
          <w:sz w:val="24"/>
          <w:szCs w:val="24"/>
        </w:rPr>
        <w:t>a</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onal</w:t>
      </w:r>
      <w:r w:rsidRPr="004B3772">
        <w:rPr>
          <w:rFonts w:ascii="Times New Roman" w:hAnsi="Times New Roman" w:cs="Times New Roman"/>
          <w:spacing w:val="-1"/>
          <w:sz w:val="24"/>
          <w:szCs w:val="24"/>
        </w:rPr>
        <w:t xml:space="preserve"> </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a</w:t>
      </w:r>
      <w:r w:rsidRPr="004B3772">
        <w:rPr>
          <w:rFonts w:ascii="Times New Roman" w:hAnsi="Times New Roman" w:cs="Times New Roman"/>
          <w:spacing w:val="-2"/>
          <w:sz w:val="24"/>
          <w:szCs w:val="24"/>
        </w:rPr>
        <w:t>d</w:t>
      </w:r>
      <w:r w:rsidRPr="004B3772">
        <w:rPr>
          <w:rFonts w:ascii="Times New Roman" w:hAnsi="Times New Roman" w:cs="Times New Roman"/>
          <w:spacing w:val="1"/>
          <w:sz w:val="24"/>
          <w:szCs w:val="24"/>
        </w:rPr>
        <w:t>i</w:t>
      </w:r>
      <w:r w:rsidRPr="004B3772">
        <w:rPr>
          <w:rFonts w:ascii="Times New Roman" w:hAnsi="Times New Roman" w:cs="Times New Roman"/>
          <w:spacing w:val="-2"/>
          <w:sz w:val="24"/>
          <w:szCs w:val="24"/>
        </w:rPr>
        <w:t>a</w:t>
      </w:r>
      <w:r w:rsidRPr="004B3772">
        <w:rPr>
          <w:rFonts w:ascii="Times New Roman" w:hAnsi="Times New Roman" w:cs="Times New Roman"/>
          <w:spacing w:val="1"/>
          <w:sz w:val="24"/>
          <w:szCs w:val="24"/>
        </w:rPr>
        <w:t>ti</w:t>
      </w:r>
      <w:r w:rsidRPr="004B3772">
        <w:rPr>
          <w:rFonts w:ascii="Times New Roman" w:hAnsi="Times New Roman" w:cs="Times New Roman"/>
          <w:sz w:val="24"/>
          <w:szCs w:val="24"/>
        </w:rPr>
        <w:t>on</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p</w:t>
      </w:r>
      <w:r w:rsidRPr="004B3772">
        <w:rPr>
          <w:rFonts w:ascii="Times New Roman" w:hAnsi="Times New Roman" w:cs="Times New Roman"/>
          <w:spacing w:val="1"/>
          <w:sz w:val="24"/>
          <w:szCs w:val="24"/>
        </w:rPr>
        <w:t>r</w:t>
      </w:r>
      <w:r w:rsidRPr="004B3772">
        <w:rPr>
          <w:rFonts w:ascii="Times New Roman" w:hAnsi="Times New Roman" w:cs="Times New Roman"/>
          <w:spacing w:val="-2"/>
          <w:sz w:val="24"/>
          <w:szCs w:val="24"/>
        </w:rPr>
        <w:t>o</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c</w:t>
      </w:r>
      <w:r w:rsidRPr="004B3772">
        <w:rPr>
          <w:rFonts w:ascii="Times New Roman" w:hAnsi="Times New Roman" w:cs="Times New Roman"/>
          <w:spacing w:val="-1"/>
          <w:sz w:val="24"/>
          <w:szCs w:val="24"/>
        </w:rPr>
        <w:t>t</w:t>
      </w:r>
      <w:r w:rsidRPr="004B3772">
        <w:rPr>
          <w:rFonts w:ascii="Times New Roman" w:hAnsi="Times New Roman" w:cs="Times New Roman"/>
          <w:spacing w:val="1"/>
          <w:sz w:val="24"/>
          <w:szCs w:val="24"/>
        </w:rPr>
        <w:t>i</w:t>
      </w:r>
      <w:r w:rsidR="006F662E" w:rsidRPr="004B3772">
        <w:rPr>
          <w:rFonts w:ascii="Times New Roman" w:hAnsi="Times New Roman" w:cs="Times New Roman"/>
          <w:sz w:val="24"/>
          <w:szCs w:val="24"/>
        </w:rPr>
        <w:t>on.</w:t>
      </w:r>
    </w:p>
    <w:p w14:paraId="5210CD4F" w14:textId="77777777" w:rsidR="00451F1D" w:rsidRPr="004B3772" w:rsidRDefault="00451F1D" w:rsidP="00451F1D">
      <w:pPr>
        <w:spacing w:before="240" w:after="0" w:line="240" w:lineRule="auto"/>
        <w:jc w:val="both"/>
        <w:rPr>
          <w:rFonts w:ascii="Times New Roman" w:hAnsi="Times New Roman" w:cs="Times New Roman"/>
          <w:sz w:val="24"/>
          <w:szCs w:val="24"/>
        </w:rPr>
      </w:pPr>
    </w:p>
    <w:p w14:paraId="69A1409D" w14:textId="77777777" w:rsidR="00451F1D" w:rsidRPr="004B3772" w:rsidRDefault="00451F1D" w:rsidP="00451F1D">
      <w:pPr>
        <w:rPr>
          <w:rFonts w:ascii="Times New Roman" w:hAnsi="Times New Roman" w:cs="Times New Roman"/>
          <w:sz w:val="24"/>
          <w:szCs w:val="24"/>
        </w:rPr>
      </w:pPr>
      <w:r w:rsidRPr="004B3772">
        <w:rPr>
          <w:rFonts w:ascii="Times New Roman" w:hAnsi="Times New Roman" w:cs="Times New Roman"/>
          <w:sz w:val="24"/>
          <w:szCs w:val="24"/>
        </w:rPr>
        <w:br w:type="page"/>
      </w:r>
    </w:p>
    <w:p w14:paraId="44B4A571" w14:textId="165E817B" w:rsidR="00487002" w:rsidRPr="004B3772" w:rsidRDefault="00166837" w:rsidP="00FA655A">
      <w:pPr>
        <w:pStyle w:val="Heading1"/>
        <w:jc w:val="center"/>
        <w:rPr>
          <w:rFonts w:ascii="Times New Roman" w:hAnsi="Times New Roman" w:cs="Times New Roman"/>
          <w:color w:val="auto"/>
          <w:sz w:val="24"/>
          <w:szCs w:val="24"/>
          <w:u w:val="none"/>
        </w:rPr>
      </w:pPr>
      <w:bookmarkStart w:id="84" w:name="_Toc172662981"/>
      <w:r w:rsidRPr="004B3772">
        <w:rPr>
          <w:rFonts w:ascii="Times New Roman" w:hAnsi="Times New Roman" w:cs="Times New Roman"/>
          <w:color w:val="auto"/>
          <w:sz w:val="24"/>
          <w:szCs w:val="24"/>
          <w:u w:val="none"/>
        </w:rPr>
        <w:lastRenderedPageBreak/>
        <w:t xml:space="preserve">FIRST </w:t>
      </w:r>
      <w:r w:rsidR="006663F3" w:rsidRPr="004B3772">
        <w:rPr>
          <w:rFonts w:ascii="Times New Roman" w:hAnsi="Times New Roman" w:cs="Times New Roman"/>
          <w:color w:val="auto"/>
          <w:sz w:val="24"/>
          <w:szCs w:val="24"/>
          <w:u w:val="none"/>
        </w:rPr>
        <w:t>SCHEDULE</w:t>
      </w:r>
      <w:r w:rsidR="004D0196" w:rsidRPr="004B3772">
        <w:rPr>
          <w:rFonts w:ascii="Times New Roman" w:hAnsi="Times New Roman" w:cs="Times New Roman"/>
          <w:color w:val="auto"/>
          <w:sz w:val="24"/>
          <w:szCs w:val="24"/>
          <w:u w:val="none"/>
        </w:rPr>
        <w:t xml:space="preserve"> – </w:t>
      </w:r>
      <w:r w:rsidR="006663F3" w:rsidRPr="004B3772">
        <w:rPr>
          <w:rFonts w:ascii="Times New Roman" w:hAnsi="Times New Roman" w:cs="Times New Roman"/>
          <w:color w:val="auto"/>
          <w:sz w:val="24"/>
          <w:szCs w:val="24"/>
          <w:u w:val="none"/>
        </w:rPr>
        <w:t>Description and Criteria for Emergency Preparedness Categories</w:t>
      </w:r>
      <w:bookmarkEnd w:id="59"/>
      <w:bookmarkEnd w:id="84"/>
    </w:p>
    <w:p w14:paraId="75CF8628" w14:textId="77777777" w:rsidR="00B075EE" w:rsidRPr="004B3772" w:rsidRDefault="00B075EE" w:rsidP="0012493A">
      <w:pPr>
        <w:spacing w:after="0"/>
        <w:jc w:val="both"/>
        <w:rPr>
          <w:rFonts w:ascii="Times New Roman" w:hAnsi="Times New Roman" w:cs="Times New Roman"/>
          <w:b/>
          <w:sz w:val="24"/>
          <w:szCs w:val="24"/>
        </w:rPr>
      </w:pPr>
      <w:r w:rsidRPr="004B3772">
        <w:rPr>
          <w:rFonts w:ascii="Times New Roman" w:hAnsi="Times New Roman" w:cs="Times New Roman"/>
          <w:b/>
          <w:sz w:val="24"/>
          <w:szCs w:val="24"/>
        </w:rPr>
        <w:t xml:space="preserve">                                                           </w:t>
      </w:r>
    </w:p>
    <w:p w14:paraId="613BAB47" w14:textId="2650093D" w:rsidR="006319B6" w:rsidRPr="004B3772" w:rsidRDefault="00B075EE" w:rsidP="0012493A">
      <w:pPr>
        <w:spacing w:after="0"/>
        <w:jc w:val="both"/>
        <w:rPr>
          <w:rFonts w:ascii="Times New Roman" w:hAnsi="Times New Roman" w:cs="Times New Roman"/>
          <w:b/>
          <w:i/>
          <w:sz w:val="24"/>
          <w:szCs w:val="24"/>
        </w:rPr>
      </w:pPr>
      <w:r w:rsidRPr="004B3772">
        <w:rPr>
          <w:rFonts w:ascii="Times New Roman" w:hAnsi="Times New Roman" w:cs="Times New Roman"/>
          <w:b/>
          <w:sz w:val="24"/>
          <w:szCs w:val="24"/>
        </w:rPr>
        <w:t xml:space="preserve">                                                             </w:t>
      </w:r>
      <w:proofErr w:type="gramStart"/>
      <w:r w:rsidRPr="004B3772">
        <w:rPr>
          <w:rFonts w:ascii="Times New Roman" w:hAnsi="Times New Roman" w:cs="Times New Roman"/>
          <w:b/>
          <w:sz w:val="24"/>
          <w:szCs w:val="24"/>
        </w:rPr>
        <w:t xml:space="preserve">( </w:t>
      </w:r>
      <w:r w:rsidRPr="004B3772">
        <w:rPr>
          <w:rFonts w:ascii="Times New Roman" w:hAnsi="Times New Roman" w:cs="Times New Roman"/>
          <w:b/>
          <w:i/>
          <w:sz w:val="24"/>
          <w:szCs w:val="24"/>
        </w:rPr>
        <w:t>regulation</w:t>
      </w:r>
      <w:proofErr w:type="gramEnd"/>
      <w:r w:rsidRPr="004B3772">
        <w:rPr>
          <w:rFonts w:ascii="Times New Roman" w:hAnsi="Times New Roman" w:cs="Times New Roman"/>
          <w:b/>
          <w:i/>
          <w:sz w:val="24"/>
          <w:szCs w:val="24"/>
        </w:rPr>
        <w:t xml:space="preserve"> 3)</w:t>
      </w:r>
    </w:p>
    <w:p w14:paraId="0EB90887" w14:textId="77777777" w:rsidR="00B075EE" w:rsidRPr="004B3772" w:rsidRDefault="00B075EE" w:rsidP="0012493A">
      <w:pPr>
        <w:spacing w:after="0"/>
        <w:jc w:val="both"/>
        <w:rPr>
          <w:rFonts w:ascii="Times New Roman" w:hAnsi="Times New Roman" w:cs="Times New Roman"/>
          <w:b/>
          <w:sz w:val="24"/>
          <w:szCs w:val="24"/>
        </w:rPr>
      </w:pPr>
    </w:p>
    <w:p w14:paraId="4926AAB8" w14:textId="66E3AFC6" w:rsidR="00487002" w:rsidRPr="004B3772" w:rsidRDefault="00487002" w:rsidP="0012493A">
      <w:pPr>
        <w:spacing w:after="0"/>
        <w:jc w:val="both"/>
        <w:rPr>
          <w:rFonts w:ascii="Times New Roman" w:hAnsi="Times New Roman" w:cs="Times New Roman"/>
          <w:b/>
          <w:sz w:val="24"/>
          <w:szCs w:val="24"/>
        </w:rPr>
      </w:pPr>
      <w:r w:rsidRPr="004B3772">
        <w:rPr>
          <w:rFonts w:ascii="Times New Roman" w:hAnsi="Times New Roman" w:cs="Times New Roman"/>
          <w:b/>
          <w:sz w:val="24"/>
          <w:szCs w:val="24"/>
        </w:rPr>
        <w:t xml:space="preserve">Table </w:t>
      </w:r>
      <w:r w:rsidR="00453A13" w:rsidRPr="004B3772">
        <w:rPr>
          <w:rFonts w:ascii="Times New Roman" w:hAnsi="Times New Roman" w:cs="Times New Roman"/>
          <w:b/>
          <w:sz w:val="24"/>
          <w:szCs w:val="24"/>
        </w:rPr>
        <w:t>1</w:t>
      </w:r>
      <w:r w:rsidR="00981B2E">
        <w:rPr>
          <w:rFonts w:ascii="Times New Roman" w:hAnsi="Times New Roman" w:cs="Times New Roman"/>
          <w:b/>
          <w:sz w:val="24"/>
          <w:szCs w:val="24"/>
        </w:rPr>
        <w:t>:</w:t>
      </w:r>
      <w:r w:rsidRPr="004B3772">
        <w:rPr>
          <w:rFonts w:ascii="Times New Roman" w:hAnsi="Times New Roman" w:cs="Times New Roman"/>
          <w:b/>
          <w:sz w:val="24"/>
          <w:szCs w:val="24"/>
        </w:rPr>
        <w:t xml:space="preserve"> Description and Criteria for Emergency Preparedness Categories</w:t>
      </w:r>
    </w:p>
    <w:p w14:paraId="6B702C35" w14:textId="2529F85E" w:rsidR="00487002" w:rsidRPr="004B3772" w:rsidRDefault="00241C76" w:rsidP="00AF1A4C">
      <w:pPr>
        <w:widowControl w:val="0"/>
        <w:tabs>
          <w:tab w:val="left" w:pos="4660"/>
        </w:tabs>
        <w:autoSpaceDE w:val="0"/>
        <w:autoSpaceDN w:val="0"/>
        <w:adjustRightInd w:val="0"/>
        <w:spacing w:after="0" w:line="240" w:lineRule="auto"/>
        <w:ind w:left="119"/>
        <w:jc w:val="both"/>
        <w:rPr>
          <w:rFonts w:ascii="Times New Roman" w:hAnsi="Times New Roman" w:cs="Times New Roman"/>
          <w:spacing w:val="-1"/>
          <w:position w:val="6"/>
          <w:sz w:val="24"/>
          <w:szCs w:val="24"/>
        </w:rPr>
      </w:pPr>
      <w:r w:rsidRPr="004B3772">
        <w:rPr>
          <w:rFonts w:ascii="Times New Roman" w:hAnsi="Times New Roman" w:cs="Times New Roman"/>
          <w:noProof/>
          <w:spacing w:val="-1"/>
          <w:position w:val="6"/>
          <w:sz w:val="24"/>
          <w:szCs w:val="24"/>
          <w:lang w:val="en-US" w:eastAsia="en-US"/>
        </w:rPr>
        <mc:AlternateContent>
          <mc:Choice Requires="wps">
            <w:drawing>
              <wp:anchor distT="0" distB="0" distL="114300" distR="114300" simplePos="0" relativeHeight="251661312" behindDoc="0" locked="0" layoutInCell="1" allowOverlap="1" wp14:anchorId="2F7C2EF1" wp14:editId="1F0886D9">
                <wp:simplePos x="0" y="0"/>
                <wp:positionH relativeFrom="column">
                  <wp:posOffset>52070</wp:posOffset>
                </wp:positionH>
                <wp:positionV relativeFrom="paragraph">
                  <wp:posOffset>57150</wp:posOffset>
                </wp:positionV>
                <wp:extent cx="5934710" cy="25400"/>
                <wp:effectExtent l="0" t="0" r="8890" b="12700"/>
                <wp:wrapNone/>
                <wp:docPr id="2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710" cy="25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D8F987" id="_x0000_t32" coordsize="21600,21600" o:spt="32" o:oned="t" path="m,l21600,21600e" filled="f">
                <v:path arrowok="t" fillok="f" o:connecttype="none"/>
                <o:lock v:ext="edit" shapetype="t"/>
              </v:shapetype>
              <v:shape id="AutoShape 7" o:spid="_x0000_s1026" type="#_x0000_t32" style="position:absolute;margin-left:4.1pt;margin-top:4.5pt;width:467.3pt;height: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69xvgEAAFoDAAAOAAAAZHJzL2Uyb0RvYy54bWysU8Fu2zAMvQ/YPwi6L7azZluNOD2k6y7d&#10;FqDdBzCybAuTRYFUYufvJ6lJVmy3YT4IlEg+Pj7S67t5tOKoiQ26RlaLUgrtFLbG9Y388fzw7pMU&#10;HMC1YNHpRp40y7vN2zfrydd6iQPaVpOIII7ryTdyCMHXRcFq0CPwAr120dkhjRDilfqiJZgi+miL&#10;ZVl+KCak1hMqzRxf71+ccpPxu06r8L3rWAdhGxm5hXxSPvfpLDZrqHsCPxh1pgH/wGIE42LRK9Q9&#10;BBAHMn9BjUYRMnZhoXAssOuM0rmH2E1V/tHN0wBe516iOOyvMvH/g1Xfjlu3o0Rdze7JP6L6ycLh&#10;dgDX60zg+eTj4KokVTF5rq8p6cJ+R2I/fcU2xsAhYFZh7mhMkLE/MWexT1ex9RyEio+r2/c3H6s4&#10;ExV9y9VNmYdRQH1J9sThi8ZRJKORHAhMP4QtOhfHilTlUnB85JCoQX1JSJUdPhhr83StE1Mjb1fL&#10;VU5gtKZNzhTG1O+3lsQR0n7kL/cZPa/DCA+uzWCDhvbz2Q5g7Isdi1t3licpktaP6z22px1dZIsD&#10;zCzPy5Y25PU9Z//+JTa/AAAA//8DAFBLAwQUAAYACAAAACEAemUps9wAAAAGAQAADwAAAGRycy9k&#10;b3ducmV2LnhtbEyPy27CMBBF95X4B2uQuqnAJn2IpHEQQuqiywJStyYekpR4HMUOSfn6TlftcnSP&#10;7pybbybXiiv2ofGkYbVUIJBKbxuqNBwPb4s1iBANWdN6Qg3fGGBTzO5yk1k/0gde97ESXEIhMxrq&#10;GLtMylDW6ExY+g6Js7PvnYl89pW0vRm53LUyUepFOtMQf6hNh7say8t+cBowDM8rtU1ddXy/jQ+f&#10;ye1r7A5a38+n7SuIiFP8g+FXn9WhYKeTH8gG0WpYJwxqSHkQp+lTwkNOjD0qkEUu/+sXPwAAAP//&#10;AwBQSwECLQAUAAYACAAAACEAtoM4kv4AAADhAQAAEwAAAAAAAAAAAAAAAAAAAAAAW0NvbnRlbnRf&#10;VHlwZXNdLnhtbFBLAQItABQABgAIAAAAIQA4/SH/1gAAAJQBAAALAAAAAAAAAAAAAAAAAC8BAABf&#10;cmVscy8ucmVsc1BLAQItABQABgAIAAAAIQADM69xvgEAAFoDAAAOAAAAAAAAAAAAAAAAAC4CAABk&#10;cnMvZTJvRG9jLnhtbFBLAQItABQABgAIAAAAIQB6ZSmz3AAAAAYBAAAPAAAAAAAAAAAAAAAAABgE&#10;AABkcnMvZG93bnJldi54bWxQSwUGAAAAAAQABADzAAAAIQUAAAAA&#10;"/>
            </w:pict>
          </mc:Fallback>
        </mc:AlternateContent>
      </w:r>
    </w:p>
    <w:p w14:paraId="495CE583" w14:textId="77777777" w:rsidR="00487002" w:rsidRPr="004B3772" w:rsidRDefault="00487002" w:rsidP="00AF1A4C">
      <w:pPr>
        <w:widowControl w:val="0"/>
        <w:tabs>
          <w:tab w:val="left" w:pos="4660"/>
        </w:tabs>
        <w:autoSpaceDE w:val="0"/>
        <w:autoSpaceDN w:val="0"/>
        <w:adjustRightInd w:val="0"/>
        <w:spacing w:after="0" w:line="240" w:lineRule="auto"/>
        <w:ind w:left="119"/>
        <w:jc w:val="both"/>
        <w:rPr>
          <w:rFonts w:ascii="Times New Roman" w:hAnsi="Times New Roman" w:cs="Times New Roman"/>
          <w:sz w:val="24"/>
          <w:szCs w:val="24"/>
        </w:rPr>
      </w:pPr>
      <w:r w:rsidRPr="004B3772">
        <w:rPr>
          <w:rFonts w:ascii="Times New Roman" w:hAnsi="Times New Roman" w:cs="Times New Roman"/>
          <w:spacing w:val="-1"/>
          <w:position w:val="6"/>
          <w:sz w:val="24"/>
          <w:szCs w:val="24"/>
        </w:rPr>
        <w:t>C</w:t>
      </w:r>
      <w:r w:rsidRPr="004B3772">
        <w:rPr>
          <w:rFonts w:ascii="Times New Roman" w:hAnsi="Times New Roman" w:cs="Times New Roman"/>
          <w:position w:val="6"/>
          <w:sz w:val="24"/>
          <w:szCs w:val="24"/>
        </w:rPr>
        <w:t>ate</w:t>
      </w:r>
      <w:r w:rsidRPr="004B3772">
        <w:rPr>
          <w:rFonts w:ascii="Times New Roman" w:hAnsi="Times New Roman" w:cs="Times New Roman"/>
          <w:spacing w:val="-1"/>
          <w:position w:val="6"/>
          <w:sz w:val="24"/>
          <w:szCs w:val="24"/>
        </w:rPr>
        <w:t>g</w:t>
      </w:r>
      <w:r w:rsidRPr="004B3772">
        <w:rPr>
          <w:rFonts w:ascii="Times New Roman" w:hAnsi="Times New Roman" w:cs="Times New Roman"/>
          <w:spacing w:val="1"/>
          <w:position w:val="6"/>
          <w:sz w:val="24"/>
          <w:szCs w:val="24"/>
        </w:rPr>
        <w:t>o</w:t>
      </w:r>
      <w:r w:rsidRPr="004B3772">
        <w:rPr>
          <w:rFonts w:ascii="Times New Roman" w:hAnsi="Times New Roman" w:cs="Times New Roman"/>
          <w:spacing w:val="3"/>
          <w:position w:val="6"/>
          <w:sz w:val="24"/>
          <w:szCs w:val="24"/>
        </w:rPr>
        <w:t>r</w:t>
      </w:r>
      <w:r w:rsidRPr="004B3772">
        <w:rPr>
          <w:rFonts w:ascii="Times New Roman" w:hAnsi="Times New Roman" w:cs="Times New Roman"/>
          <w:position w:val="6"/>
          <w:sz w:val="24"/>
          <w:szCs w:val="24"/>
        </w:rPr>
        <w:t>y</w:t>
      </w:r>
      <w:r w:rsidRPr="004B3772">
        <w:rPr>
          <w:rFonts w:ascii="Times New Roman" w:hAnsi="Times New Roman" w:cs="Times New Roman"/>
          <w:position w:val="6"/>
          <w:sz w:val="24"/>
          <w:szCs w:val="24"/>
        </w:rPr>
        <w:tab/>
      </w:r>
      <w:r w:rsidRPr="004B3772">
        <w:rPr>
          <w:rFonts w:ascii="Times New Roman" w:hAnsi="Times New Roman" w:cs="Times New Roman"/>
          <w:sz w:val="24"/>
          <w:szCs w:val="24"/>
        </w:rPr>
        <w:t>Desc</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i</w:t>
      </w:r>
      <w:r w:rsidRPr="004B3772">
        <w:rPr>
          <w:rFonts w:ascii="Times New Roman" w:hAnsi="Times New Roman" w:cs="Times New Roman"/>
          <w:spacing w:val="1"/>
          <w:sz w:val="24"/>
          <w:szCs w:val="24"/>
        </w:rPr>
        <w:t>p</w:t>
      </w:r>
      <w:r w:rsidRPr="004B3772">
        <w:rPr>
          <w:rFonts w:ascii="Times New Roman" w:hAnsi="Times New Roman" w:cs="Times New Roman"/>
          <w:sz w:val="24"/>
          <w:szCs w:val="24"/>
        </w:rPr>
        <w:t>ti</w:t>
      </w:r>
      <w:r w:rsidRPr="004B3772">
        <w:rPr>
          <w:rFonts w:ascii="Times New Roman" w:hAnsi="Times New Roman" w:cs="Times New Roman"/>
          <w:spacing w:val="1"/>
          <w:sz w:val="24"/>
          <w:szCs w:val="24"/>
        </w:rPr>
        <w:t>o</w:t>
      </w:r>
      <w:r w:rsidRPr="004B3772">
        <w:rPr>
          <w:rFonts w:ascii="Times New Roman" w:hAnsi="Times New Roman" w:cs="Times New Roman"/>
          <w:sz w:val="24"/>
          <w:szCs w:val="24"/>
        </w:rPr>
        <w:t>n</w:t>
      </w:r>
    </w:p>
    <w:p w14:paraId="0BDDC0F6" w14:textId="7E5F45B3" w:rsidR="00487002" w:rsidRPr="004B3772" w:rsidRDefault="00241C76" w:rsidP="00AF1A4C">
      <w:pPr>
        <w:widowControl w:val="0"/>
        <w:autoSpaceDE w:val="0"/>
        <w:autoSpaceDN w:val="0"/>
        <w:adjustRightInd w:val="0"/>
        <w:spacing w:before="4" w:after="0" w:line="170" w:lineRule="exact"/>
        <w:jc w:val="both"/>
        <w:rPr>
          <w:rFonts w:ascii="Times New Roman" w:hAnsi="Times New Roman" w:cs="Times New Roman"/>
          <w:sz w:val="24"/>
          <w:szCs w:val="24"/>
        </w:rPr>
      </w:pPr>
      <w:r w:rsidRPr="004B3772">
        <w:rPr>
          <w:rFonts w:ascii="Times New Roman" w:hAnsi="Times New Roman" w:cs="Times New Roman"/>
          <w:noProof/>
          <w:sz w:val="24"/>
          <w:szCs w:val="24"/>
          <w:lang w:val="en-US" w:eastAsia="en-US"/>
        </w:rPr>
        <mc:AlternateContent>
          <mc:Choice Requires="wps">
            <w:drawing>
              <wp:anchor distT="0" distB="0" distL="114300" distR="114300" simplePos="0" relativeHeight="251660288" behindDoc="0" locked="0" layoutInCell="1" allowOverlap="1" wp14:anchorId="4A21B33C" wp14:editId="76B44F9E">
                <wp:simplePos x="0" y="0"/>
                <wp:positionH relativeFrom="column">
                  <wp:posOffset>0</wp:posOffset>
                </wp:positionH>
                <wp:positionV relativeFrom="paragraph">
                  <wp:posOffset>53975</wp:posOffset>
                </wp:positionV>
                <wp:extent cx="5986780" cy="17145"/>
                <wp:effectExtent l="0" t="0" r="13970" b="1905"/>
                <wp:wrapNone/>
                <wp:docPr id="2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6780" cy="171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265093" id="AutoShape 6" o:spid="_x0000_s1026" type="#_x0000_t32" style="position:absolute;margin-left:0;margin-top:4.25pt;width:471.4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N6vQEAAFoDAAAOAAAAZHJzL2Uyb0RvYy54bWysU01v2zAMvQ/YfxB0XxwHS5sacXpI1126&#10;LUC7H8DIsi1MFgVSiZ1/P0lN0n3chvkgUCL5+PhIr++nwYqjJjboalnO5lJop7Axrqvl95fHDysp&#10;OIBrwKLTtTxplveb9+/Wo6/0Anu0jSYRQRxXo69lH4KvioJVrwfgGXrtorNFGiDEK3VFQzBG9MEW&#10;i/n8phiRGk+oNHN8fXh1yk3Gb1utwre2ZR2ErWXkFvJJ+dyns9isoeoIfG/UmQb8A4sBjItFr1AP&#10;EEAcyPwFNRhFyNiGmcKhwLY1SuceYjfl/I9unnvwOvcSxWF/lYn/H6z6ety6HSXqanLP/gnVDxYO&#10;tz24TmcCLycfB1cmqYrRc3VNSRf2OxL78Qs2MQYOAbMKU0tDgoz9iSmLfbqKracgVHxc3q1ubldx&#10;Jir6ytvy4zJXgOqS7InDZ42DSEYtORCYrg9bdC6OFanMpeD4xCFRg+qSkCo7fDTW5ulaJ8Za3i0X&#10;y5zAaE2TnCmMqdtvLYkjpP3I35nFb2GEB9dksF5D8+lsBzD21Y7FrTvLkxRJ68fVHpvTji6yxQFm&#10;ludlSxvy6z1nv/0Sm58AAAD//wMAUEsDBBQABgAIAAAAIQBsqrpb2wAAAAUBAAAPAAAAZHJzL2Rv&#10;d25yZXYueG1sTI9BS8NAFITvgv9heYIXsZsEK22aTSmCB4+2Ba+v2WeSmn0bspsm9tf7POlxmGHm&#10;m2I7u05daAitZwPpIgFFXHnbcm3geHh9XIEKEdli55kMfFOAbXl7U2Bu/cTvdNnHWkkJhxwNNDH2&#10;udahashhWPieWLxPPziMIoda2wEnKXedzpLkWTtsWRYa7OmloeprPzoDFMZlmuzWrj6+XaeHj+x6&#10;nvqDMfd3824DKtIc/8Lwiy/oUArTyY9sg+oMyJFoYLUEJeb6KZMfJ0mlGeiy0P/pyx8AAAD//wMA&#10;UEsBAi0AFAAGAAgAAAAhALaDOJL+AAAA4QEAABMAAAAAAAAAAAAAAAAAAAAAAFtDb250ZW50X1R5&#10;cGVzXS54bWxQSwECLQAUAAYACAAAACEAOP0h/9YAAACUAQAACwAAAAAAAAAAAAAAAAAvAQAAX3Jl&#10;bHMvLnJlbHNQSwECLQAUAAYACAAAACEAlOPjer0BAABaAwAADgAAAAAAAAAAAAAAAAAuAgAAZHJz&#10;L2Uyb0RvYy54bWxQSwECLQAUAAYACAAAACEAbKq6W9sAAAAFAQAADwAAAAAAAAAAAAAAAAAXBAAA&#10;ZHJzL2Rvd25yZXYueG1sUEsFBgAAAAAEAAQA8wAAAB8FAAAAAA==&#10;"/>
            </w:pict>
          </mc:Fallback>
        </mc:AlternateContent>
      </w:r>
    </w:p>
    <w:p w14:paraId="55406632" w14:textId="76778548" w:rsidR="00487002" w:rsidRPr="004B3772" w:rsidRDefault="00487002" w:rsidP="00AF1A4C">
      <w:pPr>
        <w:widowControl w:val="0"/>
        <w:tabs>
          <w:tab w:val="left" w:pos="1060"/>
        </w:tabs>
        <w:autoSpaceDE w:val="0"/>
        <w:autoSpaceDN w:val="0"/>
        <w:adjustRightInd w:val="0"/>
        <w:spacing w:after="0" w:line="227" w:lineRule="auto"/>
        <w:ind w:left="1069" w:right="79" w:hanging="950"/>
        <w:jc w:val="both"/>
        <w:rPr>
          <w:rFonts w:ascii="Times New Roman" w:hAnsi="Times New Roman" w:cs="Times New Roman"/>
          <w:sz w:val="24"/>
          <w:szCs w:val="24"/>
        </w:rPr>
      </w:pPr>
      <w:r w:rsidRPr="004B3772">
        <w:rPr>
          <w:rFonts w:ascii="Times New Roman" w:hAnsi="Times New Roman" w:cs="Times New Roman"/>
          <w:sz w:val="24"/>
          <w:szCs w:val="24"/>
        </w:rPr>
        <w:t>I</w:t>
      </w:r>
      <w:r w:rsidRPr="004B3772">
        <w:rPr>
          <w:rFonts w:ascii="Times New Roman" w:hAnsi="Times New Roman" w:cs="Times New Roman"/>
          <w:sz w:val="24"/>
          <w:szCs w:val="24"/>
        </w:rPr>
        <w:tab/>
        <w:t>Faciliti</w:t>
      </w:r>
      <w:r w:rsidRPr="004B3772">
        <w:rPr>
          <w:rFonts w:ascii="Times New Roman" w:hAnsi="Times New Roman" w:cs="Times New Roman"/>
          <w:spacing w:val="2"/>
          <w:sz w:val="24"/>
          <w:szCs w:val="24"/>
        </w:rPr>
        <w:t>e</w:t>
      </w:r>
      <w:r w:rsidRPr="004B3772">
        <w:rPr>
          <w:rFonts w:ascii="Times New Roman" w:hAnsi="Times New Roman" w:cs="Times New Roman"/>
          <w:spacing w:val="-1"/>
          <w:sz w:val="24"/>
          <w:szCs w:val="24"/>
        </w:rPr>
        <w:t>s</w:t>
      </w:r>
      <w:r w:rsidRPr="004B3772">
        <w:rPr>
          <w:rFonts w:ascii="Times New Roman" w:hAnsi="Times New Roman" w:cs="Times New Roman"/>
          <w:sz w:val="24"/>
          <w:szCs w:val="24"/>
        </w:rPr>
        <w:t>,</w:t>
      </w:r>
      <w:r w:rsidRPr="004B3772">
        <w:rPr>
          <w:rFonts w:ascii="Times New Roman" w:hAnsi="Times New Roman" w:cs="Times New Roman"/>
          <w:spacing w:val="-7"/>
          <w:sz w:val="24"/>
          <w:szCs w:val="24"/>
        </w:rPr>
        <w:t xml:space="preserve"> </w:t>
      </w:r>
      <w:r w:rsidR="00B075EE" w:rsidRPr="004B3772">
        <w:rPr>
          <w:rFonts w:ascii="Times New Roman" w:hAnsi="Times New Roman" w:cs="Times New Roman"/>
          <w:spacing w:val="-1"/>
          <w:sz w:val="24"/>
          <w:szCs w:val="24"/>
        </w:rPr>
        <w:t>including</w:t>
      </w:r>
      <w:r w:rsidRPr="004B3772">
        <w:rPr>
          <w:rFonts w:ascii="Times New Roman" w:hAnsi="Times New Roman" w:cs="Times New Roman"/>
          <w:sz w:val="24"/>
          <w:szCs w:val="24"/>
        </w:rPr>
        <w:t xml:space="preserve"> </w:t>
      </w:r>
      <w:r w:rsidRPr="004B3772">
        <w:rPr>
          <w:rFonts w:ascii="Times New Roman" w:hAnsi="Times New Roman" w:cs="Times New Roman"/>
          <w:spacing w:val="1"/>
          <w:sz w:val="24"/>
          <w:szCs w:val="24"/>
        </w:rPr>
        <w:t>n</w:t>
      </w:r>
      <w:r w:rsidRPr="004B3772">
        <w:rPr>
          <w:rFonts w:ascii="Times New Roman" w:hAnsi="Times New Roman" w:cs="Times New Roman"/>
          <w:spacing w:val="-1"/>
          <w:sz w:val="24"/>
          <w:szCs w:val="24"/>
        </w:rPr>
        <w:t>u</w:t>
      </w:r>
      <w:r w:rsidRPr="004B3772">
        <w:rPr>
          <w:rFonts w:ascii="Times New Roman" w:hAnsi="Times New Roman" w:cs="Times New Roman"/>
          <w:sz w:val="24"/>
          <w:szCs w:val="24"/>
        </w:rPr>
        <w:t>cle</w:t>
      </w:r>
      <w:r w:rsidRPr="004B3772">
        <w:rPr>
          <w:rFonts w:ascii="Times New Roman" w:hAnsi="Times New Roman" w:cs="Times New Roman"/>
          <w:spacing w:val="1"/>
          <w:sz w:val="24"/>
          <w:szCs w:val="24"/>
        </w:rPr>
        <w:t>a</w:t>
      </w:r>
      <w:r w:rsidRPr="004B3772">
        <w:rPr>
          <w:rFonts w:ascii="Times New Roman" w:hAnsi="Times New Roman" w:cs="Times New Roman"/>
          <w:sz w:val="24"/>
          <w:szCs w:val="24"/>
        </w:rPr>
        <w:t>r</w:t>
      </w:r>
      <w:r w:rsidRPr="004B3772">
        <w:rPr>
          <w:rFonts w:ascii="Times New Roman" w:hAnsi="Times New Roman" w:cs="Times New Roman"/>
          <w:spacing w:val="-5"/>
          <w:sz w:val="24"/>
          <w:szCs w:val="24"/>
        </w:rPr>
        <w:t xml:space="preserve"> </w:t>
      </w:r>
      <w:r w:rsidRPr="004B3772">
        <w:rPr>
          <w:rFonts w:ascii="Times New Roman" w:hAnsi="Times New Roman" w:cs="Times New Roman"/>
          <w:spacing w:val="1"/>
          <w:sz w:val="24"/>
          <w:szCs w:val="24"/>
        </w:rPr>
        <w:t>p</w:t>
      </w:r>
      <w:r w:rsidRPr="004B3772">
        <w:rPr>
          <w:rFonts w:ascii="Times New Roman" w:hAnsi="Times New Roman" w:cs="Times New Roman"/>
          <w:spacing w:val="3"/>
          <w:sz w:val="24"/>
          <w:szCs w:val="24"/>
        </w:rPr>
        <w:t>o</w:t>
      </w:r>
      <w:r w:rsidRPr="004B3772">
        <w:rPr>
          <w:rFonts w:ascii="Times New Roman" w:hAnsi="Times New Roman" w:cs="Times New Roman"/>
          <w:spacing w:val="-2"/>
          <w:sz w:val="24"/>
          <w:szCs w:val="24"/>
        </w:rPr>
        <w:t>w</w:t>
      </w:r>
      <w:r w:rsidRPr="004B3772">
        <w:rPr>
          <w:rFonts w:ascii="Times New Roman" w:hAnsi="Times New Roman" w:cs="Times New Roman"/>
          <w:sz w:val="24"/>
          <w:szCs w:val="24"/>
        </w:rPr>
        <w:t>er</w:t>
      </w:r>
      <w:r w:rsidRPr="004B3772">
        <w:rPr>
          <w:rFonts w:ascii="Times New Roman" w:hAnsi="Times New Roman" w:cs="Times New Roman"/>
          <w:spacing w:val="-4"/>
          <w:sz w:val="24"/>
          <w:szCs w:val="24"/>
        </w:rPr>
        <w:t xml:space="preserve"> </w:t>
      </w:r>
      <w:r w:rsidRPr="004B3772">
        <w:rPr>
          <w:rFonts w:ascii="Times New Roman" w:hAnsi="Times New Roman" w:cs="Times New Roman"/>
          <w:spacing w:val="1"/>
          <w:sz w:val="24"/>
          <w:szCs w:val="24"/>
        </w:rPr>
        <w:t>p</w:t>
      </w:r>
      <w:r w:rsidRPr="004B3772">
        <w:rPr>
          <w:rFonts w:ascii="Times New Roman" w:hAnsi="Times New Roman" w:cs="Times New Roman"/>
          <w:sz w:val="24"/>
          <w:szCs w:val="24"/>
        </w:rPr>
        <w:t>la</w:t>
      </w:r>
      <w:r w:rsidRPr="004B3772">
        <w:rPr>
          <w:rFonts w:ascii="Times New Roman" w:hAnsi="Times New Roman" w:cs="Times New Roman"/>
          <w:spacing w:val="-1"/>
          <w:sz w:val="24"/>
          <w:szCs w:val="24"/>
        </w:rPr>
        <w:t>n</w:t>
      </w:r>
      <w:r w:rsidRPr="004B3772">
        <w:rPr>
          <w:rFonts w:ascii="Times New Roman" w:hAnsi="Times New Roman" w:cs="Times New Roman"/>
          <w:sz w:val="24"/>
          <w:szCs w:val="24"/>
        </w:rPr>
        <w:t>t</w:t>
      </w:r>
      <w:r w:rsidRPr="004B3772">
        <w:rPr>
          <w:rFonts w:ascii="Times New Roman" w:hAnsi="Times New Roman" w:cs="Times New Roman"/>
          <w:spacing w:val="-1"/>
          <w:sz w:val="24"/>
          <w:szCs w:val="24"/>
        </w:rPr>
        <w:t>s</w:t>
      </w:r>
      <w:r w:rsidRPr="004B3772">
        <w:rPr>
          <w:rFonts w:ascii="Times New Roman" w:hAnsi="Times New Roman" w:cs="Times New Roman"/>
          <w:sz w:val="24"/>
          <w:szCs w:val="24"/>
        </w:rPr>
        <w:t>,</w:t>
      </w:r>
      <w:r w:rsidRPr="004B3772">
        <w:rPr>
          <w:rFonts w:ascii="Times New Roman" w:hAnsi="Times New Roman" w:cs="Times New Roman"/>
          <w:spacing w:val="-4"/>
          <w:sz w:val="24"/>
          <w:szCs w:val="24"/>
        </w:rPr>
        <w:t xml:space="preserve"> </w:t>
      </w:r>
      <w:r w:rsidRPr="004B3772">
        <w:rPr>
          <w:rFonts w:ascii="Times New Roman" w:hAnsi="Times New Roman" w:cs="Times New Roman"/>
          <w:spacing w:val="-2"/>
          <w:sz w:val="24"/>
          <w:szCs w:val="24"/>
        </w:rPr>
        <w:t>f</w:t>
      </w:r>
      <w:r w:rsidRPr="004B3772">
        <w:rPr>
          <w:rFonts w:ascii="Times New Roman" w:hAnsi="Times New Roman" w:cs="Times New Roman"/>
          <w:spacing w:val="1"/>
          <w:sz w:val="24"/>
          <w:szCs w:val="24"/>
        </w:rPr>
        <w:t>o</w:t>
      </w:r>
      <w:r w:rsidRPr="004B3772">
        <w:rPr>
          <w:rFonts w:ascii="Times New Roman" w:hAnsi="Times New Roman" w:cs="Times New Roman"/>
          <w:sz w:val="24"/>
          <w:szCs w:val="24"/>
        </w:rPr>
        <w:t>r</w:t>
      </w:r>
      <w:r w:rsidRPr="004B3772">
        <w:rPr>
          <w:rFonts w:ascii="Times New Roman" w:hAnsi="Times New Roman" w:cs="Times New Roman"/>
          <w:spacing w:val="1"/>
          <w:sz w:val="24"/>
          <w:szCs w:val="24"/>
        </w:rPr>
        <w:t xml:space="preserve"> </w:t>
      </w:r>
      <w:r w:rsidRPr="004B3772">
        <w:rPr>
          <w:rFonts w:ascii="Times New Roman" w:hAnsi="Times New Roman" w:cs="Times New Roman"/>
          <w:spacing w:val="-2"/>
          <w:sz w:val="24"/>
          <w:szCs w:val="24"/>
        </w:rPr>
        <w:t>w</w:t>
      </w:r>
      <w:r w:rsidRPr="004B3772">
        <w:rPr>
          <w:rFonts w:ascii="Times New Roman" w:hAnsi="Times New Roman" w:cs="Times New Roman"/>
          <w:spacing w:val="1"/>
          <w:sz w:val="24"/>
          <w:szCs w:val="24"/>
        </w:rPr>
        <w:t>h</w:t>
      </w:r>
      <w:r w:rsidRPr="004B3772">
        <w:rPr>
          <w:rFonts w:ascii="Times New Roman" w:hAnsi="Times New Roman" w:cs="Times New Roman"/>
          <w:sz w:val="24"/>
          <w:szCs w:val="24"/>
        </w:rPr>
        <w:t>ich</w:t>
      </w:r>
      <w:r w:rsidRPr="004B3772">
        <w:rPr>
          <w:rFonts w:ascii="Times New Roman" w:hAnsi="Times New Roman" w:cs="Times New Roman"/>
          <w:spacing w:val="-6"/>
          <w:sz w:val="24"/>
          <w:szCs w:val="24"/>
        </w:rPr>
        <w:t xml:space="preserve"> </w:t>
      </w:r>
      <w:r w:rsidRPr="004B3772">
        <w:rPr>
          <w:rFonts w:ascii="Times New Roman" w:hAnsi="Times New Roman" w:cs="Times New Roman"/>
          <w:spacing w:val="1"/>
          <w:sz w:val="24"/>
          <w:szCs w:val="24"/>
        </w:rPr>
        <w:t>o</w:t>
      </w:r>
      <w:r w:rsidRPr="004B3772">
        <w:rPr>
          <w:rFonts w:ascii="Times New Roman" w:hAnsi="Times New Roman" w:cs="Times New Roman"/>
          <w:spacing w:val="7"/>
          <w:sz w:val="24"/>
          <w:szCs w:val="24"/>
        </w:rPr>
        <w:t>n</w:t>
      </w:r>
      <w:r w:rsidRPr="004B3772">
        <w:rPr>
          <w:rFonts w:ascii="Times New Roman" w:hAnsi="Times New Roman" w:cs="Times New Roman"/>
          <w:spacing w:val="1"/>
          <w:sz w:val="24"/>
          <w:szCs w:val="24"/>
        </w:rPr>
        <w:t>-</w:t>
      </w:r>
      <w:r w:rsidRPr="004B3772">
        <w:rPr>
          <w:rFonts w:ascii="Times New Roman" w:hAnsi="Times New Roman" w:cs="Times New Roman"/>
          <w:spacing w:val="-1"/>
          <w:sz w:val="24"/>
          <w:szCs w:val="24"/>
        </w:rPr>
        <w:t>s</w:t>
      </w:r>
      <w:r w:rsidRPr="004B3772">
        <w:rPr>
          <w:rFonts w:ascii="Times New Roman" w:hAnsi="Times New Roman" w:cs="Times New Roman"/>
          <w:sz w:val="24"/>
          <w:szCs w:val="24"/>
        </w:rPr>
        <w:t>ite</w:t>
      </w:r>
      <w:r w:rsidRPr="004B3772">
        <w:rPr>
          <w:rFonts w:ascii="Times New Roman" w:hAnsi="Times New Roman" w:cs="Times New Roman"/>
          <w:spacing w:val="-5"/>
          <w:sz w:val="24"/>
          <w:szCs w:val="24"/>
        </w:rPr>
        <w:t xml:space="preserve"> </w:t>
      </w:r>
      <w:proofErr w:type="spellStart"/>
      <w:r w:rsidRPr="004B3772">
        <w:rPr>
          <w:rFonts w:ascii="Times New Roman" w:hAnsi="Times New Roman" w:cs="Times New Roman"/>
          <w:sz w:val="24"/>
          <w:szCs w:val="24"/>
        </w:rPr>
        <w:t>e</w:t>
      </w:r>
      <w:r w:rsidRPr="004B3772">
        <w:rPr>
          <w:rFonts w:ascii="Times New Roman" w:hAnsi="Times New Roman" w:cs="Times New Roman"/>
          <w:spacing w:val="1"/>
          <w:sz w:val="24"/>
          <w:szCs w:val="24"/>
        </w:rPr>
        <w:t>v</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n</w:t>
      </w:r>
      <w:r w:rsidRPr="004B3772">
        <w:rPr>
          <w:rFonts w:ascii="Times New Roman" w:hAnsi="Times New Roman" w:cs="Times New Roman"/>
          <w:sz w:val="24"/>
          <w:szCs w:val="24"/>
        </w:rPr>
        <w:t>t</w:t>
      </w:r>
      <w:r w:rsidRPr="004B3772">
        <w:rPr>
          <w:rFonts w:ascii="Times New Roman" w:hAnsi="Times New Roman" w:cs="Times New Roman"/>
          <w:spacing w:val="-1"/>
          <w:sz w:val="24"/>
          <w:szCs w:val="24"/>
        </w:rPr>
        <w:t>s</w:t>
      </w:r>
      <w:r w:rsidR="00663756" w:rsidRPr="004B3772">
        <w:rPr>
          <w:rFonts w:ascii="Times New Roman" w:hAnsi="Times New Roman" w:cs="Times New Roman"/>
          <w:spacing w:val="-1"/>
          <w:sz w:val="24"/>
          <w:szCs w:val="24"/>
          <w:vertAlign w:val="superscript"/>
        </w:rPr>
        <w:t>a</w:t>
      </w:r>
      <w:proofErr w:type="spellEnd"/>
      <w:r w:rsidR="00663756" w:rsidRPr="004B3772">
        <w:rPr>
          <w:rFonts w:ascii="Times New Roman" w:hAnsi="Times New Roman" w:cs="Times New Roman"/>
          <w:spacing w:val="-1"/>
          <w:sz w:val="24"/>
          <w:szCs w:val="24"/>
          <w:vertAlign w:val="superscript"/>
        </w:rPr>
        <w:t>, b</w:t>
      </w:r>
      <w:r w:rsidRPr="004B3772">
        <w:rPr>
          <w:rFonts w:ascii="Times New Roman" w:hAnsi="Times New Roman" w:cs="Times New Roman"/>
          <w:spacing w:val="18"/>
          <w:position w:val="9"/>
          <w:sz w:val="24"/>
          <w:szCs w:val="24"/>
        </w:rPr>
        <w:t xml:space="preserve"> </w:t>
      </w:r>
      <w:r w:rsidRPr="004B3772">
        <w:rPr>
          <w:rFonts w:ascii="Times New Roman" w:hAnsi="Times New Roman" w:cs="Times New Roman"/>
          <w:spacing w:val="1"/>
          <w:sz w:val="24"/>
          <w:szCs w:val="24"/>
        </w:rPr>
        <w:t>(</w:t>
      </w:r>
      <w:r w:rsidRPr="004B3772">
        <w:rPr>
          <w:rFonts w:ascii="Times New Roman" w:hAnsi="Times New Roman" w:cs="Times New Roman"/>
          <w:sz w:val="24"/>
          <w:szCs w:val="24"/>
        </w:rPr>
        <w:t>i</w:t>
      </w:r>
      <w:r w:rsidRPr="004B3772">
        <w:rPr>
          <w:rFonts w:ascii="Times New Roman" w:hAnsi="Times New Roman" w:cs="Times New Roman"/>
          <w:spacing w:val="-1"/>
          <w:sz w:val="24"/>
          <w:szCs w:val="24"/>
        </w:rPr>
        <w:t>n</w:t>
      </w:r>
      <w:r w:rsidRPr="004B3772">
        <w:rPr>
          <w:rFonts w:ascii="Times New Roman" w:hAnsi="Times New Roman" w:cs="Times New Roman"/>
          <w:sz w:val="24"/>
          <w:szCs w:val="24"/>
        </w:rPr>
        <w:t>c</w:t>
      </w:r>
      <w:r w:rsidRPr="004B3772">
        <w:rPr>
          <w:rFonts w:ascii="Times New Roman" w:hAnsi="Times New Roman" w:cs="Times New Roman"/>
          <w:spacing w:val="2"/>
          <w:sz w:val="24"/>
          <w:szCs w:val="24"/>
        </w:rPr>
        <w:t>l</w:t>
      </w:r>
      <w:r w:rsidRPr="004B3772">
        <w:rPr>
          <w:rFonts w:ascii="Times New Roman" w:hAnsi="Times New Roman" w:cs="Times New Roman"/>
          <w:spacing w:val="-1"/>
          <w:sz w:val="24"/>
          <w:szCs w:val="24"/>
        </w:rPr>
        <w:t>u</w:t>
      </w:r>
      <w:r w:rsidRPr="004B3772">
        <w:rPr>
          <w:rFonts w:ascii="Times New Roman" w:hAnsi="Times New Roman" w:cs="Times New Roman"/>
          <w:spacing w:val="1"/>
          <w:sz w:val="24"/>
          <w:szCs w:val="24"/>
        </w:rPr>
        <w:t>d</w:t>
      </w:r>
      <w:r w:rsidRPr="004B3772">
        <w:rPr>
          <w:rFonts w:ascii="Times New Roman" w:hAnsi="Times New Roman" w:cs="Times New Roman"/>
          <w:sz w:val="24"/>
          <w:szCs w:val="24"/>
        </w:rPr>
        <w:t>i</w:t>
      </w:r>
      <w:r w:rsidRPr="004B3772">
        <w:rPr>
          <w:rFonts w:ascii="Times New Roman" w:hAnsi="Times New Roman" w:cs="Times New Roman"/>
          <w:spacing w:val="1"/>
          <w:sz w:val="24"/>
          <w:szCs w:val="24"/>
        </w:rPr>
        <w:t>n</w:t>
      </w:r>
      <w:r w:rsidRPr="004B3772">
        <w:rPr>
          <w:rFonts w:ascii="Times New Roman" w:hAnsi="Times New Roman" w:cs="Times New Roman"/>
          <w:sz w:val="24"/>
          <w:szCs w:val="24"/>
        </w:rPr>
        <w:t>g</w:t>
      </w:r>
      <w:r w:rsidRPr="004B3772">
        <w:rPr>
          <w:rFonts w:ascii="Times New Roman" w:hAnsi="Times New Roman" w:cs="Times New Roman"/>
          <w:spacing w:val="-9"/>
          <w:sz w:val="24"/>
          <w:szCs w:val="24"/>
        </w:rPr>
        <w:t xml:space="preserve"> </w:t>
      </w:r>
      <w:r w:rsidRPr="004B3772">
        <w:rPr>
          <w:rFonts w:ascii="Times New Roman" w:hAnsi="Times New Roman" w:cs="Times New Roman"/>
          <w:spacing w:val="2"/>
          <w:sz w:val="24"/>
          <w:szCs w:val="24"/>
        </w:rPr>
        <w:t>t</w:t>
      </w:r>
      <w:r w:rsidRPr="004B3772">
        <w:rPr>
          <w:rFonts w:ascii="Times New Roman" w:hAnsi="Times New Roman" w:cs="Times New Roman"/>
          <w:spacing w:val="-1"/>
          <w:sz w:val="24"/>
          <w:szCs w:val="24"/>
        </w:rPr>
        <w:t>h</w:t>
      </w:r>
      <w:r w:rsidRPr="004B3772">
        <w:rPr>
          <w:rFonts w:ascii="Times New Roman" w:hAnsi="Times New Roman" w:cs="Times New Roman"/>
          <w:spacing w:val="1"/>
          <w:sz w:val="24"/>
          <w:szCs w:val="24"/>
        </w:rPr>
        <w:t>o</w:t>
      </w:r>
      <w:r w:rsidRPr="004B3772">
        <w:rPr>
          <w:rFonts w:ascii="Times New Roman" w:hAnsi="Times New Roman" w:cs="Times New Roman"/>
          <w:spacing w:val="-1"/>
          <w:sz w:val="24"/>
          <w:szCs w:val="24"/>
        </w:rPr>
        <w:t>s</w:t>
      </w:r>
      <w:r w:rsidRPr="004B3772">
        <w:rPr>
          <w:rFonts w:ascii="Times New Roman" w:hAnsi="Times New Roman" w:cs="Times New Roman"/>
          <w:sz w:val="24"/>
          <w:szCs w:val="24"/>
        </w:rPr>
        <w:t>e</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1"/>
          <w:sz w:val="24"/>
          <w:szCs w:val="24"/>
        </w:rPr>
        <w:t>n</w:t>
      </w:r>
      <w:r w:rsidRPr="004B3772">
        <w:rPr>
          <w:rFonts w:ascii="Times New Roman" w:hAnsi="Times New Roman" w:cs="Times New Roman"/>
          <w:spacing w:val="1"/>
          <w:sz w:val="24"/>
          <w:szCs w:val="24"/>
        </w:rPr>
        <w:t>o</w:t>
      </w:r>
      <w:r w:rsidRPr="004B3772">
        <w:rPr>
          <w:rFonts w:ascii="Times New Roman" w:hAnsi="Times New Roman" w:cs="Times New Roman"/>
          <w:sz w:val="24"/>
          <w:szCs w:val="24"/>
        </w:rPr>
        <w:t>t</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1"/>
          <w:sz w:val="24"/>
          <w:szCs w:val="24"/>
        </w:rPr>
        <w:t>c</w:t>
      </w:r>
      <w:r w:rsidRPr="004B3772">
        <w:rPr>
          <w:rFonts w:ascii="Times New Roman" w:hAnsi="Times New Roman" w:cs="Times New Roman"/>
          <w:spacing w:val="3"/>
          <w:sz w:val="24"/>
          <w:szCs w:val="24"/>
        </w:rPr>
        <w:t>o</w:t>
      </w:r>
      <w:r w:rsidRPr="004B3772">
        <w:rPr>
          <w:rFonts w:ascii="Times New Roman" w:hAnsi="Times New Roman" w:cs="Times New Roman"/>
          <w:spacing w:val="-1"/>
          <w:sz w:val="24"/>
          <w:szCs w:val="24"/>
        </w:rPr>
        <w:t>ns</w:t>
      </w:r>
      <w:r w:rsidRPr="004B3772">
        <w:rPr>
          <w:rFonts w:ascii="Times New Roman" w:hAnsi="Times New Roman" w:cs="Times New Roman"/>
          <w:sz w:val="24"/>
          <w:szCs w:val="24"/>
        </w:rPr>
        <w:t>i</w:t>
      </w:r>
      <w:r w:rsidRPr="004B3772">
        <w:rPr>
          <w:rFonts w:ascii="Times New Roman" w:hAnsi="Times New Roman" w:cs="Times New Roman"/>
          <w:spacing w:val="1"/>
          <w:sz w:val="24"/>
          <w:szCs w:val="24"/>
        </w:rPr>
        <w:t>d</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ed</w:t>
      </w:r>
      <w:r w:rsidRPr="004B3772">
        <w:rPr>
          <w:rFonts w:ascii="Times New Roman" w:hAnsi="Times New Roman" w:cs="Times New Roman"/>
          <w:spacing w:val="-7"/>
          <w:sz w:val="24"/>
          <w:szCs w:val="24"/>
        </w:rPr>
        <w:t xml:space="preserve"> </w:t>
      </w:r>
      <w:r w:rsidRPr="004B3772">
        <w:rPr>
          <w:rFonts w:ascii="Times New Roman" w:hAnsi="Times New Roman" w:cs="Times New Roman"/>
          <w:sz w:val="24"/>
          <w:szCs w:val="24"/>
        </w:rPr>
        <w:t>in t</w:t>
      </w:r>
      <w:r w:rsidRPr="004B3772">
        <w:rPr>
          <w:rFonts w:ascii="Times New Roman" w:hAnsi="Times New Roman" w:cs="Times New Roman"/>
          <w:spacing w:val="-1"/>
          <w:sz w:val="24"/>
          <w:szCs w:val="24"/>
        </w:rPr>
        <w:t>h</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 xml:space="preserve"> </w:t>
      </w:r>
      <w:proofErr w:type="spellStart"/>
      <w:r w:rsidRPr="004B3772">
        <w:rPr>
          <w:rFonts w:ascii="Times New Roman" w:hAnsi="Times New Roman" w:cs="Times New Roman"/>
          <w:spacing w:val="1"/>
          <w:sz w:val="24"/>
          <w:szCs w:val="24"/>
        </w:rPr>
        <w:t>d</w:t>
      </w:r>
      <w:r w:rsidRPr="004B3772">
        <w:rPr>
          <w:rFonts w:ascii="Times New Roman" w:hAnsi="Times New Roman" w:cs="Times New Roman"/>
          <w:sz w:val="24"/>
          <w:szCs w:val="24"/>
        </w:rPr>
        <w:t>es</w:t>
      </w:r>
      <w:r w:rsidRPr="004B3772">
        <w:rPr>
          <w:rFonts w:ascii="Times New Roman" w:hAnsi="Times New Roman" w:cs="Times New Roman"/>
          <w:spacing w:val="2"/>
          <w:sz w:val="24"/>
          <w:szCs w:val="24"/>
        </w:rPr>
        <w:t>i</w:t>
      </w:r>
      <w:r w:rsidRPr="004B3772">
        <w:rPr>
          <w:rFonts w:ascii="Times New Roman" w:hAnsi="Times New Roman" w:cs="Times New Roman"/>
          <w:spacing w:val="1"/>
          <w:sz w:val="24"/>
          <w:szCs w:val="24"/>
        </w:rPr>
        <w:t>g</w:t>
      </w:r>
      <w:r w:rsidRPr="004B3772">
        <w:rPr>
          <w:rFonts w:ascii="Times New Roman" w:hAnsi="Times New Roman" w:cs="Times New Roman"/>
          <w:sz w:val="24"/>
          <w:szCs w:val="24"/>
        </w:rPr>
        <w:t>n</w:t>
      </w:r>
      <w:r w:rsidR="00663756" w:rsidRPr="004B3772">
        <w:rPr>
          <w:rFonts w:ascii="Times New Roman" w:hAnsi="Times New Roman" w:cs="Times New Roman"/>
          <w:sz w:val="24"/>
          <w:szCs w:val="24"/>
          <w:vertAlign w:val="superscript"/>
        </w:rPr>
        <w:t>c</w:t>
      </w:r>
      <w:proofErr w:type="spellEnd"/>
      <w:r w:rsidRPr="004B3772">
        <w:rPr>
          <w:rFonts w:ascii="Times New Roman" w:hAnsi="Times New Roman" w:cs="Times New Roman"/>
          <w:sz w:val="24"/>
          <w:szCs w:val="24"/>
        </w:rPr>
        <w:t>)</w:t>
      </w:r>
      <w:r w:rsidRPr="004B3772">
        <w:rPr>
          <w:rFonts w:ascii="Times New Roman" w:hAnsi="Times New Roman" w:cs="Times New Roman"/>
          <w:spacing w:val="-5"/>
          <w:sz w:val="24"/>
          <w:szCs w:val="24"/>
        </w:rPr>
        <w:t xml:space="preserve"> </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 xml:space="preserve"> </w:t>
      </w:r>
      <w:r w:rsidRPr="004B3772">
        <w:rPr>
          <w:rFonts w:ascii="Times New Roman" w:hAnsi="Times New Roman" w:cs="Times New Roman"/>
          <w:spacing w:val="1"/>
          <w:sz w:val="24"/>
          <w:szCs w:val="24"/>
        </w:rPr>
        <w:t>po</w:t>
      </w:r>
      <w:r w:rsidRPr="004B3772">
        <w:rPr>
          <w:rFonts w:ascii="Times New Roman" w:hAnsi="Times New Roman" w:cs="Times New Roman"/>
          <w:spacing w:val="-1"/>
          <w:sz w:val="24"/>
          <w:szCs w:val="24"/>
        </w:rPr>
        <w:t>s</w:t>
      </w:r>
      <w:r w:rsidRPr="004B3772">
        <w:rPr>
          <w:rFonts w:ascii="Times New Roman" w:hAnsi="Times New Roman" w:cs="Times New Roman"/>
          <w:sz w:val="24"/>
          <w:szCs w:val="24"/>
        </w:rPr>
        <w:t>t</w:t>
      </w:r>
      <w:r w:rsidRPr="004B3772">
        <w:rPr>
          <w:rFonts w:ascii="Times New Roman" w:hAnsi="Times New Roman" w:cs="Times New Roman"/>
          <w:spacing w:val="-1"/>
          <w:sz w:val="24"/>
          <w:szCs w:val="24"/>
        </w:rPr>
        <w:t>u</w:t>
      </w:r>
      <w:r w:rsidRPr="004B3772">
        <w:rPr>
          <w:rFonts w:ascii="Times New Roman" w:hAnsi="Times New Roman" w:cs="Times New Roman"/>
          <w:sz w:val="24"/>
          <w:szCs w:val="24"/>
        </w:rPr>
        <w:t>lated</w:t>
      </w:r>
      <w:r w:rsidRPr="004B3772">
        <w:rPr>
          <w:rFonts w:ascii="Times New Roman" w:hAnsi="Times New Roman" w:cs="Times New Roman"/>
          <w:spacing w:val="-6"/>
          <w:sz w:val="24"/>
          <w:szCs w:val="24"/>
        </w:rPr>
        <w:t xml:space="preserve"> </w:t>
      </w:r>
      <w:r w:rsidRPr="004B3772">
        <w:rPr>
          <w:rFonts w:ascii="Times New Roman" w:hAnsi="Times New Roman" w:cs="Times New Roman"/>
          <w:spacing w:val="2"/>
          <w:sz w:val="24"/>
          <w:szCs w:val="24"/>
        </w:rPr>
        <w:t>t</w:t>
      </w:r>
      <w:r w:rsidRPr="004B3772">
        <w:rPr>
          <w:rFonts w:ascii="Times New Roman" w:hAnsi="Times New Roman" w:cs="Times New Roman"/>
          <w:spacing w:val="-1"/>
          <w:sz w:val="24"/>
          <w:szCs w:val="24"/>
        </w:rPr>
        <w:t>h</w:t>
      </w:r>
      <w:r w:rsidRPr="004B3772">
        <w:rPr>
          <w:rFonts w:ascii="Times New Roman" w:hAnsi="Times New Roman" w:cs="Times New Roman"/>
          <w:spacing w:val="3"/>
          <w:sz w:val="24"/>
          <w:szCs w:val="24"/>
        </w:rPr>
        <w:t>a</w:t>
      </w:r>
      <w:r w:rsidRPr="004B3772">
        <w:rPr>
          <w:rFonts w:ascii="Times New Roman" w:hAnsi="Times New Roman" w:cs="Times New Roman"/>
          <w:sz w:val="24"/>
          <w:szCs w:val="24"/>
        </w:rPr>
        <w:t>t</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1"/>
          <w:sz w:val="24"/>
          <w:szCs w:val="24"/>
        </w:rPr>
        <w:t>co</w:t>
      </w:r>
      <w:r w:rsidRPr="004B3772">
        <w:rPr>
          <w:rFonts w:ascii="Times New Roman" w:hAnsi="Times New Roman" w:cs="Times New Roman"/>
          <w:spacing w:val="-1"/>
          <w:sz w:val="24"/>
          <w:szCs w:val="24"/>
        </w:rPr>
        <w:t>u</w:t>
      </w:r>
      <w:r w:rsidRPr="004B3772">
        <w:rPr>
          <w:rFonts w:ascii="Times New Roman" w:hAnsi="Times New Roman" w:cs="Times New Roman"/>
          <w:sz w:val="24"/>
          <w:szCs w:val="24"/>
        </w:rPr>
        <w:t>ld</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1"/>
          <w:sz w:val="24"/>
          <w:szCs w:val="24"/>
        </w:rPr>
        <w:t>g</w:t>
      </w:r>
      <w:r w:rsidRPr="004B3772">
        <w:rPr>
          <w:rFonts w:ascii="Times New Roman" w:hAnsi="Times New Roman" w:cs="Times New Roman"/>
          <w:spacing w:val="2"/>
          <w:sz w:val="24"/>
          <w:szCs w:val="24"/>
        </w:rPr>
        <w:t>i</w:t>
      </w:r>
      <w:r w:rsidRPr="004B3772">
        <w:rPr>
          <w:rFonts w:ascii="Times New Roman" w:hAnsi="Times New Roman" w:cs="Times New Roman"/>
          <w:spacing w:val="-1"/>
          <w:sz w:val="24"/>
          <w:szCs w:val="24"/>
        </w:rPr>
        <w:t>v</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 xml:space="preserve"> </w:t>
      </w:r>
      <w:r w:rsidRPr="004B3772">
        <w:rPr>
          <w:rFonts w:ascii="Times New Roman" w:hAnsi="Times New Roman" w:cs="Times New Roman"/>
          <w:spacing w:val="1"/>
          <w:sz w:val="24"/>
          <w:szCs w:val="24"/>
        </w:rPr>
        <w:t>r</w:t>
      </w:r>
      <w:r w:rsidRPr="004B3772">
        <w:rPr>
          <w:rFonts w:ascii="Times New Roman" w:hAnsi="Times New Roman" w:cs="Times New Roman"/>
          <w:spacing w:val="2"/>
          <w:sz w:val="24"/>
          <w:szCs w:val="24"/>
        </w:rPr>
        <w:t>i</w:t>
      </w:r>
      <w:r w:rsidRPr="004B3772">
        <w:rPr>
          <w:rFonts w:ascii="Times New Roman" w:hAnsi="Times New Roman" w:cs="Times New Roman"/>
          <w:spacing w:val="-1"/>
          <w:sz w:val="24"/>
          <w:szCs w:val="24"/>
        </w:rPr>
        <w:t>s</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to</w:t>
      </w:r>
      <w:r w:rsidRPr="004B3772">
        <w:rPr>
          <w:rFonts w:ascii="Times New Roman" w:hAnsi="Times New Roman" w:cs="Times New Roman"/>
          <w:spacing w:val="-1"/>
          <w:sz w:val="24"/>
          <w:szCs w:val="24"/>
        </w:rPr>
        <w:t xml:space="preserve"> s</w:t>
      </w:r>
      <w:r w:rsidRPr="004B3772">
        <w:rPr>
          <w:rFonts w:ascii="Times New Roman" w:hAnsi="Times New Roman" w:cs="Times New Roman"/>
          <w:spacing w:val="3"/>
          <w:sz w:val="24"/>
          <w:szCs w:val="24"/>
        </w:rPr>
        <w:t>e</w:t>
      </w:r>
      <w:r w:rsidRPr="004B3772">
        <w:rPr>
          <w:rFonts w:ascii="Times New Roman" w:hAnsi="Times New Roman" w:cs="Times New Roman"/>
          <w:spacing w:val="-1"/>
          <w:sz w:val="24"/>
          <w:szCs w:val="24"/>
        </w:rPr>
        <w:t>v</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e</w:t>
      </w:r>
      <w:r w:rsidRPr="004B3772">
        <w:rPr>
          <w:rFonts w:ascii="Times New Roman" w:hAnsi="Times New Roman" w:cs="Times New Roman"/>
          <w:spacing w:val="-4"/>
          <w:sz w:val="24"/>
          <w:szCs w:val="24"/>
        </w:rPr>
        <w:t xml:space="preserve"> </w:t>
      </w:r>
      <w:r w:rsidRPr="004B3772">
        <w:rPr>
          <w:rFonts w:ascii="Times New Roman" w:hAnsi="Times New Roman" w:cs="Times New Roman"/>
          <w:spacing w:val="1"/>
          <w:sz w:val="24"/>
          <w:szCs w:val="24"/>
        </w:rPr>
        <w:t>d</w:t>
      </w:r>
      <w:r w:rsidRPr="004B3772">
        <w:rPr>
          <w:rFonts w:ascii="Times New Roman" w:hAnsi="Times New Roman" w:cs="Times New Roman"/>
          <w:sz w:val="24"/>
          <w:szCs w:val="24"/>
        </w:rPr>
        <w:t>et</w:t>
      </w:r>
      <w:r w:rsidRPr="004B3772">
        <w:rPr>
          <w:rFonts w:ascii="Times New Roman" w:hAnsi="Times New Roman" w:cs="Times New Roman"/>
          <w:spacing w:val="3"/>
          <w:sz w:val="24"/>
          <w:szCs w:val="24"/>
        </w:rPr>
        <w:t>er</w:t>
      </w:r>
      <w:r w:rsidRPr="004B3772">
        <w:rPr>
          <w:rFonts w:ascii="Times New Roman" w:hAnsi="Times New Roman" w:cs="Times New Roman"/>
          <w:spacing w:val="-4"/>
          <w:sz w:val="24"/>
          <w:szCs w:val="24"/>
        </w:rPr>
        <w:t>m</w:t>
      </w:r>
      <w:r w:rsidRPr="004B3772">
        <w:rPr>
          <w:rFonts w:ascii="Times New Roman" w:hAnsi="Times New Roman" w:cs="Times New Roman"/>
          <w:sz w:val="24"/>
          <w:szCs w:val="24"/>
        </w:rPr>
        <w:t>i</w:t>
      </w:r>
      <w:r w:rsidRPr="004B3772">
        <w:rPr>
          <w:rFonts w:ascii="Times New Roman" w:hAnsi="Times New Roman" w:cs="Times New Roman"/>
          <w:spacing w:val="1"/>
          <w:sz w:val="24"/>
          <w:szCs w:val="24"/>
        </w:rPr>
        <w:t>n</w:t>
      </w:r>
      <w:r w:rsidRPr="004B3772">
        <w:rPr>
          <w:rFonts w:ascii="Times New Roman" w:hAnsi="Times New Roman" w:cs="Times New Roman"/>
          <w:sz w:val="24"/>
          <w:szCs w:val="24"/>
        </w:rPr>
        <w:t>i</w:t>
      </w:r>
      <w:r w:rsidRPr="004B3772">
        <w:rPr>
          <w:rFonts w:ascii="Times New Roman" w:hAnsi="Times New Roman" w:cs="Times New Roman"/>
          <w:spacing w:val="-1"/>
          <w:sz w:val="24"/>
          <w:szCs w:val="24"/>
        </w:rPr>
        <w:t>s</w:t>
      </w:r>
      <w:r w:rsidRPr="004B3772">
        <w:rPr>
          <w:rFonts w:ascii="Times New Roman" w:hAnsi="Times New Roman" w:cs="Times New Roman"/>
          <w:sz w:val="24"/>
          <w:szCs w:val="24"/>
        </w:rPr>
        <w:t>tic</w:t>
      </w:r>
      <w:r w:rsidRPr="004B3772">
        <w:rPr>
          <w:rFonts w:ascii="Times New Roman" w:hAnsi="Times New Roman" w:cs="Times New Roman"/>
          <w:spacing w:val="-10"/>
          <w:sz w:val="24"/>
          <w:szCs w:val="24"/>
        </w:rPr>
        <w:t xml:space="preserve"> </w:t>
      </w:r>
      <w:proofErr w:type="spellStart"/>
      <w:r w:rsidRPr="004B3772">
        <w:rPr>
          <w:rFonts w:ascii="Times New Roman" w:hAnsi="Times New Roman" w:cs="Times New Roman"/>
          <w:spacing w:val="3"/>
          <w:sz w:val="24"/>
          <w:szCs w:val="24"/>
        </w:rPr>
        <w:t>e</w:t>
      </w:r>
      <w:r w:rsidRPr="004B3772">
        <w:rPr>
          <w:rFonts w:ascii="Times New Roman" w:hAnsi="Times New Roman" w:cs="Times New Roman"/>
          <w:spacing w:val="1"/>
          <w:sz w:val="24"/>
          <w:szCs w:val="24"/>
        </w:rPr>
        <w:t>f</w:t>
      </w:r>
      <w:r w:rsidRPr="004B3772">
        <w:rPr>
          <w:rFonts w:ascii="Times New Roman" w:hAnsi="Times New Roman" w:cs="Times New Roman"/>
          <w:spacing w:val="-2"/>
          <w:sz w:val="24"/>
          <w:szCs w:val="24"/>
        </w:rPr>
        <w:t>f</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c</w:t>
      </w:r>
      <w:r w:rsidRPr="004B3772">
        <w:rPr>
          <w:rFonts w:ascii="Times New Roman" w:hAnsi="Times New Roman" w:cs="Times New Roman"/>
          <w:spacing w:val="2"/>
          <w:sz w:val="24"/>
          <w:szCs w:val="24"/>
        </w:rPr>
        <w:t>t</w:t>
      </w:r>
      <w:r w:rsidRPr="004B3772">
        <w:rPr>
          <w:rFonts w:ascii="Times New Roman" w:hAnsi="Times New Roman" w:cs="Times New Roman"/>
          <w:spacing w:val="7"/>
          <w:sz w:val="24"/>
          <w:szCs w:val="24"/>
        </w:rPr>
        <w:t>s</w:t>
      </w:r>
      <w:r w:rsidR="00077E9A" w:rsidRPr="00077E9A">
        <w:rPr>
          <w:rFonts w:ascii="Times New Roman" w:hAnsi="Times New Roman" w:cs="Times New Roman"/>
          <w:spacing w:val="7"/>
          <w:sz w:val="24"/>
          <w:szCs w:val="24"/>
          <w:vertAlign w:val="superscript"/>
        </w:rPr>
        <w:t>d</w:t>
      </w:r>
      <w:proofErr w:type="spellEnd"/>
      <w:r w:rsidRPr="004B3772">
        <w:rPr>
          <w:rFonts w:ascii="Times New Roman" w:hAnsi="Times New Roman" w:cs="Times New Roman"/>
          <w:spacing w:val="12"/>
          <w:position w:val="9"/>
          <w:sz w:val="24"/>
          <w:szCs w:val="24"/>
        </w:rPr>
        <w:t xml:space="preserve"> </w:t>
      </w:r>
      <w:r w:rsidRPr="004B3772">
        <w:rPr>
          <w:rFonts w:ascii="Times New Roman" w:hAnsi="Times New Roman" w:cs="Times New Roman"/>
          <w:spacing w:val="1"/>
          <w:sz w:val="24"/>
          <w:szCs w:val="24"/>
        </w:rPr>
        <w:t>of</w:t>
      </w:r>
      <w:r w:rsidRPr="004B3772">
        <w:rPr>
          <w:rFonts w:ascii="Times New Roman" w:hAnsi="Times New Roman" w:cs="Times New Roman"/>
          <w:sz w:val="24"/>
          <w:szCs w:val="24"/>
        </w:rPr>
        <w:t>f</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2"/>
          <w:sz w:val="24"/>
          <w:szCs w:val="24"/>
        </w:rPr>
        <w:t>t</w:t>
      </w:r>
      <w:r w:rsidRPr="004B3772">
        <w:rPr>
          <w:rFonts w:ascii="Times New Roman" w:hAnsi="Times New Roman" w:cs="Times New Roman"/>
          <w:spacing w:val="-1"/>
          <w:sz w:val="24"/>
          <w:szCs w:val="24"/>
        </w:rPr>
        <w:t>h</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 xml:space="preserve"> </w:t>
      </w:r>
      <w:r w:rsidRPr="004B3772">
        <w:rPr>
          <w:rFonts w:ascii="Times New Roman" w:hAnsi="Times New Roman" w:cs="Times New Roman"/>
          <w:spacing w:val="2"/>
          <w:sz w:val="24"/>
          <w:szCs w:val="24"/>
        </w:rPr>
        <w:t>s</w:t>
      </w:r>
      <w:r w:rsidRPr="004B3772">
        <w:rPr>
          <w:rFonts w:ascii="Times New Roman" w:hAnsi="Times New Roman" w:cs="Times New Roman"/>
          <w:sz w:val="24"/>
          <w:szCs w:val="24"/>
        </w:rPr>
        <w:t>ite</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2"/>
          <w:sz w:val="24"/>
          <w:szCs w:val="24"/>
        </w:rPr>
        <w:t>t</w:t>
      </w:r>
      <w:r w:rsidRPr="004B3772">
        <w:rPr>
          <w:rFonts w:ascii="Times New Roman" w:hAnsi="Times New Roman" w:cs="Times New Roman"/>
          <w:spacing w:val="-1"/>
          <w:sz w:val="24"/>
          <w:szCs w:val="24"/>
        </w:rPr>
        <w:t>h</w:t>
      </w:r>
      <w:r w:rsidRPr="004B3772">
        <w:rPr>
          <w:rFonts w:ascii="Times New Roman" w:hAnsi="Times New Roman" w:cs="Times New Roman"/>
          <w:sz w:val="24"/>
          <w:szCs w:val="24"/>
        </w:rPr>
        <w:t xml:space="preserve">at </w:t>
      </w:r>
      <w:r w:rsidRPr="004B3772">
        <w:rPr>
          <w:rFonts w:ascii="Times New Roman" w:hAnsi="Times New Roman" w:cs="Times New Roman"/>
          <w:spacing w:val="-2"/>
          <w:sz w:val="24"/>
          <w:szCs w:val="24"/>
        </w:rPr>
        <w:t>w</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rr</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n</w:t>
      </w:r>
      <w:r w:rsidRPr="004B3772">
        <w:rPr>
          <w:rFonts w:ascii="Times New Roman" w:hAnsi="Times New Roman" w:cs="Times New Roman"/>
          <w:sz w:val="24"/>
          <w:szCs w:val="24"/>
        </w:rPr>
        <w:t xml:space="preserve">t </w:t>
      </w:r>
      <w:r w:rsidRPr="004B3772">
        <w:rPr>
          <w:rFonts w:ascii="Times New Roman" w:hAnsi="Times New Roman" w:cs="Times New Roman"/>
          <w:spacing w:val="1"/>
          <w:sz w:val="24"/>
          <w:szCs w:val="24"/>
        </w:rPr>
        <w:t>pr</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c</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u</w:t>
      </w:r>
      <w:r w:rsidRPr="004B3772">
        <w:rPr>
          <w:rFonts w:ascii="Times New Roman" w:hAnsi="Times New Roman" w:cs="Times New Roman"/>
          <w:sz w:val="24"/>
          <w:szCs w:val="24"/>
        </w:rPr>
        <w:t>ti</w:t>
      </w:r>
      <w:r w:rsidRPr="004B3772">
        <w:rPr>
          <w:rFonts w:ascii="Times New Roman" w:hAnsi="Times New Roman" w:cs="Times New Roman"/>
          <w:spacing w:val="1"/>
          <w:sz w:val="24"/>
          <w:szCs w:val="24"/>
        </w:rPr>
        <w:t>o</w:t>
      </w:r>
      <w:r w:rsidRPr="004B3772">
        <w:rPr>
          <w:rFonts w:ascii="Times New Roman" w:hAnsi="Times New Roman" w:cs="Times New Roman"/>
          <w:spacing w:val="-1"/>
          <w:sz w:val="24"/>
          <w:szCs w:val="24"/>
        </w:rPr>
        <w:t>n</w:t>
      </w:r>
      <w:r w:rsidRPr="004B3772">
        <w:rPr>
          <w:rFonts w:ascii="Times New Roman" w:hAnsi="Times New Roman" w:cs="Times New Roman"/>
          <w:sz w:val="24"/>
          <w:szCs w:val="24"/>
        </w:rPr>
        <w:t>a</w:t>
      </w:r>
      <w:r w:rsidRPr="004B3772">
        <w:rPr>
          <w:rFonts w:ascii="Times New Roman" w:hAnsi="Times New Roman" w:cs="Times New Roman"/>
          <w:spacing w:val="3"/>
          <w:sz w:val="24"/>
          <w:szCs w:val="24"/>
        </w:rPr>
        <w:t>r</w:t>
      </w:r>
      <w:r w:rsidRPr="004B3772">
        <w:rPr>
          <w:rFonts w:ascii="Times New Roman" w:hAnsi="Times New Roman" w:cs="Times New Roman"/>
          <w:sz w:val="24"/>
          <w:szCs w:val="24"/>
        </w:rPr>
        <w:t>y</w:t>
      </w:r>
      <w:r w:rsidRPr="004B3772">
        <w:rPr>
          <w:rFonts w:ascii="Times New Roman" w:hAnsi="Times New Roman" w:cs="Times New Roman"/>
          <w:spacing w:val="-5"/>
          <w:sz w:val="24"/>
          <w:szCs w:val="24"/>
        </w:rPr>
        <w:t xml:space="preserve"> </w:t>
      </w:r>
      <w:r w:rsidRPr="004B3772">
        <w:rPr>
          <w:rFonts w:ascii="Times New Roman" w:hAnsi="Times New Roman" w:cs="Times New Roman"/>
          <w:spacing w:val="-1"/>
          <w:sz w:val="24"/>
          <w:szCs w:val="24"/>
        </w:rPr>
        <w:t>u</w:t>
      </w:r>
      <w:r w:rsidRPr="004B3772">
        <w:rPr>
          <w:rFonts w:ascii="Times New Roman" w:hAnsi="Times New Roman" w:cs="Times New Roman"/>
          <w:spacing w:val="1"/>
          <w:sz w:val="24"/>
          <w:szCs w:val="24"/>
        </w:rPr>
        <w:t>r</w:t>
      </w:r>
      <w:r w:rsidRPr="004B3772">
        <w:rPr>
          <w:rFonts w:ascii="Times New Roman" w:hAnsi="Times New Roman" w:cs="Times New Roman"/>
          <w:spacing w:val="-1"/>
          <w:sz w:val="24"/>
          <w:szCs w:val="24"/>
        </w:rPr>
        <w:t>g</w:t>
      </w:r>
      <w:r w:rsidRPr="004B3772">
        <w:rPr>
          <w:rFonts w:ascii="Times New Roman" w:hAnsi="Times New Roman" w:cs="Times New Roman"/>
          <w:spacing w:val="3"/>
          <w:sz w:val="24"/>
          <w:szCs w:val="24"/>
        </w:rPr>
        <w:t>e</w:t>
      </w:r>
      <w:r w:rsidRPr="004B3772">
        <w:rPr>
          <w:rFonts w:ascii="Times New Roman" w:hAnsi="Times New Roman" w:cs="Times New Roman"/>
          <w:spacing w:val="-1"/>
          <w:sz w:val="24"/>
          <w:szCs w:val="24"/>
        </w:rPr>
        <w:t>n</w:t>
      </w:r>
      <w:r w:rsidRPr="004B3772">
        <w:rPr>
          <w:rFonts w:ascii="Times New Roman" w:hAnsi="Times New Roman" w:cs="Times New Roman"/>
          <w:sz w:val="24"/>
          <w:szCs w:val="24"/>
        </w:rPr>
        <w:t>t</w:t>
      </w:r>
      <w:r w:rsidRPr="004B3772">
        <w:rPr>
          <w:rFonts w:ascii="Times New Roman" w:hAnsi="Times New Roman" w:cs="Times New Roman"/>
          <w:spacing w:val="2"/>
          <w:sz w:val="24"/>
          <w:szCs w:val="24"/>
        </w:rPr>
        <w:t xml:space="preserve"> </w:t>
      </w:r>
      <w:r w:rsidRPr="004B3772">
        <w:rPr>
          <w:rFonts w:ascii="Times New Roman" w:hAnsi="Times New Roman" w:cs="Times New Roman"/>
          <w:spacing w:val="1"/>
          <w:sz w:val="24"/>
          <w:szCs w:val="24"/>
        </w:rPr>
        <w:t>pro</w:t>
      </w:r>
      <w:r w:rsidRPr="004B3772">
        <w:rPr>
          <w:rFonts w:ascii="Times New Roman" w:hAnsi="Times New Roman" w:cs="Times New Roman"/>
          <w:sz w:val="24"/>
          <w:szCs w:val="24"/>
        </w:rPr>
        <w:t>tecti</w:t>
      </w:r>
      <w:r w:rsidRPr="004B3772">
        <w:rPr>
          <w:rFonts w:ascii="Times New Roman" w:hAnsi="Times New Roman" w:cs="Times New Roman"/>
          <w:spacing w:val="1"/>
          <w:sz w:val="24"/>
          <w:szCs w:val="24"/>
        </w:rPr>
        <w:t>v</w:t>
      </w:r>
      <w:r w:rsidRPr="004B3772">
        <w:rPr>
          <w:rFonts w:ascii="Times New Roman" w:hAnsi="Times New Roman" w:cs="Times New Roman"/>
          <w:sz w:val="24"/>
          <w:szCs w:val="24"/>
        </w:rPr>
        <w:t>e a</w:t>
      </w:r>
      <w:r w:rsidRPr="004B3772">
        <w:rPr>
          <w:rFonts w:ascii="Times New Roman" w:hAnsi="Times New Roman" w:cs="Times New Roman"/>
          <w:spacing w:val="1"/>
          <w:sz w:val="24"/>
          <w:szCs w:val="24"/>
        </w:rPr>
        <w:t>c</w:t>
      </w:r>
      <w:r w:rsidRPr="004B3772">
        <w:rPr>
          <w:rFonts w:ascii="Times New Roman" w:hAnsi="Times New Roman" w:cs="Times New Roman"/>
          <w:sz w:val="24"/>
          <w:szCs w:val="24"/>
        </w:rPr>
        <w:t>ti</w:t>
      </w:r>
      <w:r w:rsidRPr="004B3772">
        <w:rPr>
          <w:rFonts w:ascii="Times New Roman" w:hAnsi="Times New Roman" w:cs="Times New Roman"/>
          <w:spacing w:val="1"/>
          <w:sz w:val="24"/>
          <w:szCs w:val="24"/>
        </w:rPr>
        <w:t>o</w:t>
      </w:r>
      <w:r w:rsidRPr="004B3772">
        <w:rPr>
          <w:rFonts w:ascii="Times New Roman" w:hAnsi="Times New Roman" w:cs="Times New Roman"/>
          <w:spacing w:val="-1"/>
          <w:sz w:val="24"/>
          <w:szCs w:val="24"/>
        </w:rPr>
        <w:t>ns</w:t>
      </w:r>
      <w:r w:rsidRPr="004B3772">
        <w:rPr>
          <w:rFonts w:ascii="Times New Roman" w:hAnsi="Times New Roman" w:cs="Times New Roman"/>
          <w:sz w:val="24"/>
          <w:szCs w:val="24"/>
        </w:rPr>
        <w:t>,</w:t>
      </w:r>
      <w:r w:rsidRPr="004B3772">
        <w:rPr>
          <w:rFonts w:ascii="Times New Roman" w:hAnsi="Times New Roman" w:cs="Times New Roman"/>
          <w:spacing w:val="2"/>
          <w:sz w:val="24"/>
          <w:szCs w:val="24"/>
        </w:rPr>
        <w:t xml:space="preserve"> </w:t>
      </w:r>
      <w:r w:rsidRPr="004B3772">
        <w:rPr>
          <w:rFonts w:ascii="Times New Roman" w:hAnsi="Times New Roman" w:cs="Times New Roman"/>
          <w:spacing w:val="-1"/>
          <w:sz w:val="24"/>
          <w:szCs w:val="24"/>
        </w:rPr>
        <w:t>u</w:t>
      </w:r>
      <w:r w:rsidRPr="004B3772">
        <w:rPr>
          <w:rFonts w:ascii="Times New Roman" w:hAnsi="Times New Roman" w:cs="Times New Roman"/>
          <w:spacing w:val="3"/>
          <w:sz w:val="24"/>
          <w:szCs w:val="24"/>
        </w:rPr>
        <w:t>r</w:t>
      </w:r>
      <w:r w:rsidRPr="004B3772">
        <w:rPr>
          <w:rFonts w:ascii="Times New Roman" w:hAnsi="Times New Roman" w:cs="Times New Roman"/>
          <w:spacing w:val="-1"/>
          <w:sz w:val="24"/>
          <w:szCs w:val="24"/>
        </w:rPr>
        <w:t>g</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n</w:t>
      </w:r>
      <w:r w:rsidRPr="004B3772">
        <w:rPr>
          <w:rFonts w:ascii="Times New Roman" w:hAnsi="Times New Roman" w:cs="Times New Roman"/>
          <w:sz w:val="24"/>
          <w:szCs w:val="24"/>
        </w:rPr>
        <w:t>t</w:t>
      </w:r>
      <w:r w:rsidRPr="004B3772">
        <w:rPr>
          <w:rFonts w:ascii="Times New Roman" w:hAnsi="Times New Roman" w:cs="Times New Roman"/>
          <w:spacing w:val="2"/>
          <w:sz w:val="24"/>
          <w:szCs w:val="24"/>
        </w:rPr>
        <w:t xml:space="preserve"> </w:t>
      </w:r>
      <w:r w:rsidRPr="004B3772">
        <w:rPr>
          <w:rFonts w:ascii="Times New Roman" w:hAnsi="Times New Roman" w:cs="Times New Roman"/>
          <w:spacing w:val="1"/>
          <w:sz w:val="24"/>
          <w:szCs w:val="24"/>
        </w:rPr>
        <w:t>o</w:t>
      </w:r>
      <w:r w:rsidRPr="004B3772">
        <w:rPr>
          <w:rFonts w:ascii="Times New Roman" w:hAnsi="Times New Roman" w:cs="Times New Roman"/>
          <w:sz w:val="24"/>
          <w:szCs w:val="24"/>
        </w:rPr>
        <w:t>r</w:t>
      </w:r>
      <w:r w:rsidRPr="004B3772">
        <w:rPr>
          <w:rFonts w:ascii="Times New Roman" w:hAnsi="Times New Roman" w:cs="Times New Roman"/>
          <w:spacing w:val="6"/>
          <w:sz w:val="24"/>
          <w:szCs w:val="24"/>
        </w:rPr>
        <w:t xml:space="preserve"> </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ar</w:t>
      </w:r>
      <w:r w:rsidRPr="004B3772">
        <w:rPr>
          <w:rFonts w:ascii="Times New Roman" w:hAnsi="Times New Roman" w:cs="Times New Roman"/>
          <w:spacing w:val="2"/>
          <w:sz w:val="24"/>
          <w:szCs w:val="24"/>
        </w:rPr>
        <w:t>l</w:t>
      </w:r>
      <w:r w:rsidRPr="004B3772">
        <w:rPr>
          <w:rFonts w:ascii="Times New Roman" w:hAnsi="Times New Roman" w:cs="Times New Roman"/>
          <w:sz w:val="24"/>
          <w:szCs w:val="24"/>
        </w:rPr>
        <w:t xml:space="preserve">y </w:t>
      </w:r>
      <w:r w:rsidRPr="004B3772">
        <w:rPr>
          <w:rFonts w:ascii="Times New Roman" w:hAnsi="Times New Roman" w:cs="Times New Roman"/>
          <w:spacing w:val="1"/>
          <w:sz w:val="24"/>
          <w:szCs w:val="24"/>
        </w:rPr>
        <w:t>pro</w:t>
      </w:r>
      <w:r w:rsidRPr="004B3772">
        <w:rPr>
          <w:rFonts w:ascii="Times New Roman" w:hAnsi="Times New Roman" w:cs="Times New Roman"/>
          <w:sz w:val="24"/>
          <w:szCs w:val="24"/>
        </w:rPr>
        <w:t>tecti</w:t>
      </w:r>
      <w:r w:rsidRPr="004B3772">
        <w:rPr>
          <w:rFonts w:ascii="Times New Roman" w:hAnsi="Times New Roman" w:cs="Times New Roman"/>
          <w:spacing w:val="-1"/>
          <w:sz w:val="24"/>
          <w:szCs w:val="24"/>
        </w:rPr>
        <w:t>v</w:t>
      </w:r>
      <w:r w:rsidRPr="004B3772">
        <w:rPr>
          <w:rFonts w:ascii="Times New Roman" w:hAnsi="Times New Roman" w:cs="Times New Roman"/>
          <w:sz w:val="24"/>
          <w:szCs w:val="24"/>
        </w:rPr>
        <w:t>e a</w:t>
      </w:r>
      <w:r w:rsidRPr="004B3772">
        <w:rPr>
          <w:rFonts w:ascii="Times New Roman" w:hAnsi="Times New Roman" w:cs="Times New Roman"/>
          <w:spacing w:val="1"/>
          <w:sz w:val="24"/>
          <w:szCs w:val="24"/>
        </w:rPr>
        <w:t>c</w:t>
      </w:r>
      <w:r w:rsidRPr="004B3772">
        <w:rPr>
          <w:rFonts w:ascii="Times New Roman" w:hAnsi="Times New Roman" w:cs="Times New Roman"/>
          <w:sz w:val="24"/>
          <w:szCs w:val="24"/>
        </w:rPr>
        <w:t>ti</w:t>
      </w:r>
      <w:r w:rsidRPr="004B3772">
        <w:rPr>
          <w:rFonts w:ascii="Times New Roman" w:hAnsi="Times New Roman" w:cs="Times New Roman"/>
          <w:spacing w:val="1"/>
          <w:sz w:val="24"/>
          <w:szCs w:val="24"/>
        </w:rPr>
        <w:t>on</w:t>
      </w:r>
      <w:r w:rsidRPr="004B3772">
        <w:rPr>
          <w:rFonts w:ascii="Times New Roman" w:hAnsi="Times New Roman" w:cs="Times New Roman"/>
          <w:sz w:val="24"/>
          <w:szCs w:val="24"/>
        </w:rPr>
        <w:t>s</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n</w:t>
      </w:r>
      <w:r w:rsidRPr="004B3772">
        <w:rPr>
          <w:rFonts w:ascii="Times New Roman" w:hAnsi="Times New Roman" w:cs="Times New Roman"/>
          <w:sz w:val="24"/>
          <w:szCs w:val="24"/>
        </w:rPr>
        <w:t>d</w:t>
      </w:r>
      <w:r w:rsidRPr="004B3772">
        <w:rPr>
          <w:rFonts w:ascii="Times New Roman" w:hAnsi="Times New Roman" w:cs="Times New Roman"/>
          <w:spacing w:val="5"/>
          <w:sz w:val="24"/>
          <w:szCs w:val="24"/>
        </w:rPr>
        <w:t xml:space="preserve"> </w:t>
      </w:r>
      <w:r w:rsidRPr="004B3772">
        <w:rPr>
          <w:rFonts w:ascii="Times New Roman" w:hAnsi="Times New Roman" w:cs="Times New Roman"/>
          <w:spacing w:val="1"/>
          <w:sz w:val="24"/>
          <w:szCs w:val="24"/>
        </w:rPr>
        <w:t>o</w:t>
      </w:r>
      <w:r w:rsidRPr="004B3772">
        <w:rPr>
          <w:rFonts w:ascii="Times New Roman" w:hAnsi="Times New Roman" w:cs="Times New Roman"/>
          <w:sz w:val="24"/>
          <w:szCs w:val="24"/>
        </w:rPr>
        <w:t>t</w:t>
      </w:r>
      <w:r w:rsidRPr="004B3772">
        <w:rPr>
          <w:rFonts w:ascii="Times New Roman" w:hAnsi="Times New Roman" w:cs="Times New Roman"/>
          <w:spacing w:val="-1"/>
          <w:sz w:val="24"/>
          <w:szCs w:val="24"/>
        </w:rPr>
        <w:t>h</w:t>
      </w:r>
      <w:r w:rsidRPr="004B3772">
        <w:rPr>
          <w:rFonts w:ascii="Times New Roman" w:hAnsi="Times New Roman" w:cs="Times New Roman"/>
          <w:sz w:val="24"/>
          <w:szCs w:val="24"/>
        </w:rPr>
        <w:t>er</w:t>
      </w:r>
      <w:r w:rsidRPr="004B3772">
        <w:rPr>
          <w:rFonts w:ascii="Times New Roman" w:hAnsi="Times New Roman" w:cs="Times New Roman"/>
          <w:spacing w:val="4"/>
          <w:sz w:val="24"/>
          <w:szCs w:val="24"/>
        </w:rPr>
        <w:t xml:space="preserve"> </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es</w:t>
      </w:r>
      <w:r w:rsidRPr="004B3772">
        <w:rPr>
          <w:rFonts w:ascii="Times New Roman" w:hAnsi="Times New Roman" w:cs="Times New Roman"/>
          <w:spacing w:val="1"/>
          <w:sz w:val="24"/>
          <w:szCs w:val="24"/>
        </w:rPr>
        <w:t>po</w:t>
      </w:r>
      <w:r w:rsidRPr="004B3772">
        <w:rPr>
          <w:rFonts w:ascii="Times New Roman" w:hAnsi="Times New Roman" w:cs="Times New Roman"/>
          <w:spacing w:val="-1"/>
          <w:sz w:val="24"/>
          <w:szCs w:val="24"/>
        </w:rPr>
        <w:t>ns</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c</w:t>
      </w:r>
      <w:r w:rsidRPr="004B3772">
        <w:rPr>
          <w:rFonts w:ascii="Times New Roman" w:hAnsi="Times New Roman" w:cs="Times New Roman"/>
          <w:sz w:val="24"/>
          <w:szCs w:val="24"/>
        </w:rPr>
        <w:t>ti</w:t>
      </w:r>
      <w:r w:rsidRPr="004B3772">
        <w:rPr>
          <w:rFonts w:ascii="Times New Roman" w:hAnsi="Times New Roman" w:cs="Times New Roman"/>
          <w:spacing w:val="3"/>
          <w:sz w:val="24"/>
          <w:szCs w:val="24"/>
        </w:rPr>
        <w:t>o</w:t>
      </w:r>
      <w:r w:rsidRPr="004B3772">
        <w:rPr>
          <w:rFonts w:ascii="Times New Roman" w:hAnsi="Times New Roman" w:cs="Times New Roman"/>
          <w:spacing w:val="-1"/>
          <w:sz w:val="24"/>
          <w:szCs w:val="24"/>
        </w:rPr>
        <w:t>n</w:t>
      </w:r>
      <w:r w:rsidRPr="004B3772">
        <w:rPr>
          <w:rFonts w:ascii="Times New Roman" w:hAnsi="Times New Roman" w:cs="Times New Roman"/>
          <w:sz w:val="24"/>
          <w:szCs w:val="24"/>
        </w:rPr>
        <w:t>s to</w:t>
      </w:r>
      <w:r w:rsidRPr="004B3772">
        <w:rPr>
          <w:rFonts w:ascii="Times New Roman" w:hAnsi="Times New Roman" w:cs="Times New Roman"/>
          <w:spacing w:val="4"/>
          <w:sz w:val="24"/>
          <w:szCs w:val="24"/>
        </w:rPr>
        <w:t xml:space="preserve"> </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c</w:t>
      </w:r>
      <w:r w:rsidRPr="004B3772">
        <w:rPr>
          <w:rFonts w:ascii="Times New Roman" w:hAnsi="Times New Roman" w:cs="Times New Roman"/>
          <w:spacing w:val="-1"/>
          <w:sz w:val="24"/>
          <w:szCs w:val="24"/>
        </w:rPr>
        <w:t>h</w:t>
      </w:r>
      <w:r w:rsidRPr="004B3772">
        <w:rPr>
          <w:rFonts w:ascii="Times New Roman" w:hAnsi="Times New Roman" w:cs="Times New Roman"/>
          <w:sz w:val="24"/>
          <w:szCs w:val="24"/>
        </w:rPr>
        <w:t>ie</w:t>
      </w:r>
      <w:r w:rsidRPr="004B3772">
        <w:rPr>
          <w:rFonts w:ascii="Times New Roman" w:hAnsi="Times New Roman" w:cs="Times New Roman"/>
          <w:spacing w:val="-1"/>
          <w:sz w:val="24"/>
          <w:szCs w:val="24"/>
        </w:rPr>
        <w:t>v</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 xml:space="preserve"> </w:t>
      </w:r>
      <w:r w:rsidRPr="004B3772">
        <w:rPr>
          <w:rFonts w:ascii="Times New Roman" w:hAnsi="Times New Roman" w:cs="Times New Roman"/>
          <w:spacing w:val="2"/>
          <w:sz w:val="24"/>
          <w:szCs w:val="24"/>
        </w:rPr>
        <w:t>t</w:t>
      </w:r>
      <w:r w:rsidRPr="004B3772">
        <w:rPr>
          <w:rFonts w:ascii="Times New Roman" w:hAnsi="Times New Roman" w:cs="Times New Roman"/>
          <w:spacing w:val="-1"/>
          <w:sz w:val="24"/>
          <w:szCs w:val="24"/>
        </w:rPr>
        <w:t>h</w:t>
      </w:r>
      <w:r w:rsidRPr="004B3772">
        <w:rPr>
          <w:rFonts w:ascii="Times New Roman" w:hAnsi="Times New Roman" w:cs="Times New Roman"/>
          <w:sz w:val="24"/>
          <w:szCs w:val="24"/>
        </w:rPr>
        <w:t>e</w:t>
      </w:r>
      <w:r w:rsidRPr="004B3772">
        <w:rPr>
          <w:rFonts w:ascii="Times New Roman" w:hAnsi="Times New Roman" w:cs="Times New Roman"/>
          <w:spacing w:val="6"/>
          <w:sz w:val="24"/>
          <w:szCs w:val="24"/>
        </w:rPr>
        <w:t xml:space="preserve"> </w:t>
      </w:r>
      <w:r w:rsidRPr="004B3772">
        <w:rPr>
          <w:rFonts w:ascii="Times New Roman" w:hAnsi="Times New Roman" w:cs="Times New Roman"/>
          <w:spacing w:val="-1"/>
          <w:sz w:val="24"/>
          <w:szCs w:val="24"/>
        </w:rPr>
        <w:t>g</w:t>
      </w:r>
      <w:r w:rsidRPr="004B3772">
        <w:rPr>
          <w:rFonts w:ascii="Times New Roman" w:hAnsi="Times New Roman" w:cs="Times New Roman"/>
          <w:spacing w:val="1"/>
          <w:sz w:val="24"/>
          <w:szCs w:val="24"/>
        </w:rPr>
        <w:t>o</w:t>
      </w:r>
      <w:r w:rsidRPr="004B3772">
        <w:rPr>
          <w:rFonts w:ascii="Times New Roman" w:hAnsi="Times New Roman" w:cs="Times New Roman"/>
          <w:sz w:val="24"/>
          <w:szCs w:val="24"/>
        </w:rPr>
        <w:t>als</w:t>
      </w:r>
      <w:r w:rsidRPr="004B3772">
        <w:rPr>
          <w:rFonts w:ascii="Times New Roman" w:hAnsi="Times New Roman" w:cs="Times New Roman"/>
          <w:spacing w:val="1"/>
          <w:sz w:val="24"/>
          <w:szCs w:val="24"/>
        </w:rPr>
        <w:t xml:space="preserve"> o</w:t>
      </w:r>
      <w:r w:rsidRPr="004B3772">
        <w:rPr>
          <w:rFonts w:ascii="Times New Roman" w:hAnsi="Times New Roman" w:cs="Times New Roman"/>
          <w:sz w:val="24"/>
          <w:szCs w:val="24"/>
        </w:rPr>
        <w:t>f</w:t>
      </w:r>
      <w:r w:rsidRPr="004B3772">
        <w:rPr>
          <w:rFonts w:ascii="Times New Roman" w:hAnsi="Times New Roman" w:cs="Times New Roman"/>
          <w:spacing w:val="1"/>
          <w:sz w:val="24"/>
          <w:szCs w:val="24"/>
        </w:rPr>
        <w:t xml:space="preserve"> </w:t>
      </w:r>
      <w:r w:rsidRPr="004B3772">
        <w:rPr>
          <w:rFonts w:ascii="Times New Roman" w:hAnsi="Times New Roman" w:cs="Times New Roman"/>
          <w:spacing w:val="3"/>
          <w:sz w:val="24"/>
          <w:szCs w:val="24"/>
        </w:rPr>
        <w:t>e</w:t>
      </w:r>
      <w:r w:rsidRPr="004B3772">
        <w:rPr>
          <w:rFonts w:ascii="Times New Roman" w:hAnsi="Times New Roman" w:cs="Times New Roman"/>
          <w:spacing w:val="-1"/>
          <w:sz w:val="24"/>
          <w:szCs w:val="24"/>
        </w:rPr>
        <w:t>m</w:t>
      </w:r>
      <w:r w:rsidRPr="004B3772">
        <w:rPr>
          <w:rFonts w:ascii="Times New Roman" w:hAnsi="Times New Roman" w:cs="Times New Roman"/>
          <w:sz w:val="24"/>
          <w:szCs w:val="24"/>
        </w:rPr>
        <w:t>e</w:t>
      </w:r>
      <w:r w:rsidRPr="004B3772">
        <w:rPr>
          <w:rFonts w:ascii="Times New Roman" w:hAnsi="Times New Roman" w:cs="Times New Roman"/>
          <w:spacing w:val="3"/>
          <w:sz w:val="24"/>
          <w:szCs w:val="24"/>
        </w:rPr>
        <w:t>r</w:t>
      </w:r>
      <w:r w:rsidRPr="004B3772">
        <w:rPr>
          <w:rFonts w:ascii="Times New Roman" w:hAnsi="Times New Roman" w:cs="Times New Roman"/>
          <w:spacing w:val="1"/>
          <w:sz w:val="24"/>
          <w:szCs w:val="24"/>
        </w:rPr>
        <w:t>g</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n</w:t>
      </w:r>
      <w:r w:rsidRPr="004B3772">
        <w:rPr>
          <w:rFonts w:ascii="Times New Roman" w:hAnsi="Times New Roman" w:cs="Times New Roman"/>
          <w:spacing w:val="3"/>
          <w:sz w:val="24"/>
          <w:szCs w:val="24"/>
        </w:rPr>
        <w:t>c</w:t>
      </w:r>
      <w:r w:rsidRPr="004B3772">
        <w:rPr>
          <w:rFonts w:ascii="Times New Roman" w:hAnsi="Times New Roman" w:cs="Times New Roman"/>
          <w:sz w:val="24"/>
          <w:szCs w:val="24"/>
        </w:rPr>
        <w:t>y</w:t>
      </w:r>
      <w:r w:rsidRPr="004B3772">
        <w:rPr>
          <w:rFonts w:ascii="Times New Roman" w:hAnsi="Times New Roman" w:cs="Times New Roman"/>
          <w:spacing w:val="-8"/>
          <w:sz w:val="24"/>
          <w:szCs w:val="24"/>
        </w:rPr>
        <w:t xml:space="preserve"> </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es</w:t>
      </w:r>
      <w:r w:rsidRPr="004B3772">
        <w:rPr>
          <w:rFonts w:ascii="Times New Roman" w:hAnsi="Times New Roman" w:cs="Times New Roman"/>
          <w:spacing w:val="1"/>
          <w:sz w:val="24"/>
          <w:szCs w:val="24"/>
        </w:rPr>
        <w:t>pon</w:t>
      </w:r>
      <w:r w:rsidRPr="004B3772">
        <w:rPr>
          <w:rFonts w:ascii="Times New Roman" w:hAnsi="Times New Roman" w:cs="Times New Roman"/>
          <w:spacing w:val="-1"/>
          <w:sz w:val="24"/>
          <w:szCs w:val="24"/>
        </w:rPr>
        <w:t>s</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 xml:space="preserve"> </w:t>
      </w:r>
      <w:r w:rsidRPr="004B3772">
        <w:rPr>
          <w:rFonts w:ascii="Times New Roman" w:hAnsi="Times New Roman" w:cs="Times New Roman"/>
          <w:spacing w:val="2"/>
          <w:sz w:val="24"/>
          <w:szCs w:val="24"/>
        </w:rPr>
        <w:t>i</w:t>
      </w:r>
      <w:r w:rsidRPr="004B3772">
        <w:rPr>
          <w:rFonts w:ascii="Times New Roman" w:hAnsi="Times New Roman" w:cs="Times New Roman"/>
          <w:sz w:val="24"/>
          <w:szCs w:val="24"/>
        </w:rPr>
        <w:t>n</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c</w:t>
      </w:r>
      <w:r w:rsidRPr="004B3772">
        <w:rPr>
          <w:rFonts w:ascii="Times New Roman" w:hAnsi="Times New Roman" w:cs="Times New Roman"/>
          <w:sz w:val="24"/>
          <w:szCs w:val="24"/>
        </w:rPr>
        <w:t>c</w:t>
      </w:r>
      <w:r w:rsidRPr="004B3772">
        <w:rPr>
          <w:rFonts w:ascii="Times New Roman" w:hAnsi="Times New Roman" w:cs="Times New Roman"/>
          <w:spacing w:val="1"/>
          <w:sz w:val="24"/>
          <w:szCs w:val="24"/>
        </w:rPr>
        <w:t>ord</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n</w:t>
      </w:r>
      <w:r w:rsidRPr="004B3772">
        <w:rPr>
          <w:rFonts w:ascii="Times New Roman" w:hAnsi="Times New Roman" w:cs="Times New Roman"/>
          <w:sz w:val="24"/>
          <w:szCs w:val="24"/>
        </w:rPr>
        <w:t>ce</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2"/>
          <w:sz w:val="24"/>
          <w:szCs w:val="24"/>
        </w:rPr>
        <w:t>w</w:t>
      </w:r>
      <w:r w:rsidRPr="004B3772">
        <w:rPr>
          <w:rFonts w:ascii="Times New Roman" w:hAnsi="Times New Roman" w:cs="Times New Roman"/>
          <w:sz w:val="24"/>
          <w:szCs w:val="24"/>
        </w:rPr>
        <w:t>i</w:t>
      </w:r>
      <w:r w:rsidRPr="004B3772">
        <w:rPr>
          <w:rFonts w:ascii="Times New Roman" w:hAnsi="Times New Roman" w:cs="Times New Roman"/>
          <w:spacing w:val="2"/>
          <w:sz w:val="24"/>
          <w:szCs w:val="24"/>
        </w:rPr>
        <w:t>t</w:t>
      </w:r>
      <w:r w:rsidRPr="004B3772">
        <w:rPr>
          <w:rFonts w:ascii="Times New Roman" w:hAnsi="Times New Roman" w:cs="Times New Roman"/>
          <w:sz w:val="24"/>
          <w:szCs w:val="24"/>
        </w:rPr>
        <w:t xml:space="preserve">h </w:t>
      </w:r>
      <w:r w:rsidRPr="004B3772">
        <w:rPr>
          <w:rFonts w:ascii="Times New Roman" w:hAnsi="Times New Roman" w:cs="Times New Roman"/>
          <w:spacing w:val="2"/>
          <w:sz w:val="24"/>
          <w:szCs w:val="24"/>
        </w:rPr>
        <w:t>i</w:t>
      </w:r>
      <w:r w:rsidRPr="004B3772">
        <w:rPr>
          <w:rFonts w:ascii="Times New Roman" w:hAnsi="Times New Roman" w:cs="Times New Roman"/>
          <w:spacing w:val="-1"/>
          <w:sz w:val="24"/>
          <w:szCs w:val="24"/>
        </w:rPr>
        <w:t>n</w:t>
      </w:r>
      <w:r w:rsidRPr="004B3772">
        <w:rPr>
          <w:rFonts w:ascii="Times New Roman" w:hAnsi="Times New Roman" w:cs="Times New Roman"/>
          <w:sz w:val="24"/>
          <w:szCs w:val="24"/>
        </w:rPr>
        <w:t>te</w:t>
      </w:r>
      <w:r w:rsidRPr="004B3772">
        <w:rPr>
          <w:rFonts w:ascii="Times New Roman" w:hAnsi="Times New Roman" w:cs="Times New Roman"/>
          <w:spacing w:val="3"/>
          <w:sz w:val="24"/>
          <w:szCs w:val="24"/>
        </w:rPr>
        <w:t>r</w:t>
      </w:r>
      <w:r w:rsidRPr="004B3772">
        <w:rPr>
          <w:rFonts w:ascii="Times New Roman" w:hAnsi="Times New Roman" w:cs="Times New Roman"/>
          <w:spacing w:val="-1"/>
          <w:sz w:val="24"/>
          <w:szCs w:val="24"/>
        </w:rPr>
        <w:t>n</w:t>
      </w:r>
      <w:r w:rsidRPr="004B3772">
        <w:rPr>
          <w:rFonts w:ascii="Times New Roman" w:hAnsi="Times New Roman" w:cs="Times New Roman"/>
          <w:sz w:val="24"/>
          <w:szCs w:val="24"/>
        </w:rPr>
        <w:t>ati</w:t>
      </w:r>
      <w:r w:rsidRPr="004B3772">
        <w:rPr>
          <w:rFonts w:ascii="Times New Roman" w:hAnsi="Times New Roman" w:cs="Times New Roman"/>
          <w:spacing w:val="1"/>
          <w:sz w:val="24"/>
          <w:szCs w:val="24"/>
        </w:rPr>
        <w:t>o</w:t>
      </w:r>
      <w:r w:rsidRPr="004B3772">
        <w:rPr>
          <w:rFonts w:ascii="Times New Roman" w:hAnsi="Times New Roman" w:cs="Times New Roman"/>
          <w:spacing w:val="-1"/>
          <w:sz w:val="24"/>
          <w:szCs w:val="24"/>
        </w:rPr>
        <w:t>n</w:t>
      </w:r>
      <w:r w:rsidRPr="004B3772">
        <w:rPr>
          <w:rFonts w:ascii="Times New Roman" w:hAnsi="Times New Roman" w:cs="Times New Roman"/>
          <w:sz w:val="24"/>
          <w:szCs w:val="24"/>
        </w:rPr>
        <w:t>al</w:t>
      </w:r>
      <w:r w:rsidRPr="004B3772">
        <w:rPr>
          <w:rFonts w:ascii="Times New Roman" w:hAnsi="Times New Roman" w:cs="Times New Roman"/>
          <w:spacing w:val="-2"/>
          <w:sz w:val="24"/>
          <w:szCs w:val="24"/>
        </w:rPr>
        <w:t xml:space="preserve"> </w:t>
      </w:r>
      <w:r w:rsidRPr="004B3772">
        <w:rPr>
          <w:rFonts w:ascii="Times New Roman" w:hAnsi="Times New Roman" w:cs="Times New Roman"/>
          <w:spacing w:val="-1"/>
          <w:sz w:val="24"/>
          <w:szCs w:val="24"/>
        </w:rPr>
        <w:t>s</w:t>
      </w:r>
      <w:r w:rsidRPr="004B3772">
        <w:rPr>
          <w:rFonts w:ascii="Times New Roman" w:hAnsi="Times New Roman" w:cs="Times New Roman"/>
          <w:sz w:val="24"/>
          <w:szCs w:val="24"/>
        </w:rPr>
        <w:t>t</w:t>
      </w:r>
      <w:r w:rsidRPr="004B3772">
        <w:rPr>
          <w:rFonts w:ascii="Times New Roman" w:hAnsi="Times New Roman" w:cs="Times New Roman"/>
          <w:spacing w:val="2"/>
          <w:sz w:val="24"/>
          <w:szCs w:val="24"/>
        </w:rPr>
        <w:t>a</w:t>
      </w:r>
      <w:r w:rsidRPr="004B3772">
        <w:rPr>
          <w:rFonts w:ascii="Times New Roman" w:hAnsi="Times New Roman" w:cs="Times New Roman"/>
          <w:spacing w:val="-1"/>
          <w:sz w:val="24"/>
          <w:szCs w:val="24"/>
        </w:rPr>
        <w:t>n</w:t>
      </w:r>
      <w:r w:rsidRPr="004B3772">
        <w:rPr>
          <w:rFonts w:ascii="Times New Roman" w:hAnsi="Times New Roman" w:cs="Times New Roman"/>
          <w:spacing w:val="1"/>
          <w:sz w:val="24"/>
          <w:szCs w:val="24"/>
        </w:rPr>
        <w:t>d</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rd</w:t>
      </w:r>
      <w:r w:rsidRPr="004B3772">
        <w:rPr>
          <w:rFonts w:ascii="Times New Roman" w:hAnsi="Times New Roman" w:cs="Times New Roman"/>
          <w:spacing w:val="8"/>
          <w:sz w:val="24"/>
          <w:szCs w:val="24"/>
        </w:rPr>
        <w:t>s</w:t>
      </w:r>
      <w:r w:rsidRPr="004B3772">
        <w:rPr>
          <w:rFonts w:ascii="Times New Roman" w:hAnsi="Times New Roman" w:cs="Times New Roman"/>
          <w:sz w:val="24"/>
          <w:szCs w:val="24"/>
        </w:rPr>
        <w:t>,</w:t>
      </w:r>
      <w:r w:rsidRPr="004B3772">
        <w:rPr>
          <w:rFonts w:ascii="Times New Roman" w:hAnsi="Times New Roman" w:cs="Times New Roman"/>
          <w:spacing w:val="-4"/>
          <w:sz w:val="24"/>
          <w:szCs w:val="24"/>
        </w:rPr>
        <w:t xml:space="preserve"> </w:t>
      </w:r>
      <w:r w:rsidRPr="004B3772">
        <w:rPr>
          <w:rFonts w:ascii="Times New Roman" w:hAnsi="Times New Roman" w:cs="Times New Roman"/>
          <w:spacing w:val="1"/>
          <w:sz w:val="24"/>
          <w:szCs w:val="24"/>
        </w:rPr>
        <w:t>o</w:t>
      </w:r>
      <w:r w:rsidRPr="004B3772">
        <w:rPr>
          <w:rFonts w:ascii="Times New Roman" w:hAnsi="Times New Roman" w:cs="Times New Roman"/>
          <w:sz w:val="24"/>
          <w:szCs w:val="24"/>
        </w:rPr>
        <w:t>r</w:t>
      </w:r>
      <w:r w:rsidRPr="004B3772">
        <w:rPr>
          <w:rFonts w:ascii="Times New Roman" w:hAnsi="Times New Roman" w:cs="Times New Roman"/>
          <w:spacing w:val="4"/>
          <w:sz w:val="24"/>
          <w:szCs w:val="24"/>
        </w:rPr>
        <w:t xml:space="preserve"> </w:t>
      </w:r>
      <w:r w:rsidRPr="004B3772">
        <w:rPr>
          <w:rFonts w:ascii="Times New Roman" w:hAnsi="Times New Roman" w:cs="Times New Roman"/>
          <w:spacing w:val="-2"/>
          <w:sz w:val="24"/>
          <w:szCs w:val="24"/>
        </w:rPr>
        <w:t>f</w:t>
      </w:r>
      <w:r w:rsidRPr="004B3772">
        <w:rPr>
          <w:rFonts w:ascii="Times New Roman" w:hAnsi="Times New Roman" w:cs="Times New Roman"/>
          <w:spacing w:val="1"/>
          <w:sz w:val="24"/>
          <w:szCs w:val="24"/>
        </w:rPr>
        <w:t>o</w:t>
      </w:r>
      <w:r w:rsidRPr="004B3772">
        <w:rPr>
          <w:rFonts w:ascii="Times New Roman" w:hAnsi="Times New Roman" w:cs="Times New Roman"/>
          <w:sz w:val="24"/>
          <w:szCs w:val="24"/>
        </w:rPr>
        <w:t>r</w:t>
      </w:r>
      <w:r w:rsidRPr="004B3772">
        <w:rPr>
          <w:rFonts w:ascii="Times New Roman" w:hAnsi="Times New Roman" w:cs="Times New Roman"/>
          <w:spacing w:val="6"/>
          <w:sz w:val="24"/>
          <w:szCs w:val="24"/>
        </w:rPr>
        <w:t xml:space="preserve"> </w:t>
      </w:r>
      <w:r w:rsidRPr="004B3772">
        <w:rPr>
          <w:rFonts w:ascii="Times New Roman" w:hAnsi="Times New Roman" w:cs="Times New Roman"/>
          <w:spacing w:val="-5"/>
          <w:sz w:val="24"/>
          <w:szCs w:val="24"/>
        </w:rPr>
        <w:t>w</w:t>
      </w:r>
      <w:r w:rsidRPr="004B3772">
        <w:rPr>
          <w:rFonts w:ascii="Times New Roman" w:hAnsi="Times New Roman" w:cs="Times New Roman"/>
          <w:spacing w:val="1"/>
          <w:sz w:val="24"/>
          <w:szCs w:val="24"/>
        </w:rPr>
        <w:t>h</w:t>
      </w:r>
      <w:r w:rsidRPr="004B3772">
        <w:rPr>
          <w:rFonts w:ascii="Times New Roman" w:hAnsi="Times New Roman" w:cs="Times New Roman"/>
          <w:sz w:val="24"/>
          <w:szCs w:val="24"/>
        </w:rPr>
        <w:t xml:space="preserve">ich </w:t>
      </w:r>
      <w:r w:rsidRPr="004B3772">
        <w:rPr>
          <w:rFonts w:ascii="Times New Roman" w:hAnsi="Times New Roman" w:cs="Times New Roman"/>
          <w:spacing w:val="-1"/>
          <w:sz w:val="24"/>
          <w:szCs w:val="24"/>
        </w:rPr>
        <w:t>su</w:t>
      </w:r>
      <w:r w:rsidRPr="004B3772">
        <w:rPr>
          <w:rFonts w:ascii="Times New Roman" w:hAnsi="Times New Roman" w:cs="Times New Roman"/>
          <w:spacing w:val="3"/>
          <w:sz w:val="24"/>
          <w:szCs w:val="24"/>
        </w:rPr>
        <w:t>c</w:t>
      </w:r>
      <w:r w:rsidRPr="004B3772">
        <w:rPr>
          <w:rFonts w:ascii="Times New Roman" w:hAnsi="Times New Roman" w:cs="Times New Roman"/>
          <w:sz w:val="24"/>
          <w:szCs w:val="24"/>
        </w:rPr>
        <w:t>h</w:t>
      </w:r>
      <w:r w:rsidRPr="004B3772">
        <w:rPr>
          <w:rFonts w:ascii="Times New Roman" w:hAnsi="Times New Roman" w:cs="Times New Roman"/>
          <w:spacing w:val="-5"/>
          <w:sz w:val="24"/>
          <w:szCs w:val="24"/>
        </w:rPr>
        <w:t xml:space="preserve"> </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v</w:t>
      </w:r>
      <w:r w:rsidRPr="004B3772">
        <w:rPr>
          <w:rFonts w:ascii="Times New Roman" w:hAnsi="Times New Roman" w:cs="Times New Roman"/>
          <w:spacing w:val="3"/>
          <w:sz w:val="24"/>
          <w:szCs w:val="24"/>
        </w:rPr>
        <w:t>e</w:t>
      </w:r>
      <w:r w:rsidRPr="004B3772">
        <w:rPr>
          <w:rFonts w:ascii="Times New Roman" w:hAnsi="Times New Roman" w:cs="Times New Roman"/>
          <w:spacing w:val="-1"/>
          <w:sz w:val="24"/>
          <w:szCs w:val="24"/>
        </w:rPr>
        <w:t>n</w:t>
      </w:r>
      <w:r w:rsidRPr="004B3772">
        <w:rPr>
          <w:rFonts w:ascii="Times New Roman" w:hAnsi="Times New Roman" w:cs="Times New Roman"/>
          <w:spacing w:val="2"/>
          <w:sz w:val="24"/>
          <w:szCs w:val="24"/>
        </w:rPr>
        <w:t>t</w:t>
      </w:r>
      <w:r w:rsidRPr="004B3772">
        <w:rPr>
          <w:rFonts w:ascii="Times New Roman" w:hAnsi="Times New Roman" w:cs="Times New Roman"/>
          <w:sz w:val="24"/>
          <w:szCs w:val="24"/>
        </w:rPr>
        <w:t>s</w:t>
      </w:r>
      <w:r w:rsidRPr="004B3772">
        <w:rPr>
          <w:rFonts w:ascii="Times New Roman" w:hAnsi="Times New Roman" w:cs="Times New Roman"/>
          <w:spacing w:val="-5"/>
          <w:sz w:val="24"/>
          <w:szCs w:val="24"/>
        </w:rPr>
        <w:t xml:space="preserve"> </w:t>
      </w:r>
      <w:r w:rsidRPr="004B3772">
        <w:rPr>
          <w:rFonts w:ascii="Times New Roman" w:hAnsi="Times New Roman" w:cs="Times New Roman"/>
          <w:spacing w:val="-1"/>
          <w:sz w:val="24"/>
          <w:szCs w:val="24"/>
        </w:rPr>
        <w:t>h</w:t>
      </w:r>
      <w:r w:rsidRPr="004B3772">
        <w:rPr>
          <w:rFonts w:ascii="Times New Roman" w:hAnsi="Times New Roman" w:cs="Times New Roman"/>
          <w:spacing w:val="3"/>
          <w:sz w:val="24"/>
          <w:szCs w:val="24"/>
        </w:rPr>
        <w:t>a</w:t>
      </w:r>
      <w:r w:rsidRPr="004B3772">
        <w:rPr>
          <w:rFonts w:ascii="Times New Roman" w:hAnsi="Times New Roman" w:cs="Times New Roman"/>
          <w:spacing w:val="-1"/>
          <w:sz w:val="24"/>
          <w:szCs w:val="24"/>
        </w:rPr>
        <w:t>v</w:t>
      </w:r>
      <w:r w:rsidRPr="004B3772">
        <w:rPr>
          <w:rFonts w:ascii="Times New Roman" w:hAnsi="Times New Roman" w:cs="Times New Roman"/>
          <w:sz w:val="24"/>
          <w:szCs w:val="24"/>
        </w:rPr>
        <w:t>e</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1"/>
          <w:sz w:val="24"/>
          <w:szCs w:val="24"/>
        </w:rPr>
        <w:t>o</w:t>
      </w:r>
      <w:r w:rsidRPr="004B3772">
        <w:rPr>
          <w:rFonts w:ascii="Times New Roman" w:hAnsi="Times New Roman" w:cs="Times New Roman"/>
          <w:sz w:val="24"/>
          <w:szCs w:val="24"/>
        </w:rPr>
        <w:t>c</w:t>
      </w:r>
      <w:r w:rsidRPr="004B3772">
        <w:rPr>
          <w:rFonts w:ascii="Times New Roman" w:hAnsi="Times New Roman" w:cs="Times New Roman"/>
          <w:spacing w:val="1"/>
          <w:sz w:val="24"/>
          <w:szCs w:val="24"/>
        </w:rPr>
        <w:t>c</w:t>
      </w:r>
      <w:r w:rsidRPr="004B3772">
        <w:rPr>
          <w:rFonts w:ascii="Times New Roman" w:hAnsi="Times New Roman" w:cs="Times New Roman"/>
          <w:spacing w:val="-1"/>
          <w:sz w:val="24"/>
          <w:szCs w:val="24"/>
        </w:rPr>
        <w:t>u</w:t>
      </w:r>
      <w:r w:rsidRPr="004B3772">
        <w:rPr>
          <w:rFonts w:ascii="Times New Roman" w:hAnsi="Times New Roman" w:cs="Times New Roman"/>
          <w:spacing w:val="1"/>
          <w:sz w:val="24"/>
          <w:szCs w:val="24"/>
        </w:rPr>
        <w:t>rr</w:t>
      </w:r>
      <w:r w:rsidRPr="004B3772">
        <w:rPr>
          <w:rFonts w:ascii="Times New Roman" w:hAnsi="Times New Roman" w:cs="Times New Roman"/>
          <w:sz w:val="24"/>
          <w:szCs w:val="24"/>
        </w:rPr>
        <w:t>ed</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in</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2"/>
          <w:sz w:val="24"/>
          <w:szCs w:val="24"/>
        </w:rPr>
        <w:t>si</w:t>
      </w:r>
      <w:r w:rsidRPr="004B3772">
        <w:rPr>
          <w:rFonts w:ascii="Times New Roman" w:hAnsi="Times New Roman" w:cs="Times New Roman"/>
          <w:spacing w:val="-4"/>
          <w:sz w:val="24"/>
          <w:szCs w:val="24"/>
        </w:rPr>
        <w:t>m</w:t>
      </w:r>
      <w:r w:rsidRPr="004B3772">
        <w:rPr>
          <w:rFonts w:ascii="Times New Roman" w:hAnsi="Times New Roman" w:cs="Times New Roman"/>
          <w:sz w:val="24"/>
          <w:szCs w:val="24"/>
        </w:rPr>
        <w:t>ilar</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2"/>
          <w:sz w:val="24"/>
          <w:szCs w:val="24"/>
        </w:rPr>
        <w:t>f</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c</w:t>
      </w:r>
      <w:r w:rsidRPr="004B3772">
        <w:rPr>
          <w:rFonts w:ascii="Times New Roman" w:hAnsi="Times New Roman" w:cs="Times New Roman"/>
          <w:sz w:val="24"/>
          <w:szCs w:val="24"/>
        </w:rPr>
        <w:t>ili</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i</w:t>
      </w:r>
      <w:r w:rsidRPr="004B3772">
        <w:rPr>
          <w:rFonts w:ascii="Times New Roman" w:hAnsi="Times New Roman" w:cs="Times New Roman"/>
          <w:spacing w:val="2"/>
          <w:sz w:val="24"/>
          <w:szCs w:val="24"/>
        </w:rPr>
        <w:t>e</w:t>
      </w:r>
      <w:r w:rsidRPr="004B3772">
        <w:rPr>
          <w:rFonts w:ascii="Times New Roman" w:hAnsi="Times New Roman" w:cs="Times New Roman"/>
          <w:spacing w:val="-1"/>
          <w:sz w:val="24"/>
          <w:szCs w:val="24"/>
        </w:rPr>
        <w:t>s</w:t>
      </w:r>
      <w:r w:rsidRPr="004B3772">
        <w:rPr>
          <w:rFonts w:ascii="Times New Roman" w:hAnsi="Times New Roman" w:cs="Times New Roman"/>
          <w:sz w:val="24"/>
          <w:szCs w:val="24"/>
        </w:rPr>
        <w:t>.</w:t>
      </w:r>
    </w:p>
    <w:p w14:paraId="229D7B49" w14:textId="77777777" w:rsidR="00487002" w:rsidRPr="004B3772" w:rsidRDefault="00487002" w:rsidP="00AF1A4C">
      <w:pPr>
        <w:widowControl w:val="0"/>
        <w:autoSpaceDE w:val="0"/>
        <w:autoSpaceDN w:val="0"/>
        <w:adjustRightInd w:val="0"/>
        <w:spacing w:before="9" w:after="0" w:line="120" w:lineRule="exact"/>
        <w:jc w:val="both"/>
        <w:rPr>
          <w:rFonts w:ascii="Times New Roman" w:hAnsi="Times New Roman" w:cs="Times New Roman"/>
          <w:sz w:val="24"/>
          <w:szCs w:val="24"/>
        </w:rPr>
      </w:pPr>
    </w:p>
    <w:p w14:paraId="0E8F614F" w14:textId="51EBD22A" w:rsidR="00487002" w:rsidRPr="004B3772" w:rsidRDefault="00487002" w:rsidP="00AF1A4C">
      <w:pPr>
        <w:widowControl w:val="0"/>
        <w:tabs>
          <w:tab w:val="left" w:pos="1060"/>
        </w:tabs>
        <w:autoSpaceDE w:val="0"/>
        <w:autoSpaceDN w:val="0"/>
        <w:adjustRightInd w:val="0"/>
        <w:spacing w:after="0" w:line="231" w:lineRule="auto"/>
        <w:ind w:left="1069" w:right="78" w:hanging="950"/>
        <w:jc w:val="both"/>
        <w:rPr>
          <w:rFonts w:ascii="Times New Roman" w:hAnsi="Times New Roman" w:cs="Times New Roman"/>
          <w:sz w:val="24"/>
          <w:szCs w:val="24"/>
        </w:rPr>
      </w:pPr>
      <w:r w:rsidRPr="004B3772">
        <w:rPr>
          <w:rFonts w:ascii="Times New Roman" w:hAnsi="Times New Roman" w:cs="Times New Roman"/>
          <w:spacing w:val="1"/>
          <w:sz w:val="24"/>
          <w:szCs w:val="24"/>
        </w:rPr>
        <w:t>I</w:t>
      </w:r>
      <w:r w:rsidRPr="004B3772">
        <w:rPr>
          <w:rFonts w:ascii="Times New Roman" w:hAnsi="Times New Roman" w:cs="Times New Roman"/>
          <w:sz w:val="24"/>
          <w:szCs w:val="24"/>
        </w:rPr>
        <w:t>I</w:t>
      </w:r>
      <w:r w:rsidRPr="004B3772">
        <w:rPr>
          <w:rFonts w:ascii="Times New Roman" w:hAnsi="Times New Roman" w:cs="Times New Roman"/>
          <w:sz w:val="24"/>
          <w:szCs w:val="24"/>
        </w:rPr>
        <w:tab/>
        <w:t>Faciliti</w:t>
      </w:r>
      <w:r w:rsidRPr="004B3772">
        <w:rPr>
          <w:rFonts w:ascii="Times New Roman" w:hAnsi="Times New Roman" w:cs="Times New Roman"/>
          <w:spacing w:val="2"/>
          <w:sz w:val="24"/>
          <w:szCs w:val="24"/>
        </w:rPr>
        <w:t>e</w:t>
      </w:r>
      <w:r w:rsidRPr="004B3772">
        <w:rPr>
          <w:rFonts w:ascii="Times New Roman" w:hAnsi="Times New Roman" w:cs="Times New Roman"/>
          <w:spacing w:val="-1"/>
          <w:sz w:val="24"/>
          <w:szCs w:val="24"/>
        </w:rPr>
        <w:t>s</w:t>
      </w:r>
      <w:r w:rsidRPr="004B3772">
        <w:rPr>
          <w:rFonts w:ascii="Times New Roman" w:hAnsi="Times New Roman" w:cs="Times New Roman"/>
          <w:sz w:val="24"/>
          <w:szCs w:val="24"/>
        </w:rPr>
        <w:t>,</w:t>
      </w:r>
      <w:r w:rsidRPr="004B3772">
        <w:rPr>
          <w:rFonts w:ascii="Times New Roman" w:hAnsi="Times New Roman" w:cs="Times New Roman"/>
          <w:spacing w:val="21"/>
          <w:sz w:val="24"/>
          <w:szCs w:val="24"/>
        </w:rPr>
        <w:t xml:space="preserve"> </w:t>
      </w:r>
      <w:r w:rsidR="00B075EE" w:rsidRPr="004B3772">
        <w:rPr>
          <w:rFonts w:ascii="Times New Roman" w:hAnsi="Times New Roman" w:cs="Times New Roman"/>
          <w:spacing w:val="2"/>
          <w:sz w:val="24"/>
          <w:szCs w:val="24"/>
        </w:rPr>
        <w:t>including</w:t>
      </w:r>
      <w:r w:rsidRPr="004B3772">
        <w:rPr>
          <w:rFonts w:ascii="Times New Roman" w:hAnsi="Times New Roman" w:cs="Times New Roman"/>
          <w:spacing w:val="26"/>
          <w:sz w:val="24"/>
          <w:szCs w:val="24"/>
        </w:rPr>
        <w:t xml:space="preserve"> </w:t>
      </w:r>
      <w:r w:rsidRPr="004B3772">
        <w:rPr>
          <w:rFonts w:ascii="Times New Roman" w:hAnsi="Times New Roman" w:cs="Times New Roman"/>
          <w:spacing w:val="-1"/>
          <w:sz w:val="24"/>
          <w:szCs w:val="24"/>
        </w:rPr>
        <w:t>s</w:t>
      </w:r>
      <w:r w:rsidRPr="004B3772">
        <w:rPr>
          <w:rFonts w:ascii="Times New Roman" w:hAnsi="Times New Roman" w:cs="Times New Roman"/>
          <w:spacing w:val="3"/>
          <w:sz w:val="24"/>
          <w:szCs w:val="24"/>
        </w:rPr>
        <w:t>o</w:t>
      </w:r>
      <w:r w:rsidRPr="004B3772">
        <w:rPr>
          <w:rFonts w:ascii="Times New Roman" w:hAnsi="Times New Roman" w:cs="Times New Roman"/>
          <w:spacing w:val="-1"/>
          <w:sz w:val="24"/>
          <w:szCs w:val="24"/>
        </w:rPr>
        <w:t>m</w:t>
      </w:r>
      <w:r w:rsidRPr="004B3772">
        <w:rPr>
          <w:rFonts w:ascii="Times New Roman" w:hAnsi="Times New Roman" w:cs="Times New Roman"/>
          <w:sz w:val="24"/>
          <w:szCs w:val="24"/>
        </w:rPr>
        <w:t>e</w:t>
      </w:r>
      <w:r w:rsidRPr="004B3772">
        <w:rPr>
          <w:rFonts w:ascii="Times New Roman" w:hAnsi="Times New Roman" w:cs="Times New Roman"/>
          <w:spacing w:val="25"/>
          <w:sz w:val="24"/>
          <w:szCs w:val="24"/>
        </w:rPr>
        <w:t xml:space="preserve"> </w:t>
      </w:r>
      <w:r w:rsidRPr="004B3772">
        <w:rPr>
          <w:rFonts w:ascii="Times New Roman" w:hAnsi="Times New Roman" w:cs="Times New Roman"/>
          <w:spacing w:val="2"/>
          <w:sz w:val="24"/>
          <w:szCs w:val="24"/>
        </w:rPr>
        <w:t>t</w:t>
      </w:r>
      <w:r w:rsidRPr="004B3772">
        <w:rPr>
          <w:rFonts w:ascii="Times New Roman" w:hAnsi="Times New Roman" w:cs="Times New Roman"/>
          <w:spacing w:val="-4"/>
          <w:sz w:val="24"/>
          <w:szCs w:val="24"/>
        </w:rPr>
        <w:t>y</w:t>
      </w:r>
      <w:r w:rsidRPr="004B3772">
        <w:rPr>
          <w:rFonts w:ascii="Times New Roman" w:hAnsi="Times New Roman" w:cs="Times New Roman"/>
          <w:spacing w:val="1"/>
          <w:sz w:val="24"/>
          <w:szCs w:val="24"/>
        </w:rPr>
        <w:t>p</w:t>
      </w:r>
      <w:r w:rsidRPr="004B3772">
        <w:rPr>
          <w:rFonts w:ascii="Times New Roman" w:hAnsi="Times New Roman" w:cs="Times New Roman"/>
          <w:spacing w:val="3"/>
          <w:sz w:val="24"/>
          <w:szCs w:val="24"/>
        </w:rPr>
        <w:t>e</w:t>
      </w:r>
      <w:r w:rsidRPr="004B3772">
        <w:rPr>
          <w:rFonts w:ascii="Times New Roman" w:hAnsi="Times New Roman" w:cs="Times New Roman"/>
          <w:sz w:val="24"/>
          <w:szCs w:val="24"/>
        </w:rPr>
        <w:t>s</w:t>
      </w:r>
      <w:r w:rsidRPr="004B3772">
        <w:rPr>
          <w:rFonts w:ascii="Times New Roman" w:hAnsi="Times New Roman" w:cs="Times New Roman"/>
          <w:spacing w:val="24"/>
          <w:sz w:val="24"/>
          <w:szCs w:val="24"/>
        </w:rPr>
        <w:t xml:space="preserve"> </w:t>
      </w:r>
      <w:r w:rsidRPr="004B3772">
        <w:rPr>
          <w:rFonts w:ascii="Times New Roman" w:hAnsi="Times New Roman" w:cs="Times New Roman"/>
          <w:spacing w:val="1"/>
          <w:sz w:val="24"/>
          <w:szCs w:val="24"/>
        </w:rPr>
        <w:t>o</w:t>
      </w:r>
      <w:r w:rsidRPr="004B3772">
        <w:rPr>
          <w:rFonts w:ascii="Times New Roman" w:hAnsi="Times New Roman" w:cs="Times New Roman"/>
          <w:sz w:val="24"/>
          <w:szCs w:val="24"/>
        </w:rPr>
        <w:t>f</w:t>
      </w:r>
      <w:r w:rsidRPr="004B3772">
        <w:rPr>
          <w:rFonts w:ascii="Times New Roman" w:hAnsi="Times New Roman" w:cs="Times New Roman"/>
          <w:spacing w:val="25"/>
          <w:sz w:val="24"/>
          <w:szCs w:val="24"/>
        </w:rPr>
        <w:t xml:space="preserve"> </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esea</w:t>
      </w:r>
      <w:r w:rsidRPr="004B3772">
        <w:rPr>
          <w:rFonts w:ascii="Times New Roman" w:hAnsi="Times New Roman" w:cs="Times New Roman"/>
          <w:spacing w:val="1"/>
          <w:sz w:val="24"/>
          <w:szCs w:val="24"/>
        </w:rPr>
        <w:t>r</w:t>
      </w:r>
      <w:r w:rsidRPr="004B3772">
        <w:rPr>
          <w:rFonts w:ascii="Times New Roman" w:hAnsi="Times New Roman" w:cs="Times New Roman"/>
          <w:spacing w:val="3"/>
          <w:sz w:val="24"/>
          <w:szCs w:val="24"/>
        </w:rPr>
        <w:t>c</w:t>
      </w:r>
      <w:r w:rsidRPr="004B3772">
        <w:rPr>
          <w:rFonts w:ascii="Times New Roman" w:hAnsi="Times New Roman" w:cs="Times New Roman"/>
          <w:sz w:val="24"/>
          <w:szCs w:val="24"/>
        </w:rPr>
        <w:t>h</w:t>
      </w:r>
      <w:r w:rsidRPr="004B3772">
        <w:rPr>
          <w:rFonts w:ascii="Times New Roman" w:hAnsi="Times New Roman" w:cs="Times New Roman"/>
          <w:spacing w:val="21"/>
          <w:sz w:val="24"/>
          <w:szCs w:val="24"/>
        </w:rPr>
        <w:t xml:space="preserve"> </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a</w:t>
      </w:r>
      <w:r w:rsidRPr="004B3772">
        <w:rPr>
          <w:rFonts w:ascii="Times New Roman" w:hAnsi="Times New Roman" w:cs="Times New Roman"/>
          <w:sz w:val="24"/>
          <w:szCs w:val="24"/>
        </w:rPr>
        <w:t>ct</w:t>
      </w:r>
      <w:r w:rsidRPr="004B3772">
        <w:rPr>
          <w:rFonts w:ascii="Times New Roman" w:hAnsi="Times New Roman" w:cs="Times New Roman"/>
          <w:spacing w:val="1"/>
          <w:sz w:val="24"/>
          <w:szCs w:val="24"/>
        </w:rPr>
        <w:t>o</w:t>
      </w:r>
      <w:r w:rsidRPr="004B3772">
        <w:rPr>
          <w:rFonts w:ascii="Times New Roman" w:hAnsi="Times New Roman" w:cs="Times New Roman"/>
          <w:sz w:val="24"/>
          <w:szCs w:val="24"/>
        </w:rPr>
        <w:t>r</w:t>
      </w:r>
      <w:r w:rsidRPr="004B3772">
        <w:rPr>
          <w:rFonts w:ascii="Times New Roman" w:hAnsi="Times New Roman" w:cs="Times New Roman"/>
          <w:spacing w:val="24"/>
          <w:sz w:val="24"/>
          <w:szCs w:val="24"/>
        </w:rPr>
        <w:t xml:space="preserve"> </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n</w:t>
      </w:r>
      <w:r w:rsidRPr="004B3772">
        <w:rPr>
          <w:rFonts w:ascii="Times New Roman" w:hAnsi="Times New Roman" w:cs="Times New Roman"/>
          <w:sz w:val="24"/>
          <w:szCs w:val="24"/>
        </w:rPr>
        <w:t>d</w:t>
      </w:r>
      <w:r w:rsidRPr="004B3772">
        <w:rPr>
          <w:rFonts w:ascii="Times New Roman" w:hAnsi="Times New Roman" w:cs="Times New Roman"/>
          <w:spacing w:val="27"/>
          <w:sz w:val="24"/>
          <w:szCs w:val="24"/>
        </w:rPr>
        <w:t xml:space="preserve"> </w:t>
      </w:r>
      <w:r w:rsidRPr="004B3772">
        <w:rPr>
          <w:rFonts w:ascii="Times New Roman" w:hAnsi="Times New Roman" w:cs="Times New Roman"/>
          <w:spacing w:val="1"/>
          <w:sz w:val="24"/>
          <w:szCs w:val="24"/>
        </w:rPr>
        <w:t>n</w:t>
      </w:r>
      <w:r w:rsidRPr="004B3772">
        <w:rPr>
          <w:rFonts w:ascii="Times New Roman" w:hAnsi="Times New Roman" w:cs="Times New Roman"/>
          <w:spacing w:val="-1"/>
          <w:sz w:val="24"/>
          <w:szCs w:val="24"/>
        </w:rPr>
        <w:t>u</w:t>
      </w:r>
      <w:r w:rsidRPr="004B3772">
        <w:rPr>
          <w:rFonts w:ascii="Times New Roman" w:hAnsi="Times New Roman" w:cs="Times New Roman"/>
          <w:spacing w:val="3"/>
          <w:sz w:val="24"/>
          <w:szCs w:val="24"/>
        </w:rPr>
        <w:t>c</w:t>
      </w:r>
      <w:r w:rsidRPr="004B3772">
        <w:rPr>
          <w:rFonts w:ascii="Times New Roman" w:hAnsi="Times New Roman" w:cs="Times New Roman"/>
          <w:sz w:val="24"/>
          <w:szCs w:val="24"/>
        </w:rPr>
        <w:t>lear</w:t>
      </w:r>
      <w:r w:rsidRPr="004B3772">
        <w:rPr>
          <w:rFonts w:ascii="Times New Roman" w:hAnsi="Times New Roman" w:cs="Times New Roman"/>
          <w:spacing w:val="24"/>
          <w:sz w:val="24"/>
          <w:szCs w:val="24"/>
        </w:rPr>
        <w:t xml:space="preserve"> </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a</w:t>
      </w:r>
      <w:r w:rsidRPr="004B3772">
        <w:rPr>
          <w:rFonts w:ascii="Times New Roman" w:hAnsi="Times New Roman" w:cs="Times New Roman"/>
          <w:sz w:val="24"/>
          <w:szCs w:val="24"/>
        </w:rPr>
        <w:t>ct</w:t>
      </w:r>
      <w:r w:rsidRPr="004B3772">
        <w:rPr>
          <w:rFonts w:ascii="Times New Roman" w:hAnsi="Times New Roman" w:cs="Times New Roman"/>
          <w:spacing w:val="1"/>
          <w:sz w:val="24"/>
          <w:szCs w:val="24"/>
        </w:rPr>
        <w:t>or</w:t>
      </w:r>
      <w:r w:rsidRPr="004B3772">
        <w:rPr>
          <w:rFonts w:ascii="Times New Roman" w:hAnsi="Times New Roman" w:cs="Times New Roman"/>
          <w:sz w:val="24"/>
          <w:szCs w:val="24"/>
        </w:rPr>
        <w:t>s</w:t>
      </w:r>
      <w:r w:rsidRPr="004B3772">
        <w:rPr>
          <w:rFonts w:ascii="Times New Roman" w:hAnsi="Times New Roman" w:cs="Times New Roman"/>
          <w:spacing w:val="22"/>
          <w:sz w:val="24"/>
          <w:szCs w:val="24"/>
        </w:rPr>
        <w:t xml:space="preserve"> </w:t>
      </w:r>
      <w:r w:rsidRPr="004B3772">
        <w:rPr>
          <w:rFonts w:ascii="Times New Roman" w:hAnsi="Times New Roman" w:cs="Times New Roman"/>
          <w:spacing w:val="-1"/>
          <w:sz w:val="24"/>
          <w:szCs w:val="24"/>
        </w:rPr>
        <w:t>us</w:t>
      </w:r>
      <w:r w:rsidRPr="004B3772">
        <w:rPr>
          <w:rFonts w:ascii="Times New Roman" w:hAnsi="Times New Roman" w:cs="Times New Roman"/>
          <w:sz w:val="24"/>
          <w:szCs w:val="24"/>
        </w:rPr>
        <w:t>ed</w:t>
      </w:r>
      <w:r w:rsidRPr="004B3772">
        <w:rPr>
          <w:rFonts w:ascii="Times New Roman" w:hAnsi="Times New Roman" w:cs="Times New Roman"/>
          <w:spacing w:val="26"/>
          <w:sz w:val="24"/>
          <w:szCs w:val="24"/>
        </w:rPr>
        <w:t xml:space="preserve"> </w:t>
      </w:r>
      <w:r w:rsidRPr="004B3772">
        <w:rPr>
          <w:rFonts w:ascii="Times New Roman" w:hAnsi="Times New Roman" w:cs="Times New Roman"/>
          <w:sz w:val="24"/>
          <w:szCs w:val="24"/>
        </w:rPr>
        <w:t>to</w:t>
      </w:r>
      <w:r w:rsidRPr="004B3772">
        <w:rPr>
          <w:rFonts w:ascii="Times New Roman" w:hAnsi="Times New Roman" w:cs="Times New Roman"/>
          <w:spacing w:val="28"/>
          <w:sz w:val="24"/>
          <w:szCs w:val="24"/>
        </w:rPr>
        <w:t xml:space="preserve"> </w:t>
      </w:r>
      <w:r w:rsidRPr="004B3772">
        <w:rPr>
          <w:rFonts w:ascii="Times New Roman" w:hAnsi="Times New Roman" w:cs="Times New Roman"/>
          <w:spacing w:val="1"/>
          <w:sz w:val="24"/>
          <w:szCs w:val="24"/>
        </w:rPr>
        <w:t>p</w:t>
      </w:r>
      <w:r w:rsidRPr="004B3772">
        <w:rPr>
          <w:rFonts w:ascii="Times New Roman" w:hAnsi="Times New Roman" w:cs="Times New Roman"/>
          <w:spacing w:val="3"/>
          <w:sz w:val="24"/>
          <w:szCs w:val="24"/>
        </w:rPr>
        <w:t>o</w:t>
      </w:r>
      <w:r w:rsidRPr="004B3772">
        <w:rPr>
          <w:rFonts w:ascii="Times New Roman" w:hAnsi="Times New Roman" w:cs="Times New Roman"/>
          <w:spacing w:val="-5"/>
          <w:sz w:val="24"/>
          <w:szCs w:val="24"/>
        </w:rPr>
        <w:t>w</w:t>
      </w:r>
      <w:r w:rsidRPr="004B3772">
        <w:rPr>
          <w:rFonts w:ascii="Times New Roman" w:hAnsi="Times New Roman" w:cs="Times New Roman"/>
          <w:sz w:val="24"/>
          <w:szCs w:val="24"/>
        </w:rPr>
        <w:t>er</w:t>
      </w:r>
      <w:r w:rsidRPr="004B3772">
        <w:rPr>
          <w:rFonts w:ascii="Times New Roman" w:hAnsi="Times New Roman" w:cs="Times New Roman"/>
          <w:spacing w:val="27"/>
          <w:sz w:val="24"/>
          <w:szCs w:val="24"/>
        </w:rPr>
        <w:t xml:space="preserve"> </w:t>
      </w:r>
      <w:r w:rsidRPr="004B3772">
        <w:rPr>
          <w:rFonts w:ascii="Times New Roman" w:hAnsi="Times New Roman" w:cs="Times New Roman"/>
          <w:spacing w:val="1"/>
          <w:sz w:val="24"/>
          <w:szCs w:val="24"/>
        </w:rPr>
        <w:t>v</w:t>
      </w:r>
      <w:r w:rsidRPr="004B3772">
        <w:rPr>
          <w:rFonts w:ascii="Times New Roman" w:hAnsi="Times New Roman" w:cs="Times New Roman"/>
          <w:sz w:val="24"/>
          <w:szCs w:val="24"/>
        </w:rPr>
        <w:t>es</w:t>
      </w:r>
      <w:r w:rsidRPr="004B3772">
        <w:rPr>
          <w:rFonts w:ascii="Times New Roman" w:hAnsi="Times New Roman" w:cs="Times New Roman"/>
          <w:spacing w:val="-1"/>
          <w:sz w:val="24"/>
          <w:szCs w:val="24"/>
        </w:rPr>
        <w:t>s</w:t>
      </w:r>
      <w:r w:rsidRPr="004B3772">
        <w:rPr>
          <w:rFonts w:ascii="Times New Roman" w:hAnsi="Times New Roman" w:cs="Times New Roman"/>
          <w:sz w:val="24"/>
          <w:szCs w:val="24"/>
        </w:rPr>
        <w:t>els,</w:t>
      </w:r>
      <w:r w:rsidRPr="004B3772">
        <w:rPr>
          <w:rFonts w:ascii="Times New Roman" w:hAnsi="Times New Roman" w:cs="Times New Roman"/>
          <w:spacing w:val="25"/>
          <w:sz w:val="24"/>
          <w:szCs w:val="24"/>
        </w:rPr>
        <w:t xml:space="preserve"> </w:t>
      </w:r>
      <w:r w:rsidRPr="004B3772">
        <w:rPr>
          <w:rFonts w:ascii="Times New Roman" w:hAnsi="Times New Roman" w:cs="Times New Roman"/>
          <w:spacing w:val="-2"/>
          <w:sz w:val="24"/>
          <w:szCs w:val="24"/>
        </w:rPr>
        <w:t>f</w:t>
      </w:r>
      <w:r w:rsidRPr="004B3772">
        <w:rPr>
          <w:rFonts w:ascii="Times New Roman" w:hAnsi="Times New Roman" w:cs="Times New Roman"/>
          <w:spacing w:val="1"/>
          <w:sz w:val="24"/>
          <w:szCs w:val="24"/>
        </w:rPr>
        <w:t>o</w:t>
      </w:r>
      <w:r w:rsidRPr="004B3772">
        <w:rPr>
          <w:rFonts w:ascii="Times New Roman" w:hAnsi="Times New Roman" w:cs="Times New Roman"/>
          <w:sz w:val="24"/>
          <w:szCs w:val="24"/>
        </w:rPr>
        <w:t xml:space="preserve">r </w:t>
      </w:r>
      <w:r w:rsidRPr="004B3772">
        <w:rPr>
          <w:rFonts w:ascii="Times New Roman" w:hAnsi="Times New Roman" w:cs="Times New Roman"/>
          <w:spacing w:val="-2"/>
          <w:sz w:val="24"/>
          <w:szCs w:val="24"/>
        </w:rPr>
        <w:t>w</w:t>
      </w:r>
      <w:r w:rsidRPr="004B3772">
        <w:rPr>
          <w:rFonts w:ascii="Times New Roman" w:hAnsi="Times New Roman" w:cs="Times New Roman"/>
          <w:spacing w:val="1"/>
          <w:sz w:val="24"/>
          <w:szCs w:val="24"/>
        </w:rPr>
        <w:t>h</w:t>
      </w:r>
      <w:r w:rsidRPr="004B3772">
        <w:rPr>
          <w:rFonts w:ascii="Times New Roman" w:hAnsi="Times New Roman" w:cs="Times New Roman"/>
          <w:sz w:val="24"/>
          <w:szCs w:val="24"/>
        </w:rPr>
        <w:t>i</w:t>
      </w:r>
      <w:r w:rsidRPr="004B3772">
        <w:rPr>
          <w:rFonts w:ascii="Times New Roman" w:hAnsi="Times New Roman" w:cs="Times New Roman"/>
          <w:spacing w:val="2"/>
          <w:sz w:val="24"/>
          <w:szCs w:val="24"/>
        </w:rPr>
        <w:t>c</w:t>
      </w:r>
      <w:r w:rsidRPr="004B3772">
        <w:rPr>
          <w:rFonts w:ascii="Times New Roman" w:hAnsi="Times New Roman" w:cs="Times New Roman"/>
          <w:sz w:val="24"/>
          <w:szCs w:val="24"/>
        </w:rPr>
        <w:t xml:space="preserve">h </w:t>
      </w:r>
      <w:r w:rsidRPr="004B3772">
        <w:rPr>
          <w:rFonts w:ascii="Times New Roman" w:hAnsi="Times New Roman" w:cs="Times New Roman"/>
          <w:spacing w:val="1"/>
          <w:sz w:val="24"/>
          <w:szCs w:val="24"/>
        </w:rPr>
        <w:t>o</w:t>
      </w:r>
      <w:r w:rsidRPr="004B3772">
        <w:rPr>
          <w:rFonts w:ascii="Times New Roman" w:hAnsi="Times New Roman" w:cs="Times New Roman"/>
          <w:spacing w:val="2"/>
          <w:sz w:val="24"/>
          <w:szCs w:val="24"/>
        </w:rPr>
        <w:t>n</w:t>
      </w:r>
      <w:r w:rsidRPr="004B3772">
        <w:rPr>
          <w:rFonts w:ascii="Times New Roman" w:hAnsi="Times New Roman" w:cs="Times New Roman"/>
          <w:spacing w:val="-2"/>
          <w:sz w:val="24"/>
          <w:szCs w:val="24"/>
        </w:rPr>
        <w:t>-</w:t>
      </w:r>
      <w:r w:rsidRPr="004B3772">
        <w:rPr>
          <w:rFonts w:ascii="Times New Roman" w:hAnsi="Times New Roman" w:cs="Times New Roman"/>
          <w:spacing w:val="-1"/>
          <w:sz w:val="24"/>
          <w:szCs w:val="24"/>
        </w:rPr>
        <w:t>s</w:t>
      </w:r>
      <w:r w:rsidRPr="004B3772">
        <w:rPr>
          <w:rFonts w:ascii="Times New Roman" w:hAnsi="Times New Roman" w:cs="Times New Roman"/>
          <w:spacing w:val="2"/>
          <w:sz w:val="24"/>
          <w:szCs w:val="24"/>
        </w:rPr>
        <w:t>i</w:t>
      </w:r>
      <w:r w:rsidRPr="004B3772">
        <w:rPr>
          <w:rFonts w:ascii="Times New Roman" w:hAnsi="Times New Roman" w:cs="Times New Roman"/>
          <w:sz w:val="24"/>
          <w:szCs w:val="24"/>
        </w:rPr>
        <w:t>te</w:t>
      </w:r>
      <w:r w:rsidRPr="004B3772">
        <w:rPr>
          <w:rFonts w:ascii="Times New Roman" w:hAnsi="Times New Roman" w:cs="Times New Roman"/>
          <w:spacing w:val="2"/>
          <w:sz w:val="24"/>
          <w:szCs w:val="24"/>
        </w:rPr>
        <w:t xml:space="preserve"> </w:t>
      </w:r>
      <w:proofErr w:type="gramStart"/>
      <w:r w:rsidRPr="004B3772">
        <w:rPr>
          <w:rFonts w:ascii="Times New Roman" w:hAnsi="Times New Roman" w:cs="Times New Roman"/>
          <w:sz w:val="24"/>
          <w:szCs w:val="24"/>
        </w:rPr>
        <w:t>e</w:t>
      </w:r>
      <w:r w:rsidRPr="004B3772">
        <w:rPr>
          <w:rFonts w:ascii="Times New Roman" w:hAnsi="Times New Roman" w:cs="Times New Roman"/>
          <w:spacing w:val="-1"/>
          <w:sz w:val="24"/>
          <w:szCs w:val="24"/>
        </w:rPr>
        <w:t>v</w:t>
      </w:r>
      <w:r w:rsidRPr="004B3772">
        <w:rPr>
          <w:rFonts w:ascii="Times New Roman" w:hAnsi="Times New Roman" w:cs="Times New Roman"/>
          <w:spacing w:val="3"/>
          <w:sz w:val="24"/>
          <w:szCs w:val="24"/>
        </w:rPr>
        <w:t>e</w:t>
      </w:r>
      <w:r w:rsidRPr="004B3772">
        <w:rPr>
          <w:rFonts w:ascii="Times New Roman" w:hAnsi="Times New Roman" w:cs="Times New Roman"/>
          <w:spacing w:val="-1"/>
          <w:sz w:val="24"/>
          <w:szCs w:val="24"/>
        </w:rPr>
        <w:t>n</w:t>
      </w:r>
      <w:r w:rsidRPr="004B3772">
        <w:rPr>
          <w:rFonts w:ascii="Times New Roman" w:hAnsi="Times New Roman" w:cs="Times New Roman"/>
          <w:spacing w:val="2"/>
          <w:sz w:val="24"/>
          <w:szCs w:val="24"/>
        </w:rPr>
        <w:t>t</w:t>
      </w:r>
      <w:r w:rsidRPr="004B3772">
        <w:rPr>
          <w:rFonts w:ascii="Times New Roman" w:hAnsi="Times New Roman" w:cs="Times New Roman"/>
          <w:spacing w:val="1"/>
          <w:sz w:val="24"/>
          <w:szCs w:val="24"/>
        </w:rPr>
        <w:t>s</w:t>
      </w:r>
      <w:r w:rsidR="00663756" w:rsidRPr="004B3772">
        <w:rPr>
          <w:rFonts w:ascii="Times New Roman" w:hAnsi="Times New Roman" w:cs="Times New Roman"/>
          <w:spacing w:val="1"/>
          <w:sz w:val="24"/>
          <w:szCs w:val="24"/>
          <w:vertAlign w:val="superscript"/>
        </w:rPr>
        <w:t>a,</w:t>
      </w:r>
      <w:proofErr w:type="spellStart"/>
      <w:r w:rsidR="00663756" w:rsidRPr="004B3772">
        <w:rPr>
          <w:rFonts w:ascii="Times New Roman" w:hAnsi="Times New Roman" w:cs="Times New Roman"/>
          <w:spacing w:val="1"/>
          <w:sz w:val="24"/>
          <w:szCs w:val="24"/>
          <w:vertAlign w:val="superscript"/>
        </w:rPr>
        <w:t>b</w:t>
      </w:r>
      <w:proofErr w:type="gramEnd"/>
      <w:r w:rsidR="009C7F38" w:rsidRPr="004B3772">
        <w:rPr>
          <w:rFonts w:ascii="Times New Roman" w:hAnsi="Times New Roman" w:cs="Times New Roman"/>
          <w:spacing w:val="24"/>
          <w:position w:val="9"/>
          <w:sz w:val="24"/>
          <w:szCs w:val="24"/>
        </w:rPr>
        <w:t xml:space="preserve"> </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e</w:t>
      </w:r>
      <w:proofErr w:type="spellEnd"/>
      <w:r w:rsidRPr="004B3772">
        <w:rPr>
          <w:rFonts w:ascii="Times New Roman" w:hAnsi="Times New Roman" w:cs="Times New Roman"/>
          <w:spacing w:val="5"/>
          <w:sz w:val="24"/>
          <w:szCs w:val="24"/>
        </w:rPr>
        <w:t xml:space="preserve"> </w:t>
      </w:r>
      <w:r w:rsidRPr="004B3772">
        <w:rPr>
          <w:rFonts w:ascii="Times New Roman" w:hAnsi="Times New Roman" w:cs="Times New Roman"/>
          <w:spacing w:val="1"/>
          <w:sz w:val="24"/>
          <w:szCs w:val="24"/>
        </w:rPr>
        <w:t>p</w:t>
      </w:r>
      <w:r w:rsidRPr="004B3772">
        <w:rPr>
          <w:rFonts w:ascii="Times New Roman" w:hAnsi="Times New Roman" w:cs="Times New Roman"/>
          <w:spacing w:val="-1"/>
          <w:sz w:val="24"/>
          <w:szCs w:val="24"/>
        </w:rPr>
        <w:t>os</w:t>
      </w:r>
      <w:r w:rsidRPr="004B3772">
        <w:rPr>
          <w:rFonts w:ascii="Times New Roman" w:hAnsi="Times New Roman" w:cs="Times New Roman"/>
          <w:sz w:val="24"/>
          <w:szCs w:val="24"/>
        </w:rPr>
        <w:t>t</w:t>
      </w:r>
      <w:r w:rsidRPr="004B3772">
        <w:rPr>
          <w:rFonts w:ascii="Times New Roman" w:hAnsi="Times New Roman" w:cs="Times New Roman"/>
          <w:spacing w:val="-1"/>
          <w:sz w:val="24"/>
          <w:szCs w:val="24"/>
        </w:rPr>
        <w:t>u</w:t>
      </w:r>
      <w:r w:rsidRPr="004B3772">
        <w:rPr>
          <w:rFonts w:ascii="Times New Roman" w:hAnsi="Times New Roman" w:cs="Times New Roman"/>
          <w:sz w:val="24"/>
          <w:szCs w:val="24"/>
        </w:rPr>
        <w:t>l</w:t>
      </w:r>
      <w:r w:rsidRPr="004B3772">
        <w:rPr>
          <w:rFonts w:ascii="Times New Roman" w:hAnsi="Times New Roman" w:cs="Times New Roman"/>
          <w:spacing w:val="2"/>
          <w:sz w:val="24"/>
          <w:szCs w:val="24"/>
        </w:rPr>
        <w:t>a</w:t>
      </w:r>
      <w:r w:rsidRPr="004B3772">
        <w:rPr>
          <w:rFonts w:ascii="Times New Roman" w:hAnsi="Times New Roman" w:cs="Times New Roman"/>
          <w:sz w:val="24"/>
          <w:szCs w:val="24"/>
        </w:rPr>
        <w:t>ted t</w:t>
      </w:r>
      <w:r w:rsidRPr="004B3772">
        <w:rPr>
          <w:rFonts w:ascii="Times New Roman" w:hAnsi="Times New Roman" w:cs="Times New Roman"/>
          <w:spacing w:val="-1"/>
          <w:sz w:val="24"/>
          <w:szCs w:val="24"/>
        </w:rPr>
        <w:t>h</w:t>
      </w:r>
      <w:r w:rsidRPr="004B3772">
        <w:rPr>
          <w:rFonts w:ascii="Times New Roman" w:hAnsi="Times New Roman" w:cs="Times New Roman"/>
          <w:sz w:val="24"/>
          <w:szCs w:val="24"/>
        </w:rPr>
        <w:t>at</w:t>
      </w:r>
      <w:r w:rsidRPr="004B3772">
        <w:rPr>
          <w:rFonts w:ascii="Times New Roman" w:hAnsi="Times New Roman" w:cs="Times New Roman"/>
          <w:spacing w:val="4"/>
          <w:sz w:val="24"/>
          <w:szCs w:val="24"/>
        </w:rPr>
        <w:t xml:space="preserve"> </w:t>
      </w:r>
      <w:r w:rsidRPr="004B3772">
        <w:rPr>
          <w:rFonts w:ascii="Times New Roman" w:hAnsi="Times New Roman" w:cs="Times New Roman"/>
          <w:sz w:val="24"/>
          <w:szCs w:val="24"/>
        </w:rPr>
        <w:t>c</w:t>
      </w:r>
      <w:r w:rsidRPr="004B3772">
        <w:rPr>
          <w:rFonts w:ascii="Times New Roman" w:hAnsi="Times New Roman" w:cs="Times New Roman"/>
          <w:spacing w:val="4"/>
          <w:sz w:val="24"/>
          <w:szCs w:val="24"/>
        </w:rPr>
        <w:t>o</w:t>
      </w:r>
      <w:r w:rsidRPr="004B3772">
        <w:rPr>
          <w:rFonts w:ascii="Times New Roman" w:hAnsi="Times New Roman" w:cs="Times New Roman"/>
          <w:spacing w:val="-1"/>
          <w:sz w:val="24"/>
          <w:szCs w:val="24"/>
        </w:rPr>
        <w:t>u</w:t>
      </w:r>
      <w:r w:rsidRPr="004B3772">
        <w:rPr>
          <w:rFonts w:ascii="Times New Roman" w:hAnsi="Times New Roman" w:cs="Times New Roman"/>
          <w:sz w:val="24"/>
          <w:szCs w:val="24"/>
        </w:rPr>
        <w:t>ld</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1"/>
          <w:sz w:val="24"/>
          <w:szCs w:val="24"/>
        </w:rPr>
        <w:t>g</w:t>
      </w:r>
      <w:r w:rsidRPr="004B3772">
        <w:rPr>
          <w:rFonts w:ascii="Times New Roman" w:hAnsi="Times New Roman" w:cs="Times New Roman"/>
          <w:spacing w:val="2"/>
          <w:sz w:val="24"/>
          <w:szCs w:val="24"/>
        </w:rPr>
        <w:t>i</w:t>
      </w:r>
      <w:r w:rsidRPr="004B3772">
        <w:rPr>
          <w:rFonts w:ascii="Times New Roman" w:hAnsi="Times New Roman" w:cs="Times New Roman"/>
          <w:spacing w:val="-1"/>
          <w:sz w:val="24"/>
          <w:szCs w:val="24"/>
        </w:rPr>
        <w:t>v</w:t>
      </w:r>
      <w:r w:rsidRPr="004B3772">
        <w:rPr>
          <w:rFonts w:ascii="Times New Roman" w:hAnsi="Times New Roman" w:cs="Times New Roman"/>
          <w:sz w:val="24"/>
          <w:szCs w:val="24"/>
        </w:rPr>
        <w:t>e</w:t>
      </w:r>
      <w:r w:rsidRPr="004B3772">
        <w:rPr>
          <w:rFonts w:ascii="Times New Roman" w:hAnsi="Times New Roman" w:cs="Times New Roman"/>
          <w:spacing w:val="4"/>
          <w:sz w:val="24"/>
          <w:szCs w:val="24"/>
        </w:rPr>
        <w:t xml:space="preserve"> </w:t>
      </w:r>
      <w:r w:rsidRPr="004B3772">
        <w:rPr>
          <w:rFonts w:ascii="Times New Roman" w:hAnsi="Times New Roman" w:cs="Times New Roman"/>
          <w:spacing w:val="1"/>
          <w:sz w:val="24"/>
          <w:szCs w:val="24"/>
        </w:rPr>
        <w:t>r</w:t>
      </w:r>
      <w:r w:rsidRPr="004B3772">
        <w:rPr>
          <w:rFonts w:ascii="Times New Roman" w:hAnsi="Times New Roman" w:cs="Times New Roman"/>
          <w:spacing w:val="2"/>
          <w:sz w:val="24"/>
          <w:szCs w:val="24"/>
        </w:rPr>
        <w:t>i</w:t>
      </w:r>
      <w:r w:rsidRPr="004B3772">
        <w:rPr>
          <w:rFonts w:ascii="Times New Roman" w:hAnsi="Times New Roman" w:cs="Times New Roman"/>
          <w:spacing w:val="-1"/>
          <w:sz w:val="24"/>
          <w:szCs w:val="24"/>
        </w:rPr>
        <w:t>s</w:t>
      </w:r>
      <w:r w:rsidRPr="004B3772">
        <w:rPr>
          <w:rFonts w:ascii="Times New Roman" w:hAnsi="Times New Roman" w:cs="Times New Roman"/>
          <w:sz w:val="24"/>
          <w:szCs w:val="24"/>
        </w:rPr>
        <w:t>e</w:t>
      </w:r>
      <w:r w:rsidRPr="004B3772">
        <w:rPr>
          <w:rFonts w:ascii="Times New Roman" w:hAnsi="Times New Roman" w:cs="Times New Roman"/>
          <w:spacing w:val="4"/>
          <w:sz w:val="24"/>
          <w:szCs w:val="24"/>
        </w:rPr>
        <w:t xml:space="preserve"> </w:t>
      </w:r>
      <w:r w:rsidRPr="004B3772">
        <w:rPr>
          <w:rFonts w:ascii="Times New Roman" w:hAnsi="Times New Roman" w:cs="Times New Roman"/>
          <w:sz w:val="24"/>
          <w:szCs w:val="24"/>
        </w:rPr>
        <w:t>to</w:t>
      </w:r>
      <w:r w:rsidRPr="004B3772">
        <w:rPr>
          <w:rFonts w:ascii="Times New Roman" w:hAnsi="Times New Roman" w:cs="Times New Roman"/>
          <w:spacing w:val="6"/>
          <w:sz w:val="24"/>
          <w:szCs w:val="24"/>
        </w:rPr>
        <w:t xml:space="preserve"> </w:t>
      </w:r>
      <w:r w:rsidRPr="004B3772">
        <w:rPr>
          <w:rFonts w:ascii="Times New Roman" w:hAnsi="Times New Roman" w:cs="Times New Roman"/>
          <w:spacing w:val="1"/>
          <w:sz w:val="24"/>
          <w:szCs w:val="24"/>
        </w:rPr>
        <w:t>do</w:t>
      </w:r>
      <w:r w:rsidRPr="004B3772">
        <w:rPr>
          <w:rFonts w:ascii="Times New Roman" w:hAnsi="Times New Roman" w:cs="Times New Roman"/>
          <w:spacing w:val="-1"/>
          <w:sz w:val="24"/>
          <w:szCs w:val="24"/>
        </w:rPr>
        <w:t>s</w:t>
      </w:r>
      <w:r w:rsidRPr="004B3772">
        <w:rPr>
          <w:rFonts w:ascii="Times New Roman" w:hAnsi="Times New Roman" w:cs="Times New Roman"/>
          <w:sz w:val="24"/>
          <w:szCs w:val="24"/>
        </w:rPr>
        <w:t>es</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to</w:t>
      </w:r>
      <w:r w:rsidRPr="004B3772">
        <w:rPr>
          <w:rFonts w:ascii="Times New Roman" w:hAnsi="Times New Roman" w:cs="Times New Roman"/>
          <w:spacing w:val="6"/>
          <w:sz w:val="24"/>
          <w:szCs w:val="24"/>
        </w:rPr>
        <w:t xml:space="preserve"> </w:t>
      </w:r>
      <w:r w:rsidRPr="004B3772">
        <w:rPr>
          <w:rFonts w:ascii="Times New Roman" w:hAnsi="Times New Roman" w:cs="Times New Roman"/>
          <w:spacing w:val="1"/>
          <w:sz w:val="24"/>
          <w:szCs w:val="24"/>
        </w:rPr>
        <w:t>p</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op</w:t>
      </w:r>
      <w:r w:rsidRPr="004B3772">
        <w:rPr>
          <w:rFonts w:ascii="Times New Roman" w:hAnsi="Times New Roman" w:cs="Times New Roman"/>
          <w:sz w:val="24"/>
          <w:szCs w:val="24"/>
        </w:rPr>
        <w:t>le</w:t>
      </w:r>
      <w:r w:rsidRPr="004B3772">
        <w:rPr>
          <w:rFonts w:ascii="Times New Roman" w:hAnsi="Times New Roman" w:cs="Times New Roman"/>
          <w:spacing w:val="2"/>
          <w:sz w:val="24"/>
          <w:szCs w:val="24"/>
        </w:rPr>
        <w:t xml:space="preserve"> </w:t>
      </w:r>
      <w:r w:rsidRPr="004B3772">
        <w:rPr>
          <w:rFonts w:ascii="Times New Roman" w:hAnsi="Times New Roman" w:cs="Times New Roman"/>
          <w:spacing w:val="1"/>
          <w:sz w:val="24"/>
          <w:szCs w:val="24"/>
        </w:rPr>
        <w:t>o</w:t>
      </w:r>
      <w:r w:rsidRPr="004B3772">
        <w:rPr>
          <w:rFonts w:ascii="Times New Roman" w:hAnsi="Times New Roman" w:cs="Times New Roman"/>
          <w:spacing w:val="-2"/>
          <w:sz w:val="24"/>
          <w:szCs w:val="24"/>
        </w:rPr>
        <w:t>f</w:t>
      </w:r>
      <w:r w:rsidRPr="004B3772">
        <w:rPr>
          <w:rFonts w:ascii="Times New Roman" w:hAnsi="Times New Roman" w:cs="Times New Roman"/>
          <w:sz w:val="24"/>
          <w:szCs w:val="24"/>
        </w:rPr>
        <w:t>f</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2"/>
          <w:sz w:val="24"/>
          <w:szCs w:val="24"/>
        </w:rPr>
        <w:t>t</w:t>
      </w:r>
      <w:r w:rsidRPr="004B3772">
        <w:rPr>
          <w:rFonts w:ascii="Times New Roman" w:hAnsi="Times New Roman" w:cs="Times New Roman"/>
          <w:spacing w:val="-1"/>
          <w:sz w:val="24"/>
          <w:szCs w:val="24"/>
        </w:rPr>
        <w:t>h</w:t>
      </w:r>
      <w:r w:rsidRPr="004B3772">
        <w:rPr>
          <w:rFonts w:ascii="Times New Roman" w:hAnsi="Times New Roman" w:cs="Times New Roman"/>
          <w:sz w:val="24"/>
          <w:szCs w:val="24"/>
        </w:rPr>
        <w:t>e</w:t>
      </w:r>
      <w:r w:rsidRPr="004B3772">
        <w:rPr>
          <w:rFonts w:ascii="Times New Roman" w:hAnsi="Times New Roman" w:cs="Times New Roman"/>
          <w:spacing w:val="5"/>
          <w:sz w:val="24"/>
          <w:szCs w:val="24"/>
        </w:rPr>
        <w:t xml:space="preserve"> </w:t>
      </w:r>
      <w:r w:rsidRPr="004B3772">
        <w:rPr>
          <w:rFonts w:ascii="Times New Roman" w:hAnsi="Times New Roman" w:cs="Times New Roman"/>
          <w:spacing w:val="-1"/>
          <w:sz w:val="24"/>
          <w:szCs w:val="24"/>
        </w:rPr>
        <w:t>s</w:t>
      </w:r>
      <w:r w:rsidRPr="004B3772">
        <w:rPr>
          <w:rFonts w:ascii="Times New Roman" w:hAnsi="Times New Roman" w:cs="Times New Roman"/>
          <w:sz w:val="24"/>
          <w:szCs w:val="24"/>
        </w:rPr>
        <w:t>ite</w:t>
      </w:r>
      <w:r w:rsidRPr="004B3772">
        <w:rPr>
          <w:rFonts w:ascii="Times New Roman" w:hAnsi="Times New Roman" w:cs="Times New Roman"/>
          <w:spacing w:val="6"/>
          <w:sz w:val="24"/>
          <w:szCs w:val="24"/>
        </w:rPr>
        <w:t xml:space="preserve"> </w:t>
      </w:r>
      <w:r w:rsidRPr="004B3772">
        <w:rPr>
          <w:rFonts w:ascii="Times New Roman" w:hAnsi="Times New Roman" w:cs="Times New Roman"/>
          <w:sz w:val="24"/>
          <w:szCs w:val="24"/>
        </w:rPr>
        <w:t>t</w:t>
      </w:r>
      <w:r w:rsidRPr="004B3772">
        <w:rPr>
          <w:rFonts w:ascii="Times New Roman" w:hAnsi="Times New Roman" w:cs="Times New Roman"/>
          <w:spacing w:val="1"/>
          <w:sz w:val="24"/>
          <w:szCs w:val="24"/>
        </w:rPr>
        <w:t>h</w:t>
      </w:r>
      <w:r w:rsidRPr="004B3772">
        <w:rPr>
          <w:rFonts w:ascii="Times New Roman" w:hAnsi="Times New Roman" w:cs="Times New Roman"/>
          <w:sz w:val="24"/>
          <w:szCs w:val="24"/>
        </w:rPr>
        <w:t>at</w:t>
      </w:r>
      <w:r w:rsidRPr="004B3772">
        <w:rPr>
          <w:rFonts w:ascii="Times New Roman" w:hAnsi="Times New Roman" w:cs="Times New Roman"/>
          <w:spacing w:val="6"/>
          <w:sz w:val="24"/>
          <w:szCs w:val="24"/>
        </w:rPr>
        <w:t xml:space="preserve"> </w:t>
      </w:r>
      <w:r w:rsidRPr="004B3772">
        <w:rPr>
          <w:rFonts w:ascii="Times New Roman" w:hAnsi="Times New Roman" w:cs="Times New Roman"/>
          <w:spacing w:val="-5"/>
          <w:sz w:val="24"/>
          <w:szCs w:val="24"/>
        </w:rPr>
        <w:t>w</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rr</w:t>
      </w:r>
      <w:r w:rsidRPr="004B3772">
        <w:rPr>
          <w:rFonts w:ascii="Times New Roman" w:hAnsi="Times New Roman" w:cs="Times New Roman"/>
          <w:spacing w:val="3"/>
          <w:sz w:val="24"/>
          <w:szCs w:val="24"/>
        </w:rPr>
        <w:t>a</w:t>
      </w:r>
      <w:r w:rsidRPr="004B3772">
        <w:rPr>
          <w:rFonts w:ascii="Times New Roman" w:hAnsi="Times New Roman" w:cs="Times New Roman"/>
          <w:spacing w:val="1"/>
          <w:sz w:val="24"/>
          <w:szCs w:val="24"/>
        </w:rPr>
        <w:t>n</w:t>
      </w:r>
      <w:r w:rsidRPr="004B3772">
        <w:rPr>
          <w:rFonts w:ascii="Times New Roman" w:hAnsi="Times New Roman" w:cs="Times New Roman"/>
          <w:sz w:val="24"/>
          <w:szCs w:val="24"/>
        </w:rPr>
        <w:t xml:space="preserve">t </w:t>
      </w:r>
      <w:r w:rsidRPr="004B3772">
        <w:rPr>
          <w:rFonts w:ascii="Times New Roman" w:hAnsi="Times New Roman" w:cs="Times New Roman"/>
          <w:spacing w:val="-1"/>
          <w:sz w:val="24"/>
          <w:szCs w:val="24"/>
        </w:rPr>
        <w:t>u</w:t>
      </w:r>
      <w:r w:rsidRPr="004B3772">
        <w:rPr>
          <w:rFonts w:ascii="Times New Roman" w:hAnsi="Times New Roman" w:cs="Times New Roman"/>
          <w:spacing w:val="1"/>
          <w:sz w:val="24"/>
          <w:szCs w:val="24"/>
        </w:rPr>
        <w:t>r</w:t>
      </w:r>
      <w:r w:rsidRPr="004B3772">
        <w:rPr>
          <w:rFonts w:ascii="Times New Roman" w:hAnsi="Times New Roman" w:cs="Times New Roman"/>
          <w:spacing w:val="-1"/>
          <w:sz w:val="24"/>
          <w:szCs w:val="24"/>
        </w:rPr>
        <w:t>g</w:t>
      </w:r>
      <w:r w:rsidRPr="004B3772">
        <w:rPr>
          <w:rFonts w:ascii="Times New Roman" w:hAnsi="Times New Roman" w:cs="Times New Roman"/>
          <w:spacing w:val="3"/>
          <w:sz w:val="24"/>
          <w:szCs w:val="24"/>
        </w:rPr>
        <w:t>e</w:t>
      </w:r>
      <w:r w:rsidRPr="004B3772">
        <w:rPr>
          <w:rFonts w:ascii="Times New Roman" w:hAnsi="Times New Roman" w:cs="Times New Roman"/>
          <w:spacing w:val="-1"/>
          <w:sz w:val="24"/>
          <w:szCs w:val="24"/>
        </w:rPr>
        <w:t>n</w:t>
      </w:r>
      <w:r w:rsidRPr="004B3772">
        <w:rPr>
          <w:rFonts w:ascii="Times New Roman" w:hAnsi="Times New Roman" w:cs="Times New Roman"/>
          <w:sz w:val="24"/>
          <w:szCs w:val="24"/>
        </w:rPr>
        <w:t>t</w:t>
      </w:r>
      <w:r w:rsidRPr="004B3772">
        <w:rPr>
          <w:rFonts w:ascii="Times New Roman" w:hAnsi="Times New Roman" w:cs="Times New Roman"/>
          <w:spacing w:val="2"/>
          <w:sz w:val="24"/>
          <w:szCs w:val="24"/>
        </w:rPr>
        <w:t xml:space="preserve"> </w:t>
      </w:r>
      <w:r w:rsidRPr="004B3772">
        <w:rPr>
          <w:rFonts w:ascii="Times New Roman" w:hAnsi="Times New Roman" w:cs="Times New Roman"/>
          <w:spacing w:val="1"/>
          <w:sz w:val="24"/>
          <w:szCs w:val="24"/>
        </w:rPr>
        <w:t>o</w:t>
      </w:r>
      <w:r w:rsidRPr="004B3772">
        <w:rPr>
          <w:rFonts w:ascii="Times New Roman" w:hAnsi="Times New Roman" w:cs="Times New Roman"/>
          <w:sz w:val="24"/>
          <w:szCs w:val="24"/>
        </w:rPr>
        <w:t>r</w:t>
      </w:r>
      <w:r w:rsidRPr="004B3772">
        <w:rPr>
          <w:rFonts w:ascii="Times New Roman" w:hAnsi="Times New Roman" w:cs="Times New Roman"/>
          <w:spacing w:val="6"/>
          <w:sz w:val="24"/>
          <w:szCs w:val="24"/>
        </w:rPr>
        <w:t xml:space="preserve"> </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ar</w:t>
      </w:r>
      <w:r w:rsidRPr="004B3772">
        <w:rPr>
          <w:rFonts w:ascii="Times New Roman" w:hAnsi="Times New Roman" w:cs="Times New Roman"/>
          <w:sz w:val="24"/>
          <w:szCs w:val="24"/>
        </w:rPr>
        <w:t xml:space="preserve">ly </w:t>
      </w:r>
      <w:r w:rsidRPr="004B3772">
        <w:rPr>
          <w:rFonts w:ascii="Times New Roman" w:hAnsi="Times New Roman" w:cs="Times New Roman"/>
          <w:spacing w:val="1"/>
          <w:sz w:val="24"/>
          <w:szCs w:val="24"/>
        </w:rPr>
        <w:t>pro</w:t>
      </w:r>
      <w:r w:rsidRPr="004B3772">
        <w:rPr>
          <w:rFonts w:ascii="Times New Roman" w:hAnsi="Times New Roman" w:cs="Times New Roman"/>
          <w:sz w:val="24"/>
          <w:szCs w:val="24"/>
        </w:rPr>
        <w:t>tec</w:t>
      </w:r>
      <w:r w:rsidRPr="004B3772">
        <w:rPr>
          <w:rFonts w:ascii="Times New Roman" w:hAnsi="Times New Roman" w:cs="Times New Roman"/>
          <w:spacing w:val="3"/>
          <w:sz w:val="24"/>
          <w:szCs w:val="24"/>
        </w:rPr>
        <w:t>t</w:t>
      </w:r>
      <w:r w:rsidRPr="004B3772">
        <w:rPr>
          <w:rFonts w:ascii="Times New Roman" w:hAnsi="Times New Roman" w:cs="Times New Roman"/>
          <w:sz w:val="24"/>
          <w:szCs w:val="24"/>
        </w:rPr>
        <w:t>i</w:t>
      </w:r>
      <w:r w:rsidRPr="004B3772">
        <w:rPr>
          <w:rFonts w:ascii="Times New Roman" w:hAnsi="Times New Roman" w:cs="Times New Roman"/>
          <w:spacing w:val="-1"/>
          <w:sz w:val="24"/>
          <w:szCs w:val="24"/>
        </w:rPr>
        <w:t>v</w:t>
      </w:r>
      <w:r w:rsidRPr="004B3772">
        <w:rPr>
          <w:rFonts w:ascii="Times New Roman" w:hAnsi="Times New Roman" w:cs="Times New Roman"/>
          <w:sz w:val="24"/>
          <w:szCs w:val="24"/>
        </w:rPr>
        <w:t>e a</w:t>
      </w:r>
      <w:r w:rsidRPr="004B3772">
        <w:rPr>
          <w:rFonts w:ascii="Times New Roman" w:hAnsi="Times New Roman" w:cs="Times New Roman"/>
          <w:spacing w:val="3"/>
          <w:sz w:val="24"/>
          <w:szCs w:val="24"/>
        </w:rPr>
        <w:t>c</w:t>
      </w:r>
      <w:r w:rsidRPr="004B3772">
        <w:rPr>
          <w:rFonts w:ascii="Times New Roman" w:hAnsi="Times New Roman" w:cs="Times New Roman"/>
          <w:sz w:val="24"/>
          <w:szCs w:val="24"/>
        </w:rPr>
        <w:t>ti</w:t>
      </w:r>
      <w:r w:rsidRPr="004B3772">
        <w:rPr>
          <w:rFonts w:ascii="Times New Roman" w:hAnsi="Times New Roman" w:cs="Times New Roman"/>
          <w:spacing w:val="1"/>
          <w:sz w:val="24"/>
          <w:szCs w:val="24"/>
        </w:rPr>
        <w:t>o</w:t>
      </w:r>
      <w:r w:rsidRPr="004B3772">
        <w:rPr>
          <w:rFonts w:ascii="Times New Roman" w:hAnsi="Times New Roman" w:cs="Times New Roman"/>
          <w:spacing w:val="-1"/>
          <w:sz w:val="24"/>
          <w:szCs w:val="24"/>
        </w:rPr>
        <w:t>n</w:t>
      </w:r>
      <w:r w:rsidRPr="004B3772">
        <w:rPr>
          <w:rFonts w:ascii="Times New Roman" w:hAnsi="Times New Roman" w:cs="Times New Roman"/>
          <w:sz w:val="24"/>
          <w:szCs w:val="24"/>
        </w:rPr>
        <w:t>s</w:t>
      </w:r>
      <w:r w:rsidRPr="004B3772">
        <w:rPr>
          <w:rFonts w:ascii="Times New Roman" w:hAnsi="Times New Roman" w:cs="Times New Roman"/>
          <w:spacing w:val="1"/>
          <w:sz w:val="24"/>
          <w:szCs w:val="24"/>
        </w:rPr>
        <w:t xml:space="preserve"> </w:t>
      </w:r>
      <w:r w:rsidRPr="004B3772">
        <w:rPr>
          <w:rFonts w:ascii="Times New Roman" w:hAnsi="Times New Roman" w:cs="Times New Roman"/>
          <w:spacing w:val="3"/>
          <w:sz w:val="24"/>
          <w:szCs w:val="24"/>
        </w:rPr>
        <w:t>a</w:t>
      </w:r>
      <w:r w:rsidRPr="004B3772">
        <w:rPr>
          <w:rFonts w:ascii="Times New Roman" w:hAnsi="Times New Roman" w:cs="Times New Roman"/>
          <w:spacing w:val="-1"/>
          <w:sz w:val="24"/>
          <w:szCs w:val="24"/>
        </w:rPr>
        <w:t>n</w:t>
      </w:r>
      <w:r w:rsidRPr="004B3772">
        <w:rPr>
          <w:rFonts w:ascii="Times New Roman" w:hAnsi="Times New Roman" w:cs="Times New Roman"/>
          <w:sz w:val="24"/>
          <w:szCs w:val="24"/>
        </w:rPr>
        <w:t>d</w:t>
      </w:r>
      <w:r w:rsidRPr="004B3772">
        <w:rPr>
          <w:rFonts w:ascii="Times New Roman" w:hAnsi="Times New Roman" w:cs="Times New Roman"/>
          <w:spacing w:val="6"/>
          <w:sz w:val="24"/>
          <w:szCs w:val="24"/>
        </w:rPr>
        <w:t xml:space="preserve"> </w:t>
      </w:r>
      <w:r w:rsidRPr="004B3772">
        <w:rPr>
          <w:rFonts w:ascii="Times New Roman" w:hAnsi="Times New Roman" w:cs="Times New Roman"/>
          <w:spacing w:val="1"/>
          <w:sz w:val="24"/>
          <w:szCs w:val="24"/>
        </w:rPr>
        <w:t>o</w:t>
      </w:r>
      <w:r w:rsidRPr="004B3772">
        <w:rPr>
          <w:rFonts w:ascii="Times New Roman" w:hAnsi="Times New Roman" w:cs="Times New Roman"/>
          <w:sz w:val="24"/>
          <w:szCs w:val="24"/>
        </w:rPr>
        <w:t>t</w:t>
      </w:r>
      <w:r w:rsidRPr="004B3772">
        <w:rPr>
          <w:rFonts w:ascii="Times New Roman" w:hAnsi="Times New Roman" w:cs="Times New Roman"/>
          <w:spacing w:val="-1"/>
          <w:sz w:val="24"/>
          <w:szCs w:val="24"/>
        </w:rPr>
        <w:t>h</w:t>
      </w:r>
      <w:r w:rsidRPr="004B3772">
        <w:rPr>
          <w:rFonts w:ascii="Times New Roman" w:hAnsi="Times New Roman" w:cs="Times New Roman"/>
          <w:sz w:val="24"/>
          <w:szCs w:val="24"/>
        </w:rPr>
        <w:t>er</w:t>
      </w:r>
      <w:r w:rsidRPr="004B3772">
        <w:rPr>
          <w:rFonts w:ascii="Times New Roman" w:hAnsi="Times New Roman" w:cs="Times New Roman"/>
          <w:spacing w:val="5"/>
          <w:sz w:val="24"/>
          <w:szCs w:val="24"/>
        </w:rPr>
        <w:t xml:space="preserve"> </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es</w:t>
      </w:r>
      <w:r w:rsidRPr="004B3772">
        <w:rPr>
          <w:rFonts w:ascii="Times New Roman" w:hAnsi="Times New Roman" w:cs="Times New Roman"/>
          <w:spacing w:val="1"/>
          <w:sz w:val="24"/>
          <w:szCs w:val="24"/>
        </w:rPr>
        <w:t>po</w:t>
      </w:r>
      <w:r w:rsidRPr="004B3772">
        <w:rPr>
          <w:rFonts w:ascii="Times New Roman" w:hAnsi="Times New Roman" w:cs="Times New Roman"/>
          <w:spacing w:val="-1"/>
          <w:sz w:val="24"/>
          <w:szCs w:val="24"/>
        </w:rPr>
        <w:t>ns</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c</w:t>
      </w:r>
      <w:r w:rsidRPr="004B3772">
        <w:rPr>
          <w:rFonts w:ascii="Times New Roman" w:hAnsi="Times New Roman" w:cs="Times New Roman"/>
          <w:sz w:val="24"/>
          <w:szCs w:val="24"/>
        </w:rPr>
        <w:t>t</w:t>
      </w:r>
      <w:r w:rsidRPr="004B3772">
        <w:rPr>
          <w:rFonts w:ascii="Times New Roman" w:hAnsi="Times New Roman" w:cs="Times New Roman"/>
          <w:spacing w:val="2"/>
          <w:sz w:val="24"/>
          <w:szCs w:val="24"/>
        </w:rPr>
        <w:t>i</w:t>
      </w:r>
      <w:r w:rsidRPr="004B3772">
        <w:rPr>
          <w:rFonts w:ascii="Times New Roman" w:hAnsi="Times New Roman" w:cs="Times New Roman"/>
          <w:spacing w:val="1"/>
          <w:sz w:val="24"/>
          <w:szCs w:val="24"/>
        </w:rPr>
        <w:t>o</w:t>
      </w:r>
      <w:r w:rsidRPr="004B3772">
        <w:rPr>
          <w:rFonts w:ascii="Times New Roman" w:hAnsi="Times New Roman" w:cs="Times New Roman"/>
          <w:spacing w:val="-1"/>
          <w:sz w:val="24"/>
          <w:szCs w:val="24"/>
        </w:rPr>
        <w:t>n</w:t>
      </w:r>
      <w:r w:rsidRPr="004B3772">
        <w:rPr>
          <w:rFonts w:ascii="Times New Roman" w:hAnsi="Times New Roman" w:cs="Times New Roman"/>
          <w:sz w:val="24"/>
          <w:szCs w:val="24"/>
        </w:rPr>
        <w:t>s</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to</w:t>
      </w:r>
      <w:r w:rsidRPr="004B3772">
        <w:rPr>
          <w:rFonts w:ascii="Times New Roman" w:hAnsi="Times New Roman" w:cs="Times New Roman"/>
          <w:spacing w:val="6"/>
          <w:sz w:val="24"/>
          <w:szCs w:val="24"/>
        </w:rPr>
        <w:t xml:space="preserve"> </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c</w:t>
      </w:r>
      <w:r w:rsidRPr="004B3772">
        <w:rPr>
          <w:rFonts w:ascii="Times New Roman" w:hAnsi="Times New Roman" w:cs="Times New Roman"/>
          <w:spacing w:val="-1"/>
          <w:sz w:val="24"/>
          <w:szCs w:val="24"/>
        </w:rPr>
        <w:t>h</w:t>
      </w:r>
      <w:r w:rsidRPr="004B3772">
        <w:rPr>
          <w:rFonts w:ascii="Times New Roman" w:hAnsi="Times New Roman" w:cs="Times New Roman"/>
          <w:sz w:val="24"/>
          <w:szCs w:val="24"/>
        </w:rPr>
        <w:t>i</w:t>
      </w:r>
      <w:r w:rsidRPr="004B3772">
        <w:rPr>
          <w:rFonts w:ascii="Times New Roman" w:hAnsi="Times New Roman" w:cs="Times New Roman"/>
          <w:spacing w:val="2"/>
          <w:sz w:val="24"/>
          <w:szCs w:val="24"/>
        </w:rPr>
        <w:t>e</w:t>
      </w:r>
      <w:r w:rsidRPr="004B3772">
        <w:rPr>
          <w:rFonts w:ascii="Times New Roman" w:hAnsi="Times New Roman" w:cs="Times New Roman"/>
          <w:spacing w:val="-1"/>
          <w:sz w:val="24"/>
          <w:szCs w:val="24"/>
        </w:rPr>
        <w:t>v</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t</w:t>
      </w:r>
      <w:r w:rsidRPr="004B3772">
        <w:rPr>
          <w:rFonts w:ascii="Times New Roman" w:hAnsi="Times New Roman" w:cs="Times New Roman"/>
          <w:spacing w:val="-1"/>
          <w:sz w:val="24"/>
          <w:szCs w:val="24"/>
        </w:rPr>
        <w:t>h</w:t>
      </w:r>
      <w:r w:rsidRPr="004B3772">
        <w:rPr>
          <w:rFonts w:ascii="Times New Roman" w:hAnsi="Times New Roman" w:cs="Times New Roman"/>
          <w:sz w:val="24"/>
          <w:szCs w:val="24"/>
        </w:rPr>
        <w:t>e</w:t>
      </w:r>
      <w:r w:rsidRPr="004B3772">
        <w:rPr>
          <w:rFonts w:ascii="Times New Roman" w:hAnsi="Times New Roman" w:cs="Times New Roman"/>
          <w:spacing w:val="8"/>
          <w:sz w:val="24"/>
          <w:szCs w:val="24"/>
        </w:rPr>
        <w:t xml:space="preserve"> </w:t>
      </w:r>
      <w:r w:rsidRPr="004B3772">
        <w:rPr>
          <w:rFonts w:ascii="Times New Roman" w:hAnsi="Times New Roman" w:cs="Times New Roman"/>
          <w:spacing w:val="-1"/>
          <w:sz w:val="24"/>
          <w:szCs w:val="24"/>
        </w:rPr>
        <w:t>g</w:t>
      </w:r>
      <w:r w:rsidRPr="004B3772">
        <w:rPr>
          <w:rFonts w:ascii="Times New Roman" w:hAnsi="Times New Roman" w:cs="Times New Roman"/>
          <w:spacing w:val="1"/>
          <w:sz w:val="24"/>
          <w:szCs w:val="24"/>
        </w:rPr>
        <w:t>o</w:t>
      </w:r>
      <w:r w:rsidRPr="004B3772">
        <w:rPr>
          <w:rFonts w:ascii="Times New Roman" w:hAnsi="Times New Roman" w:cs="Times New Roman"/>
          <w:sz w:val="24"/>
          <w:szCs w:val="24"/>
        </w:rPr>
        <w:t>als</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1"/>
          <w:sz w:val="24"/>
          <w:szCs w:val="24"/>
        </w:rPr>
        <w:t>o</w:t>
      </w:r>
      <w:r w:rsidRPr="004B3772">
        <w:rPr>
          <w:rFonts w:ascii="Times New Roman" w:hAnsi="Times New Roman" w:cs="Times New Roman"/>
          <w:sz w:val="24"/>
          <w:szCs w:val="24"/>
        </w:rPr>
        <w:t>f</w:t>
      </w:r>
      <w:r w:rsidRPr="004B3772">
        <w:rPr>
          <w:rFonts w:ascii="Times New Roman" w:hAnsi="Times New Roman" w:cs="Times New Roman"/>
          <w:spacing w:val="6"/>
          <w:sz w:val="24"/>
          <w:szCs w:val="24"/>
        </w:rPr>
        <w:t xml:space="preserve"> </w:t>
      </w:r>
      <w:r w:rsidRPr="004B3772">
        <w:rPr>
          <w:rFonts w:ascii="Times New Roman" w:hAnsi="Times New Roman" w:cs="Times New Roman"/>
          <w:spacing w:val="3"/>
          <w:sz w:val="24"/>
          <w:szCs w:val="24"/>
        </w:rPr>
        <w:t>e</w:t>
      </w:r>
      <w:r w:rsidRPr="004B3772">
        <w:rPr>
          <w:rFonts w:ascii="Times New Roman" w:hAnsi="Times New Roman" w:cs="Times New Roman"/>
          <w:spacing w:val="-4"/>
          <w:sz w:val="24"/>
          <w:szCs w:val="24"/>
        </w:rPr>
        <w:t>m</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r</w:t>
      </w:r>
      <w:r w:rsidRPr="004B3772">
        <w:rPr>
          <w:rFonts w:ascii="Times New Roman" w:hAnsi="Times New Roman" w:cs="Times New Roman"/>
          <w:spacing w:val="-1"/>
          <w:sz w:val="24"/>
          <w:szCs w:val="24"/>
        </w:rPr>
        <w:t>g</w:t>
      </w:r>
      <w:r w:rsidRPr="004B3772">
        <w:rPr>
          <w:rFonts w:ascii="Times New Roman" w:hAnsi="Times New Roman" w:cs="Times New Roman"/>
          <w:spacing w:val="3"/>
          <w:sz w:val="24"/>
          <w:szCs w:val="24"/>
        </w:rPr>
        <w:t>e</w:t>
      </w:r>
      <w:r w:rsidRPr="004B3772">
        <w:rPr>
          <w:rFonts w:ascii="Times New Roman" w:hAnsi="Times New Roman" w:cs="Times New Roman"/>
          <w:spacing w:val="-1"/>
          <w:sz w:val="24"/>
          <w:szCs w:val="24"/>
        </w:rPr>
        <w:t>n</w:t>
      </w:r>
      <w:r w:rsidRPr="004B3772">
        <w:rPr>
          <w:rFonts w:ascii="Times New Roman" w:hAnsi="Times New Roman" w:cs="Times New Roman"/>
          <w:spacing w:val="3"/>
          <w:sz w:val="24"/>
          <w:szCs w:val="24"/>
        </w:rPr>
        <w:t>c</w:t>
      </w:r>
      <w:r w:rsidRPr="004B3772">
        <w:rPr>
          <w:rFonts w:ascii="Times New Roman" w:hAnsi="Times New Roman" w:cs="Times New Roman"/>
          <w:sz w:val="24"/>
          <w:szCs w:val="24"/>
        </w:rPr>
        <w:t xml:space="preserve">y </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es</w:t>
      </w:r>
      <w:r w:rsidRPr="004B3772">
        <w:rPr>
          <w:rFonts w:ascii="Times New Roman" w:hAnsi="Times New Roman" w:cs="Times New Roman"/>
          <w:spacing w:val="1"/>
          <w:sz w:val="24"/>
          <w:szCs w:val="24"/>
        </w:rPr>
        <w:t>po</w:t>
      </w:r>
      <w:r w:rsidRPr="004B3772">
        <w:rPr>
          <w:rFonts w:ascii="Times New Roman" w:hAnsi="Times New Roman" w:cs="Times New Roman"/>
          <w:spacing w:val="-1"/>
          <w:sz w:val="24"/>
          <w:szCs w:val="24"/>
        </w:rPr>
        <w:t>ns</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 xml:space="preserve"> i</w:t>
      </w:r>
      <w:r w:rsidRPr="004B3772">
        <w:rPr>
          <w:rFonts w:ascii="Times New Roman" w:hAnsi="Times New Roman" w:cs="Times New Roman"/>
          <w:sz w:val="24"/>
          <w:szCs w:val="24"/>
        </w:rPr>
        <w:t>n</w:t>
      </w:r>
      <w:r w:rsidRPr="004B3772">
        <w:rPr>
          <w:rFonts w:ascii="Times New Roman" w:hAnsi="Times New Roman" w:cs="Times New Roman"/>
          <w:spacing w:val="5"/>
          <w:sz w:val="24"/>
          <w:szCs w:val="24"/>
        </w:rPr>
        <w:t xml:space="preserve"> </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c</w:t>
      </w:r>
      <w:r w:rsidRPr="004B3772">
        <w:rPr>
          <w:rFonts w:ascii="Times New Roman" w:hAnsi="Times New Roman" w:cs="Times New Roman"/>
          <w:sz w:val="24"/>
          <w:szCs w:val="24"/>
        </w:rPr>
        <w:t>c</w:t>
      </w:r>
      <w:r w:rsidRPr="004B3772">
        <w:rPr>
          <w:rFonts w:ascii="Times New Roman" w:hAnsi="Times New Roman" w:cs="Times New Roman"/>
          <w:spacing w:val="1"/>
          <w:sz w:val="24"/>
          <w:szCs w:val="24"/>
        </w:rPr>
        <w:t>ord</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n</w:t>
      </w:r>
      <w:r w:rsidRPr="004B3772">
        <w:rPr>
          <w:rFonts w:ascii="Times New Roman" w:hAnsi="Times New Roman" w:cs="Times New Roman"/>
          <w:sz w:val="24"/>
          <w:szCs w:val="24"/>
        </w:rPr>
        <w:t>ce</w:t>
      </w:r>
      <w:r w:rsidRPr="004B3772">
        <w:rPr>
          <w:rFonts w:ascii="Times New Roman" w:hAnsi="Times New Roman" w:cs="Times New Roman"/>
          <w:spacing w:val="5"/>
          <w:sz w:val="24"/>
          <w:szCs w:val="24"/>
        </w:rPr>
        <w:t xml:space="preserve"> </w:t>
      </w:r>
      <w:r w:rsidRPr="004B3772">
        <w:rPr>
          <w:rFonts w:ascii="Times New Roman" w:hAnsi="Times New Roman" w:cs="Times New Roman"/>
          <w:spacing w:val="-2"/>
          <w:sz w:val="24"/>
          <w:szCs w:val="24"/>
        </w:rPr>
        <w:t>w</w:t>
      </w:r>
      <w:r w:rsidRPr="004B3772">
        <w:rPr>
          <w:rFonts w:ascii="Times New Roman" w:hAnsi="Times New Roman" w:cs="Times New Roman"/>
          <w:sz w:val="24"/>
          <w:szCs w:val="24"/>
        </w:rPr>
        <w:t>i</w:t>
      </w:r>
      <w:r w:rsidRPr="004B3772">
        <w:rPr>
          <w:rFonts w:ascii="Times New Roman" w:hAnsi="Times New Roman" w:cs="Times New Roman"/>
          <w:spacing w:val="2"/>
          <w:sz w:val="24"/>
          <w:szCs w:val="24"/>
        </w:rPr>
        <w:t>t</w:t>
      </w:r>
      <w:r w:rsidRPr="004B3772">
        <w:rPr>
          <w:rFonts w:ascii="Times New Roman" w:hAnsi="Times New Roman" w:cs="Times New Roman"/>
          <w:sz w:val="24"/>
          <w:szCs w:val="24"/>
        </w:rPr>
        <w:t>h</w:t>
      </w:r>
      <w:r w:rsidRPr="004B3772">
        <w:rPr>
          <w:rFonts w:ascii="Times New Roman" w:hAnsi="Times New Roman" w:cs="Times New Roman"/>
          <w:spacing w:val="5"/>
          <w:sz w:val="24"/>
          <w:szCs w:val="24"/>
        </w:rPr>
        <w:t xml:space="preserve"> </w:t>
      </w:r>
      <w:r w:rsidRPr="004B3772">
        <w:rPr>
          <w:rFonts w:ascii="Times New Roman" w:hAnsi="Times New Roman" w:cs="Times New Roman"/>
          <w:sz w:val="24"/>
          <w:szCs w:val="24"/>
        </w:rPr>
        <w:t>i</w:t>
      </w:r>
      <w:r w:rsidRPr="004B3772">
        <w:rPr>
          <w:rFonts w:ascii="Times New Roman" w:hAnsi="Times New Roman" w:cs="Times New Roman"/>
          <w:spacing w:val="-1"/>
          <w:sz w:val="24"/>
          <w:szCs w:val="24"/>
        </w:rPr>
        <w:t>n</w:t>
      </w:r>
      <w:r w:rsidRPr="004B3772">
        <w:rPr>
          <w:rFonts w:ascii="Times New Roman" w:hAnsi="Times New Roman" w:cs="Times New Roman"/>
          <w:sz w:val="24"/>
          <w:szCs w:val="24"/>
        </w:rPr>
        <w:t>te</w:t>
      </w:r>
      <w:r w:rsidRPr="004B3772">
        <w:rPr>
          <w:rFonts w:ascii="Times New Roman" w:hAnsi="Times New Roman" w:cs="Times New Roman"/>
          <w:spacing w:val="3"/>
          <w:sz w:val="24"/>
          <w:szCs w:val="24"/>
        </w:rPr>
        <w:t>r</w:t>
      </w:r>
      <w:r w:rsidRPr="004B3772">
        <w:rPr>
          <w:rFonts w:ascii="Times New Roman" w:hAnsi="Times New Roman" w:cs="Times New Roman"/>
          <w:spacing w:val="-1"/>
          <w:sz w:val="24"/>
          <w:szCs w:val="24"/>
        </w:rPr>
        <w:t>n</w:t>
      </w:r>
      <w:r w:rsidRPr="004B3772">
        <w:rPr>
          <w:rFonts w:ascii="Times New Roman" w:hAnsi="Times New Roman" w:cs="Times New Roman"/>
          <w:sz w:val="24"/>
          <w:szCs w:val="24"/>
        </w:rPr>
        <w:t>ati</w:t>
      </w:r>
      <w:r w:rsidRPr="004B3772">
        <w:rPr>
          <w:rFonts w:ascii="Times New Roman" w:hAnsi="Times New Roman" w:cs="Times New Roman"/>
          <w:spacing w:val="3"/>
          <w:sz w:val="24"/>
          <w:szCs w:val="24"/>
        </w:rPr>
        <w:t>o</w:t>
      </w:r>
      <w:r w:rsidRPr="004B3772">
        <w:rPr>
          <w:rFonts w:ascii="Times New Roman" w:hAnsi="Times New Roman" w:cs="Times New Roman"/>
          <w:spacing w:val="-1"/>
          <w:sz w:val="24"/>
          <w:szCs w:val="24"/>
        </w:rPr>
        <w:t>n</w:t>
      </w:r>
      <w:r w:rsidRPr="004B3772">
        <w:rPr>
          <w:rFonts w:ascii="Times New Roman" w:hAnsi="Times New Roman" w:cs="Times New Roman"/>
          <w:sz w:val="24"/>
          <w:szCs w:val="24"/>
        </w:rPr>
        <w:t>al</w:t>
      </w:r>
      <w:r w:rsidRPr="004B3772">
        <w:rPr>
          <w:rFonts w:ascii="Times New Roman" w:hAnsi="Times New Roman" w:cs="Times New Roman"/>
          <w:spacing w:val="1"/>
          <w:sz w:val="24"/>
          <w:szCs w:val="24"/>
        </w:rPr>
        <w:t xml:space="preserve"> </w:t>
      </w:r>
      <w:r w:rsidRPr="004B3772">
        <w:rPr>
          <w:rFonts w:ascii="Times New Roman" w:hAnsi="Times New Roman" w:cs="Times New Roman"/>
          <w:spacing w:val="-1"/>
          <w:sz w:val="24"/>
          <w:szCs w:val="24"/>
        </w:rPr>
        <w:t>s</w:t>
      </w:r>
      <w:r w:rsidRPr="004B3772">
        <w:rPr>
          <w:rFonts w:ascii="Times New Roman" w:hAnsi="Times New Roman" w:cs="Times New Roman"/>
          <w:sz w:val="24"/>
          <w:szCs w:val="24"/>
        </w:rPr>
        <w:t>ta</w:t>
      </w:r>
      <w:r w:rsidRPr="004B3772">
        <w:rPr>
          <w:rFonts w:ascii="Times New Roman" w:hAnsi="Times New Roman" w:cs="Times New Roman"/>
          <w:spacing w:val="-1"/>
          <w:sz w:val="24"/>
          <w:szCs w:val="24"/>
        </w:rPr>
        <w:t>n</w:t>
      </w:r>
      <w:r w:rsidRPr="004B3772">
        <w:rPr>
          <w:rFonts w:ascii="Times New Roman" w:hAnsi="Times New Roman" w:cs="Times New Roman"/>
          <w:spacing w:val="1"/>
          <w:sz w:val="24"/>
          <w:szCs w:val="24"/>
        </w:rPr>
        <w:t>d</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rd</w:t>
      </w:r>
      <w:r w:rsidRPr="004B3772">
        <w:rPr>
          <w:rFonts w:ascii="Times New Roman" w:hAnsi="Times New Roman" w:cs="Times New Roman"/>
          <w:spacing w:val="4"/>
          <w:sz w:val="24"/>
          <w:szCs w:val="24"/>
        </w:rPr>
        <w:t>s</w:t>
      </w:r>
      <w:r w:rsidRPr="004B3772">
        <w:rPr>
          <w:rFonts w:ascii="Times New Roman" w:hAnsi="Times New Roman" w:cs="Times New Roman"/>
          <w:sz w:val="24"/>
          <w:szCs w:val="24"/>
        </w:rPr>
        <w:t xml:space="preserve">, </w:t>
      </w:r>
      <w:r w:rsidRPr="004B3772">
        <w:rPr>
          <w:rFonts w:ascii="Times New Roman" w:hAnsi="Times New Roman" w:cs="Times New Roman"/>
          <w:spacing w:val="1"/>
          <w:sz w:val="24"/>
          <w:szCs w:val="24"/>
        </w:rPr>
        <w:t>o</w:t>
      </w:r>
      <w:r w:rsidRPr="004B3772">
        <w:rPr>
          <w:rFonts w:ascii="Times New Roman" w:hAnsi="Times New Roman" w:cs="Times New Roman"/>
          <w:sz w:val="24"/>
          <w:szCs w:val="24"/>
        </w:rPr>
        <w:t>r</w:t>
      </w:r>
      <w:r w:rsidRPr="004B3772">
        <w:rPr>
          <w:rFonts w:ascii="Times New Roman" w:hAnsi="Times New Roman" w:cs="Times New Roman"/>
          <w:spacing w:val="9"/>
          <w:sz w:val="24"/>
          <w:szCs w:val="24"/>
        </w:rPr>
        <w:t xml:space="preserve"> </w:t>
      </w:r>
      <w:r w:rsidRPr="004B3772">
        <w:rPr>
          <w:rFonts w:ascii="Times New Roman" w:hAnsi="Times New Roman" w:cs="Times New Roman"/>
          <w:spacing w:val="-2"/>
          <w:sz w:val="24"/>
          <w:szCs w:val="24"/>
        </w:rPr>
        <w:t>f</w:t>
      </w:r>
      <w:r w:rsidRPr="004B3772">
        <w:rPr>
          <w:rFonts w:ascii="Times New Roman" w:hAnsi="Times New Roman" w:cs="Times New Roman"/>
          <w:spacing w:val="1"/>
          <w:sz w:val="24"/>
          <w:szCs w:val="24"/>
        </w:rPr>
        <w:t>o</w:t>
      </w:r>
      <w:r w:rsidRPr="004B3772">
        <w:rPr>
          <w:rFonts w:ascii="Times New Roman" w:hAnsi="Times New Roman" w:cs="Times New Roman"/>
          <w:sz w:val="24"/>
          <w:szCs w:val="24"/>
        </w:rPr>
        <w:t>r</w:t>
      </w:r>
      <w:r w:rsidRPr="004B3772">
        <w:rPr>
          <w:rFonts w:ascii="Times New Roman" w:hAnsi="Times New Roman" w:cs="Times New Roman"/>
          <w:spacing w:val="8"/>
          <w:sz w:val="24"/>
          <w:szCs w:val="24"/>
        </w:rPr>
        <w:t xml:space="preserve"> </w:t>
      </w:r>
      <w:r w:rsidRPr="004B3772">
        <w:rPr>
          <w:rFonts w:ascii="Times New Roman" w:hAnsi="Times New Roman" w:cs="Times New Roman"/>
          <w:spacing w:val="-2"/>
          <w:sz w:val="24"/>
          <w:szCs w:val="24"/>
        </w:rPr>
        <w:t>w</w:t>
      </w:r>
      <w:r w:rsidRPr="004B3772">
        <w:rPr>
          <w:rFonts w:ascii="Times New Roman" w:hAnsi="Times New Roman" w:cs="Times New Roman"/>
          <w:spacing w:val="1"/>
          <w:sz w:val="24"/>
          <w:szCs w:val="24"/>
        </w:rPr>
        <w:t>h</w:t>
      </w:r>
      <w:r w:rsidRPr="004B3772">
        <w:rPr>
          <w:rFonts w:ascii="Times New Roman" w:hAnsi="Times New Roman" w:cs="Times New Roman"/>
          <w:sz w:val="24"/>
          <w:szCs w:val="24"/>
        </w:rPr>
        <w:t>ich</w:t>
      </w:r>
      <w:r w:rsidR="00B075EE" w:rsidRPr="004B3772">
        <w:rPr>
          <w:rFonts w:ascii="Times New Roman" w:hAnsi="Times New Roman" w:cs="Times New Roman"/>
          <w:spacing w:val="4"/>
          <w:sz w:val="24"/>
          <w:szCs w:val="24"/>
        </w:rPr>
        <w:t xml:space="preserve"> the</w:t>
      </w:r>
      <w:r w:rsidRPr="004B3772">
        <w:rPr>
          <w:rFonts w:ascii="Times New Roman" w:hAnsi="Times New Roman" w:cs="Times New Roman"/>
          <w:spacing w:val="3"/>
          <w:sz w:val="24"/>
          <w:szCs w:val="24"/>
        </w:rPr>
        <w:t xml:space="preserve"> e</w:t>
      </w:r>
      <w:r w:rsidRPr="004B3772">
        <w:rPr>
          <w:rFonts w:ascii="Times New Roman" w:hAnsi="Times New Roman" w:cs="Times New Roman"/>
          <w:spacing w:val="-1"/>
          <w:sz w:val="24"/>
          <w:szCs w:val="24"/>
        </w:rPr>
        <w:t>v</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n</w:t>
      </w:r>
      <w:r w:rsidRPr="004B3772">
        <w:rPr>
          <w:rFonts w:ascii="Times New Roman" w:hAnsi="Times New Roman" w:cs="Times New Roman"/>
          <w:sz w:val="24"/>
          <w:szCs w:val="24"/>
        </w:rPr>
        <w:t>ts</w:t>
      </w:r>
      <w:r w:rsidRPr="004B3772">
        <w:rPr>
          <w:rFonts w:ascii="Times New Roman" w:hAnsi="Times New Roman" w:cs="Times New Roman"/>
          <w:spacing w:val="5"/>
          <w:sz w:val="24"/>
          <w:szCs w:val="24"/>
        </w:rPr>
        <w:t xml:space="preserve"> </w:t>
      </w:r>
      <w:r w:rsidRPr="004B3772">
        <w:rPr>
          <w:rFonts w:ascii="Times New Roman" w:hAnsi="Times New Roman" w:cs="Times New Roman"/>
          <w:spacing w:val="-1"/>
          <w:sz w:val="24"/>
          <w:szCs w:val="24"/>
        </w:rPr>
        <w:t>h</w:t>
      </w:r>
      <w:r w:rsidRPr="004B3772">
        <w:rPr>
          <w:rFonts w:ascii="Times New Roman" w:hAnsi="Times New Roman" w:cs="Times New Roman"/>
          <w:spacing w:val="3"/>
          <w:sz w:val="24"/>
          <w:szCs w:val="24"/>
        </w:rPr>
        <w:t>a</w:t>
      </w:r>
      <w:r w:rsidRPr="004B3772">
        <w:rPr>
          <w:rFonts w:ascii="Times New Roman" w:hAnsi="Times New Roman" w:cs="Times New Roman"/>
          <w:spacing w:val="-1"/>
          <w:sz w:val="24"/>
          <w:szCs w:val="24"/>
        </w:rPr>
        <w:t>v</w:t>
      </w:r>
      <w:r w:rsidRPr="004B3772">
        <w:rPr>
          <w:rFonts w:ascii="Times New Roman" w:hAnsi="Times New Roman" w:cs="Times New Roman"/>
          <w:sz w:val="24"/>
          <w:szCs w:val="24"/>
        </w:rPr>
        <w:t>e</w:t>
      </w:r>
      <w:r w:rsidRPr="004B3772">
        <w:rPr>
          <w:rFonts w:ascii="Times New Roman" w:hAnsi="Times New Roman" w:cs="Times New Roman"/>
          <w:spacing w:val="7"/>
          <w:sz w:val="24"/>
          <w:szCs w:val="24"/>
        </w:rPr>
        <w:t xml:space="preserve"> </w:t>
      </w:r>
      <w:r w:rsidRPr="004B3772">
        <w:rPr>
          <w:rFonts w:ascii="Times New Roman" w:hAnsi="Times New Roman" w:cs="Times New Roman"/>
          <w:spacing w:val="1"/>
          <w:sz w:val="24"/>
          <w:szCs w:val="24"/>
        </w:rPr>
        <w:t>o</w:t>
      </w:r>
      <w:r w:rsidRPr="004B3772">
        <w:rPr>
          <w:rFonts w:ascii="Times New Roman" w:hAnsi="Times New Roman" w:cs="Times New Roman"/>
          <w:sz w:val="24"/>
          <w:szCs w:val="24"/>
        </w:rPr>
        <w:t>c</w:t>
      </w:r>
      <w:r w:rsidRPr="004B3772">
        <w:rPr>
          <w:rFonts w:ascii="Times New Roman" w:hAnsi="Times New Roman" w:cs="Times New Roman"/>
          <w:spacing w:val="1"/>
          <w:sz w:val="24"/>
          <w:szCs w:val="24"/>
        </w:rPr>
        <w:t>c</w:t>
      </w:r>
      <w:r w:rsidRPr="004B3772">
        <w:rPr>
          <w:rFonts w:ascii="Times New Roman" w:hAnsi="Times New Roman" w:cs="Times New Roman"/>
          <w:spacing w:val="-1"/>
          <w:sz w:val="24"/>
          <w:szCs w:val="24"/>
        </w:rPr>
        <w:t>u</w:t>
      </w:r>
      <w:r w:rsidRPr="004B3772">
        <w:rPr>
          <w:rFonts w:ascii="Times New Roman" w:hAnsi="Times New Roman" w:cs="Times New Roman"/>
          <w:spacing w:val="1"/>
          <w:sz w:val="24"/>
          <w:szCs w:val="24"/>
        </w:rPr>
        <w:t>rr</w:t>
      </w:r>
      <w:r w:rsidRPr="004B3772">
        <w:rPr>
          <w:rFonts w:ascii="Times New Roman" w:hAnsi="Times New Roman" w:cs="Times New Roman"/>
          <w:sz w:val="24"/>
          <w:szCs w:val="24"/>
        </w:rPr>
        <w:t>ed</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 xml:space="preserve">in </w:t>
      </w:r>
      <w:r w:rsidRPr="004B3772">
        <w:rPr>
          <w:rFonts w:ascii="Times New Roman" w:hAnsi="Times New Roman" w:cs="Times New Roman"/>
          <w:spacing w:val="-1"/>
          <w:sz w:val="24"/>
          <w:szCs w:val="24"/>
        </w:rPr>
        <w:t>s</w:t>
      </w:r>
      <w:r w:rsidRPr="004B3772">
        <w:rPr>
          <w:rFonts w:ascii="Times New Roman" w:hAnsi="Times New Roman" w:cs="Times New Roman"/>
          <w:spacing w:val="2"/>
          <w:sz w:val="24"/>
          <w:szCs w:val="24"/>
        </w:rPr>
        <w:t>i</w:t>
      </w:r>
      <w:r w:rsidRPr="004B3772">
        <w:rPr>
          <w:rFonts w:ascii="Times New Roman" w:hAnsi="Times New Roman" w:cs="Times New Roman"/>
          <w:spacing w:val="-1"/>
          <w:sz w:val="24"/>
          <w:szCs w:val="24"/>
        </w:rPr>
        <w:t>m</w:t>
      </w:r>
      <w:r w:rsidRPr="004B3772">
        <w:rPr>
          <w:rFonts w:ascii="Times New Roman" w:hAnsi="Times New Roman" w:cs="Times New Roman"/>
          <w:sz w:val="24"/>
          <w:szCs w:val="24"/>
        </w:rPr>
        <w:t>ilar</w:t>
      </w:r>
      <w:r w:rsidRPr="004B3772">
        <w:rPr>
          <w:rFonts w:ascii="Times New Roman" w:hAnsi="Times New Roman" w:cs="Times New Roman"/>
          <w:spacing w:val="7"/>
          <w:sz w:val="24"/>
          <w:szCs w:val="24"/>
        </w:rPr>
        <w:t xml:space="preserve"> </w:t>
      </w:r>
      <w:r w:rsidRPr="004B3772">
        <w:rPr>
          <w:rFonts w:ascii="Times New Roman" w:hAnsi="Times New Roman" w:cs="Times New Roman"/>
          <w:spacing w:val="-2"/>
          <w:sz w:val="24"/>
          <w:szCs w:val="24"/>
        </w:rPr>
        <w:t>f</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c</w:t>
      </w:r>
      <w:r w:rsidRPr="004B3772">
        <w:rPr>
          <w:rFonts w:ascii="Times New Roman" w:hAnsi="Times New Roman" w:cs="Times New Roman"/>
          <w:sz w:val="24"/>
          <w:szCs w:val="24"/>
        </w:rPr>
        <w:t>ili</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i</w:t>
      </w:r>
      <w:r w:rsidRPr="004B3772">
        <w:rPr>
          <w:rFonts w:ascii="Times New Roman" w:hAnsi="Times New Roman" w:cs="Times New Roman"/>
          <w:spacing w:val="2"/>
          <w:sz w:val="24"/>
          <w:szCs w:val="24"/>
        </w:rPr>
        <w:t>e</w:t>
      </w:r>
      <w:r w:rsidRPr="004B3772">
        <w:rPr>
          <w:rFonts w:ascii="Times New Roman" w:hAnsi="Times New Roman" w:cs="Times New Roman"/>
          <w:spacing w:val="-1"/>
          <w:sz w:val="24"/>
          <w:szCs w:val="24"/>
        </w:rPr>
        <w:t>s</w:t>
      </w:r>
      <w:r w:rsidRPr="004B3772">
        <w:rPr>
          <w:rFonts w:ascii="Times New Roman" w:hAnsi="Times New Roman" w:cs="Times New Roman"/>
          <w:sz w:val="24"/>
          <w:szCs w:val="24"/>
        </w:rPr>
        <w:t>.</w:t>
      </w:r>
      <w:r w:rsidRPr="004B3772">
        <w:rPr>
          <w:rFonts w:ascii="Times New Roman" w:hAnsi="Times New Roman" w:cs="Times New Roman"/>
          <w:spacing w:val="6"/>
          <w:sz w:val="24"/>
          <w:szCs w:val="24"/>
        </w:rPr>
        <w:t xml:space="preserve"> </w:t>
      </w:r>
      <w:r w:rsidRPr="004B3772">
        <w:rPr>
          <w:rFonts w:ascii="Times New Roman" w:hAnsi="Times New Roman" w:cs="Times New Roman"/>
          <w:spacing w:val="-1"/>
          <w:sz w:val="24"/>
          <w:szCs w:val="24"/>
        </w:rPr>
        <w:t>C</w:t>
      </w:r>
      <w:r w:rsidRPr="004B3772">
        <w:rPr>
          <w:rFonts w:ascii="Times New Roman" w:hAnsi="Times New Roman" w:cs="Times New Roman"/>
          <w:sz w:val="24"/>
          <w:szCs w:val="24"/>
        </w:rPr>
        <w:t>at</w:t>
      </w:r>
      <w:r w:rsidRPr="004B3772">
        <w:rPr>
          <w:rFonts w:ascii="Times New Roman" w:hAnsi="Times New Roman" w:cs="Times New Roman"/>
          <w:spacing w:val="3"/>
          <w:sz w:val="24"/>
          <w:szCs w:val="24"/>
        </w:rPr>
        <w:t>e</w:t>
      </w:r>
      <w:r w:rsidRPr="004B3772">
        <w:rPr>
          <w:rFonts w:ascii="Times New Roman" w:hAnsi="Times New Roman" w:cs="Times New Roman"/>
          <w:spacing w:val="-1"/>
          <w:sz w:val="24"/>
          <w:szCs w:val="24"/>
        </w:rPr>
        <w:t>g</w:t>
      </w:r>
      <w:r w:rsidRPr="004B3772">
        <w:rPr>
          <w:rFonts w:ascii="Times New Roman" w:hAnsi="Times New Roman" w:cs="Times New Roman"/>
          <w:spacing w:val="1"/>
          <w:sz w:val="24"/>
          <w:szCs w:val="24"/>
        </w:rPr>
        <w:t>o</w:t>
      </w:r>
      <w:r w:rsidRPr="004B3772">
        <w:rPr>
          <w:rFonts w:ascii="Times New Roman" w:hAnsi="Times New Roman" w:cs="Times New Roman"/>
          <w:spacing w:val="3"/>
          <w:sz w:val="24"/>
          <w:szCs w:val="24"/>
        </w:rPr>
        <w:t>r</w:t>
      </w:r>
      <w:r w:rsidRPr="004B3772">
        <w:rPr>
          <w:rFonts w:ascii="Times New Roman" w:hAnsi="Times New Roman" w:cs="Times New Roman"/>
          <w:sz w:val="24"/>
          <w:szCs w:val="24"/>
        </w:rPr>
        <w:t>y</w:t>
      </w:r>
      <w:r w:rsidRPr="004B3772">
        <w:rPr>
          <w:rFonts w:ascii="Times New Roman" w:hAnsi="Times New Roman" w:cs="Times New Roman"/>
          <w:spacing w:val="-1"/>
          <w:sz w:val="24"/>
          <w:szCs w:val="24"/>
        </w:rPr>
        <w:t xml:space="preserve"> </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I</w:t>
      </w:r>
      <w:r w:rsidRPr="004B3772">
        <w:rPr>
          <w:rFonts w:ascii="Times New Roman" w:hAnsi="Times New Roman" w:cs="Times New Roman"/>
          <w:spacing w:val="12"/>
          <w:sz w:val="24"/>
          <w:szCs w:val="24"/>
        </w:rPr>
        <w:t xml:space="preserve"> </w:t>
      </w:r>
      <w:r w:rsidRPr="004B3772">
        <w:rPr>
          <w:rFonts w:ascii="Times New Roman" w:hAnsi="Times New Roman" w:cs="Times New Roman"/>
          <w:sz w:val="24"/>
          <w:szCs w:val="24"/>
        </w:rPr>
        <w:t>as</w:t>
      </w:r>
      <w:r w:rsidRPr="004B3772">
        <w:rPr>
          <w:rFonts w:ascii="Times New Roman" w:hAnsi="Times New Roman" w:cs="Times New Roman"/>
          <w:spacing w:val="8"/>
          <w:sz w:val="24"/>
          <w:szCs w:val="24"/>
        </w:rPr>
        <w:t xml:space="preserve"> </w:t>
      </w:r>
      <w:r w:rsidRPr="004B3772">
        <w:rPr>
          <w:rFonts w:ascii="Times New Roman" w:hAnsi="Times New Roman" w:cs="Times New Roman"/>
          <w:spacing w:val="1"/>
          <w:sz w:val="24"/>
          <w:szCs w:val="24"/>
        </w:rPr>
        <w:t>oppo</w:t>
      </w:r>
      <w:r w:rsidRPr="004B3772">
        <w:rPr>
          <w:rFonts w:ascii="Times New Roman" w:hAnsi="Times New Roman" w:cs="Times New Roman"/>
          <w:spacing w:val="-1"/>
          <w:sz w:val="24"/>
          <w:szCs w:val="24"/>
        </w:rPr>
        <w:t>s</w:t>
      </w:r>
      <w:r w:rsidRPr="004B3772">
        <w:rPr>
          <w:rFonts w:ascii="Times New Roman" w:hAnsi="Times New Roman" w:cs="Times New Roman"/>
          <w:sz w:val="24"/>
          <w:szCs w:val="24"/>
        </w:rPr>
        <w:t>ed</w:t>
      </w:r>
      <w:r w:rsidRPr="004B3772">
        <w:rPr>
          <w:rFonts w:ascii="Times New Roman" w:hAnsi="Times New Roman" w:cs="Times New Roman"/>
          <w:spacing w:val="4"/>
          <w:sz w:val="24"/>
          <w:szCs w:val="24"/>
        </w:rPr>
        <w:t xml:space="preserve"> </w:t>
      </w:r>
      <w:r w:rsidRPr="004B3772">
        <w:rPr>
          <w:rFonts w:ascii="Times New Roman" w:hAnsi="Times New Roman" w:cs="Times New Roman"/>
          <w:sz w:val="24"/>
          <w:szCs w:val="24"/>
        </w:rPr>
        <w:t>to</w:t>
      </w:r>
      <w:r w:rsidRPr="004B3772">
        <w:rPr>
          <w:rFonts w:ascii="Times New Roman" w:hAnsi="Times New Roman" w:cs="Times New Roman"/>
          <w:spacing w:val="9"/>
          <w:sz w:val="24"/>
          <w:szCs w:val="24"/>
        </w:rPr>
        <w:t xml:space="preserve"> </w:t>
      </w:r>
      <w:r w:rsidR="004B620A" w:rsidRPr="004B3772">
        <w:rPr>
          <w:rFonts w:ascii="Times New Roman" w:hAnsi="Times New Roman" w:cs="Times New Roman"/>
          <w:spacing w:val="9"/>
          <w:sz w:val="24"/>
          <w:szCs w:val="24"/>
        </w:rPr>
        <w:t>c</w:t>
      </w:r>
      <w:r w:rsidRPr="004B3772">
        <w:rPr>
          <w:rFonts w:ascii="Times New Roman" w:hAnsi="Times New Roman" w:cs="Times New Roman"/>
          <w:spacing w:val="1"/>
          <w:sz w:val="24"/>
          <w:szCs w:val="24"/>
        </w:rPr>
        <w:t>a</w:t>
      </w:r>
      <w:r w:rsidRPr="004B3772">
        <w:rPr>
          <w:rFonts w:ascii="Times New Roman" w:hAnsi="Times New Roman" w:cs="Times New Roman"/>
          <w:sz w:val="24"/>
          <w:szCs w:val="24"/>
        </w:rPr>
        <w:t>te</w:t>
      </w:r>
      <w:r w:rsidRPr="004B3772">
        <w:rPr>
          <w:rFonts w:ascii="Times New Roman" w:hAnsi="Times New Roman" w:cs="Times New Roman"/>
          <w:spacing w:val="-1"/>
          <w:sz w:val="24"/>
          <w:szCs w:val="24"/>
        </w:rPr>
        <w:t>g</w:t>
      </w:r>
      <w:r w:rsidRPr="004B3772">
        <w:rPr>
          <w:rFonts w:ascii="Times New Roman" w:hAnsi="Times New Roman" w:cs="Times New Roman"/>
          <w:spacing w:val="1"/>
          <w:sz w:val="24"/>
          <w:szCs w:val="24"/>
        </w:rPr>
        <w:t>o</w:t>
      </w:r>
      <w:r w:rsidRPr="004B3772">
        <w:rPr>
          <w:rFonts w:ascii="Times New Roman" w:hAnsi="Times New Roman" w:cs="Times New Roman"/>
          <w:spacing w:val="3"/>
          <w:sz w:val="24"/>
          <w:szCs w:val="24"/>
        </w:rPr>
        <w:t>r</w:t>
      </w:r>
      <w:r w:rsidRPr="004B3772">
        <w:rPr>
          <w:rFonts w:ascii="Times New Roman" w:hAnsi="Times New Roman" w:cs="Times New Roman"/>
          <w:sz w:val="24"/>
          <w:szCs w:val="24"/>
        </w:rPr>
        <w:t>y</w:t>
      </w:r>
      <w:r w:rsidRPr="004B3772">
        <w:rPr>
          <w:rFonts w:ascii="Times New Roman" w:hAnsi="Times New Roman" w:cs="Times New Roman"/>
          <w:spacing w:val="2"/>
          <w:sz w:val="24"/>
          <w:szCs w:val="24"/>
        </w:rPr>
        <w:t xml:space="preserve"> </w:t>
      </w:r>
      <w:r w:rsidRPr="004B3772">
        <w:rPr>
          <w:rFonts w:ascii="Times New Roman" w:hAnsi="Times New Roman" w:cs="Times New Roman"/>
          <w:spacing w:val="1"/>
          <w:sz w:val="24"/>
          <w:szCs w:val="24"/>
        </w:rPr>
        <w:t>I</w:t>
      </w:r>
      <w:r w:rsidRPr="004B3772">
        <w:rPr>
          <w:rFonts w:ascii="Times New Roman" w:hAnsi="Times New Roman" w:cs="Times New Roman"/>
          <w:spacing w:val="9"/>
          <w:sz w:val="24"/>
          <w:szCs w:val="24"/>
        </w:rPr>
        <w:t xml:space="preserve"> </w:t>
      </w:r>
      <w:r w:rsidRPr="004B3772">
        <w:rPr>
          <w:rFonts w:ascii="Times New Roman" w:hAnsi="Times New Roman" w:cs="Times New Roman"/>
          <w:spacing w:val="1"/>
          <w:sz w:val="24"/>
          <w:szCs w:val="24"/>
        </w:rPr>
        <w:t>do</w:t>
      </w:r>
      <w:r w:rsidRPr="004B3772">
        <w:rPr>
          <w:rFonts w:ascii="Times New Roman" w:hAnsi="Times New Roman" w:cs="Times New Roman"/>
          <w:sz w:val="24"/>
          <w:szCs w:val="24"/>
        </w:rPr>
        <w:t>es</w:t>
      </w:r>
      <w:r w:rsidRPr="004B3772">
        <w:rPr>
          <w:rFonts w:ascii="Times New Roman" w:hAnsi="Times New Roman" w:cs="Times New Roman"/>
          <w:spacing w:val="8"/>
          <w:sz w:val="24"/>
          <w:szCs w:val="24"/>
        </w:rPr>
        <w:t xml:space="preserve"> </w:t>
      </w:r>
      <w:r w:rsidRPr="004B3772">
        <w:rPr>
          <w:rFonts w:ascii="Times New Roman" w:hAnsi="Times New Roman" w:cs="Times New Roman"/>
          <w:spacing w:val="-1"/>
          <w:sz w:val="24"/>
          <w:szCs w:val="24"/>
        </w:rPr>
        <w:t>n</w:t>
      </w:r>
      <w:r w:rsidRPr="004B3772">
        <w:rPr>
          <w:rFonts w:ascii="Times New Roman" w:hAnsi="Times New Roman" w:cs="Times New Roman"/>
          <w:spacing w:val="1"/>
          <w:sz w:val="24"/>
          <w:szCs w:val="24"/>
        </w:rPr>
        <w:t>o</w:t>
      </w:r>
      <w:r w:rsidRPr="004B3772">
        <w:rPr>
          <w:rFonts w:ascii="Times New Roman" w:hAnsi="Times New Roman" w:cs="Times New Roman"/>
          <w:sz w:val="24"/>
          <w:szCs w:val="24"/>
        </w:rPr>
        <w:t>t</w:t>
      </w:r>
      <w:r w:rsidRPr="004B3772">
        <w:rPr>
          <w:rFonts w:ascii="Times New Roman" w:hAnsi="Times New Roman" w:cs="Times New Roman"/>
          <w:spacing w:val="7"/>
          <w:sz w:val="24"/>
          <w:szCs w:val="24"/>
        </w:rPr>
        <w:t xml:space="preserve"> </w:t>
      </w:r>
      <w:r w:rsidRPr="004B3772">
        <w:rPr>
          <w:rFonts w:ascii="Times New Roman" w:hAnsi="Times New Roman" w:cs="Times New Roman"/>
          <w:spacing w:val="2"/>
          <w:sz w:val="24"/>
          <w:szCs w:val="24"/>
        </w:rPr>
        <w:t>i</w:t>
      </w:r>
      <w:r w:rsidRPr="004B3772">
        <w:rPr>
          <w:rFonts w:ascii="Times New Roman" w:hAnsi="Times New Roman" w:cs="Times New Roman"/>
          <w:spacing w:val="-1"/>
          <w:sz w:val="24"/>
          <w:szCs w:val="24"/>
        </w:rPr>
        <w:t>n</w:t>
      </w:r>
      <w:r w:rsidRPr="004B3772">
        <w:rPr>
          <w:rFonts w:ascii="Times New Roman" w:hAnsi="Times New Roman" w:cs="Times New Roman"/>
          <w:sz w:val="24"/>
          <w:szCs w:val="24"/>
        </w:rPr>
        <w:t>c</w:t>
      </w:r>
      <w:r w:rsidRPr="004B3772">
        <w:rPr>
          <w:rFonts w:ascii="Times New Roman" w:hAnsi="Times New Roman" w:cs="Times New Roman"/>
          <w:spacing w:val="2"/>
          <w:sz w:val="24"/>
          <w:szCs w:val="24"/>
        </w:rPr>
        <w:t>l</w:t>
      </w:r>
      <w:r w:rsidRPr="004B3772">
        <w:rPr>
          <w:rFonts w:ascii="Times New Roman" w:hAnsi="Times New Roman" w:cs="Times New Roman"/>
          <w:spacing w:val="-1"/>
          <w:sz w:val="24"/>
          <w:szCs w:val="24"/>
        </w:rPr>
        <w:t>u</w:t>
      </w:r>
      <w:r w:rsidRPr="004B3772">
        <w:rPr>
          <w:rFonts w:ascii="Times New Roman" w:hAnsi="Times New Roman" w:cs="Times New Roman"/>
          <w:spacing w:val="1"/>
          <w:sz w:val="24"/>
          <w:szCs w:val="24"/>
        </w:rPr>
        <w:t>d</w:t>
      </w:r>
      <w:r w:rsidRPr="004B3772">
        <w:rPr>
          <w:rFonts w:ascii="Times New Roman" w:hAnsi="Times New Roman" w:cs="Times New Roman"/>
          <w:sz w:val="24"/>
          <w:szCs w:val="24"/>
        </w:rPr>
        <w:t>e</w:t>
      </w:r>
      <w:r w:rsidRPr="004B3772">
        <w:rPr>
          <w:rFonts w:ascii="Times New Roman" w:hAnsi="Times New Roman" w:cs="Times New Roman"/>
          <w:spacing w:val="4"/>
          <w:sz w:val="24"/>
          <w:szCs w:val="24"/>
        </w:rPr>
        <w:t xml:space="preserve"> </w:t>
      </w:r>
      <w:r w:rsidRPr="004B3772">
        <w:rPr>
          <w:rFonts w:ascii="Times New Roman" w:hAnsi="Times New Roman" w:cs="Times New Roman"/>
          <w:spacing w:val="-2"/>
          <w:sz w:val="24"/>
          <w:szCs w:val="24"/>
        </w:rPr>
        <w:t>f</w:t>
      </w:r>
      <w:r w:rsidRPr="004B3772">
        <w:rPr>
          <w:rFonts w:ascii="Times New Roman" w:hAnsi="Times New Roman" w:cs="Times New Roman"/>
          <w:sz w:val="24"/>
          <w:szCs w:val="24"/>
        </w:rPr>
        <w:t>a</w:t>
      </w:r>
      <w:r w:rsidRPr="004B3772">
        <w:rPr>
          <w:rFonts w:ascii="Times New Roman" w:hAnsi="Times New Roman" w:cs="Times New Roman"/>
          <w:spacing w:val="3"/>
          <w:sz w:val="24"/>
          <w:szCs w:val="24"/>
        </w:rPr>
        <w:t>c</w:t>
      </w:r>
      <w:r w:rsidRPr="004B3772">
        <w:rPr>
          <w:rFonts w:ascii="Times New Roman" w:hAnsi="Times New Roman" w:cs="Times New Roman"/>
          <w:sz w:val="24"/>
          <w:szCs w:val="24"/>
        </w:rPr>
        <w:t>ili</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i</w:t>
      </w:r>
      <w:r w:rsidRPr="004B3772">
        <w:rPr>
          <w:rFonts w:ascii="Times New Roman" w:hAnsi="Times New Roman" w:cs="Times New Roman"/>
          <w:spacing w:val="2"/>
          <w:sz w:val="24"/>
          <w:szCs w:val="24"/>
        </w:rPr>
        <w:t>e</w:t>
      </w:r>
      <w:r w:rsidRPr="004B3772">
        <w:rPr>
          <w:rFonts w:ascii="Times New Roman" w:hAnsi="Times New Roman" w:cs="Times New Roman"/>
          <w:sz w:val="24"/>
          <w:szCs w:val="24"/>
        </w:rPr>
        <w:t>s</w:t>
      </w:r>
      <w:r w:rsidRPr="004B3772">
        <w:rPr>
          <w:rFonts w:ascii="Times New Roman" w:hAnsi="Times New Roman" w:cs="Times New Roman"/>
          <w:spacing w:val="15"/>
          <w:sz w:val="24"/>
          <w:szCs w:val="24"/>
        </w:rPr>
        <w:t xml:space="preserve"> </w:t>
      </w:r>
      <w:r w:rsidRPr="004B3772">
        <w:rPr>
          <w:rFonts w:ascii="Times New Roman" w:hAnsi="Times New Roman" w:cs="Times New Roman"/>
          <w:spacing w:val="-2"/>
          <w:sz w:val="24"/>
          <w:szCs w:val="24"/>
        </w:rPr>
        <w:t>f</w:t>
      </w:r>
      <w:r w:rsidRPr="004B3772">
        <w:rPr>
          <w:rFonts w:ascii="Times New Roman" w:hAnsi="Times New Roman" w:cs="Times New Roman"/>
          <w:spacing w:val="1"/>
          <w:sz w:val="24"/>
          <w:szCs w:val="24"/>
        </w:rPr>
        <w:t>o</w:t>
      </w:r>
      <w:r w:rsidRPr="004B3772">
        <w:rPr>
          <w:rFonts w:ascii="Times New Roman" w:hAnsi="Times New Roman" w:cs="Times New Roman"/>
          <w:sz w:val="24"/>
          <w:szCs w:val="24"/>
        </w:rPr>
        <w:t>r</w:t>
      </w:r>
      <w:r w:rsidRPr="004B3772">
        <w:rPr>
          <w:rFonts w:ascii="Times New Roman" w:hAnsi="Times New Roman" w:cs="Times New Roman"/>
          <w:spacing w:val="11"/>
          <w:sz w:val="24"/>
          <w:szCs w:val="24"/>
        </w:rPr>
        <w:t xml:space="preserve"> </w:t>
      </w:r>
      <w:r w:rsidRPr="004B3772">
        <w:rPr>
          <w:rFonts w:ascii="Times New Roman" w:hAnsi="Times New Roman" w:cs="Times New Roman"/>
          <w:sz w:val="24"/>
          <w:szCs w:val="24"/>
        </w:rPr>
        <w:t>w</w:t>
      </w:r>
      <w:r w:rsidRPr="004B3772">
        <w:rPr>
          <w:rFonts w:ascii="Times New Roman" w:hAnsi="Times New Roman" w:cs="Times New Roman"/>
          <w:spacing w:val="-1"/>
          <w:sz w:val="24"/>
          <w:szCs w:val="24"/>
        </w:rPr>
        <w:t>h</w:t>
      </w:r>
      <w:r w:rsidRPr="004B3772">
        <w:rPr>
          <w:rFonts w:ascii="Times New Roman" w:hAnsi="Times New Roman" w:cs="Times New Roman"/>
          <w:sz w:val="24"/>
          <w:szCs w:val="24"/>
        </w:rPr>
        <w:t>ich</w:t>
      </w:r>
      <w:r w:rsidRPr="004B3772">
        <w:rPr>
          <w:rFonts w:ascii="Times New Roman" w:hAnsi="Times New Roman" w:cs="Times New Roman"/>
          <w:spacing w:val="6"/>
          <w:sz w:val="24"/>
          <w:szCs w:val="24"/>
        </w:rPr>
        <w:t xml:space="preserve"> </w:t>
      </w:r>
      <w:r w:rsidRPr="004B3772">
        <w:rPr>
          <w:rFonts w:ascii="Times New Roman" w:hAnsi="Times New Roman" w:cs="Times New Roman"/>
          <w:spacing w:val="1"/>
          <w:sz w:val="24"/>
          <w:szCs w:val="24"/>
        </w:rPr>
        <w:t>o</w:t>
      </w:r>
      <w:r w:rsidRPr="004B3772">
        <w:rPr>
          <w:rFonts w:ascii="Times New Roman" w:hAnsi="Times New Roman" w:cs="Times New Roman"/>
          <w:spacing w:val="3"/>
          <w:sz w:val="24"/>
          <w:szCs w:val="24"/>
        </w:rPr>
        <w:t>n</w:t>
      </w:r>
      <w:r w:rsidRPr="004B3772">
        <w:rPr>
          <w:rFonts w:ascii="Times New Roman" w:hAnsi="Times New Roman" w:cs="Times New Roman"/>
          <w:spacing w:val="1"/>
          <w:sz w:val="24"/>
          <w:szCs w:val="24"/>
        </w:rPr>
        <w:t>-</w:t>
      </w:r>
      <w:r w:rsidRPr="004B3772">
        <w:rPr>
          <w:rFonts w:ascii="Times New Roman" w:hAnsi="Times New Roman" w:cs="Times New Roman"/>
          <w:spacing w:val="-1"/>
          <w:sz w:val="24"/>
          <w:szCs w:val="24"/>
        </w:rPr>
        <w:t>s</w:t>
      </w:r>
      <w:r w:rsidRPr="004B3772">
        <w:rPr>
          <w:rFonts w:ascii="Times New Roman" w:hAnsi="Times New Roman" w:cs="Times New Roman"/>
          <w:sz w:val="24"/>
          <w:szCs w:val="24"/>
        </w:rPr>
        <w:t>ite e</w:t>
      </w:r>
      <w:r w:rsidRPr="004B3772">
        <w:rPr>
          <w:rFonts w:ascii="Times New Roman" w:hAnsi="Times New Roman" w:cs="Times New Roman"/>
          <w:spacing w:val="-1"/>
          <w:sz w:val="24"/>
          <w:szCs w:val="24"/>
        </w:rPr>
        <w:t>v</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n</w:t>
      </w:r>
      <w:r w:rsidRPr="004B3772">
        <w:rPr>
          <w:rFonts w:ascii="Times New Roman" w:hAnsi="Times New Roman" w:cs="Times New Roman"/>
          <w:spacing w:val="2"/>
          <w:sz w:val="24"/>
          <w:szCs w:val="24"/>
        </w:rPr>
        <w:t>t</w:t>
      </w:r>
      <w:r w:rsidRPr="004B3772">
        <w:rPr>
          <w:rFonts w:ascii="Times New Roman" w:hAnsi="Times New Roman" w:cs="Times New Roman"/>
          <w:sz w:val="24"/>
          <w:szCs w:val="24"/>
        </w:rPr>
        <w:t>s</w:t>
      </w:r>
      <w:r w:rsidR="00B075EE" w:rsidRPr="004B3772">
        <w:rPr>
          <w:rFonts w:ascii="Times New Roman" w:hAnsi="Times New Roman" w:cs="Times New Roman"/>
          <w:sz w:val="24"/>
          <w:szCs w:val="24"/>
        </w:rPr>
        <w:t>,</w:t>
      </w:r>
      <w:r w:rsidRPr="004B3772">
        <w:rPr>
          <w:rFonts w:ascii="Times New Roman" w:hAnsi="Times New Roman" w:cs="Times New Roman"/>
          <w:spacing w:val="4"/>
          <w:sz w:val="24"/>
          <w:szCs w:val="24"/>
        </w:rPr>
        <w:t xml:space="preserve"> </w:t>
      </w:r>
      <w:r w:rsidRPr="004B3772">
        <w:rPr>
          <w:rFonts w:ascii="Times New Roman" w:hAnsi="Times New Roman" w:cs="Times New Roman"/>
          <w:sz w:val="24"/>
          <w:szCs w:val="24"/>
        </w:rPr>
        <w:t>i</w:t>
      </w:r>
      <w:r w:rsidRPr="004B3772">
        <w:rPr>
          <w:rFonts w:ascii="Times New Roman" w:hAnsi="Times New Roman" w:cs="Times New Roman"/>
          <w:spacing w:val="-1"/>
          <w:sz w:val="24"/>
          <w:szCs w:val="24"/>
        </w:rPr>
        <w:t>n</w:t>
      </w:r>
      <w:r w:rsidRPr="004B3772">
        <w:rPr>
          <w:rFonts w:ascii="Times New Roman" w:hAnsi="Times New Roman" w:cs="Times New Roman"/>
          <w:sz w:val="24"/>
          <w:szCs w:val="24"/>
        </w:rPr>
        <w:t>c</w:t>
      </w:r>
      <w:r w:rsidRPr="004B3772">
        <w:rPr>
          <w:rFonts w:ascii="Times New Roman" w:hAnsi="Times New Roman" w:cs="Times New Roman"/>
          <w:spacing w:val="2"/>
          <w:sz w:val="24"/>
          <w:szCs w:val="24"/>
        </w:rPr>
        <w:t>l</w:t>
      </w:r>
      <w:r w:rsidRPr="004B3772">
        <w:rPr>
          <w:rFonts w:ascii="Times New Roman" w:hAnsi="Times New Roman" w:cs="Times New Roman"/>
          <w:spacing w:val="-1"/>
          <w:sz w:val="24"/>
          <w:szCs w:val="24"/>
        </w:rPr>
        <w:t>u</w:t>
      </w:r>
      <w:r w:rsidRPr="004B3772">
        <w:rPr>
          <w:rFonts w:ascii="Times New Roman" w:hAnsi="Times New Roman" w:cs="Times New Roman"/>
          <w:spacing w:val="1"/>
          <w:sz w:val="24"/>
          <w:szCs w:val="24"/>
        </w:rPr>
        <w:t>d</w:t>
      </w:r>
      <w:r w:rsidRPr="004B3772">
        <w:rPr>
          <w:rFonts w:ascii="Times New Roman" w:hAnsi="Times New Roman" w:cs="Times New Roman"/>
          <w:spacing w:val="2"/>
          <w:sz w:val="24"/>
          <w:szCs w:val="24"/>
        </w:rPr>
        <w:t>i</w:t>
      </w:r>
      <w:r w:rsidRPr="004B3772">
        <w:rPr>
          <w:rFonts w:ascii="Times New Roman" w:hAnsi="Times New Roman" w:cs="Times New Roman"/>
          <w:spacing w:val="-1"/>
          <w:sz w:val="24"/>
          <w:szCs w:val="24"/>
        </w:rPr>
        <w:t>n</w:t>
      </w:r>
      <w:r w:rsidRPr="004B3772">
        <w:rPr>
          <w:rFonts w:ascii="Times New Roman" w:hAnsi="Times New Roman" w:cs="Times New Roman"/>
          <w:sz w:val="24"/>
          <w:szCs w:val="24"/>
        </w:rPr>
        <w:t xml:space="preserve">g </w:t>
      </w:r>
      <w:r w:rsidRPr="004B3772">
        <w:rPr>
          <w:rFonts w:ascii="Times New Roman" w:hAnsi="Times New Roman" w:cs="Times New Roman"/>
          <w:spacing w:val="2"/>
          <w:sz w:val="24"/>
          <w:szCs w:val="24"/>
        </w:rPr>
        <w:t>t</w:t>
      </w:r>
      <w:r w:rsidRPr="004B3772">
        <w:rPr>
          <w:rFonts w:ascii="Times New Roman" w:hAnsi="Times New Roman" w:cs="Times New Roman"/>
          <w:spacing w:val="-1"/>
          <w:sz w:val="24"/>
          <w:szCs w:val="24"/>
        </w:rPr>
        <w:t>h</w:t>
      </w:r>
      <w:r w:rsidRPr="004B3772">
        <w:rPr>
          <w:rFonts w:ascii="Times New Roman" w:hAnsi="Times New Roman" w:cs="Times New Roman"/>
          <w:spacing w:val="1"/>
          <w:sz w:val="24"/>
          <w:szCs w:val="24"/>
        </w:rPr>
        <w:t>o</w:t>
      </w:r>
      <w:r w:rsidRPr="004B3772">
        <w:rPr>
          <w:rFonts w:ascii="Times New Roman" w:hAnsi="Times New Roman" w:cs="Times New Roman"/>
          <w:spacing w:val="-1"/>
          <w:sz w:val="24"/>
          <w:szCs w:val="24"/>
        </w:rPr>
        <w:t>s</w:t>
      </w:r>
      <w:r w:rsidRPr="004B3772">
        <w:rPr>
          <w:rFonts w:ascii="Times New Roman" w:hAnsi="Times New Roman" w:cs="Times New Roman"/>
          <w:sz w:val="24"/>
          <w:szCs w:val="24"/>
        </w:rPr>
        <w:t>e</w:t>
      </w:r>
      <w:r w:rsidRPr="004B3772">
        <w:rPr>
          <w:rFonts w:ascii="Times New Roman" w:hAnsi="Times New Roman" w:cs="Times New Roman"/>
          <w:spacing w:val="8"/>
          <w:sz w:val="24"/>
          <w:szCs w:val="24"/>
        </w:rPr>
        <w:t xml:space="preserve"> </w:t>
      </w:r>
      <w:r w:rsidRPr="004B3772">
        <w:rPr>
          <w:rFonts w:ascii="Times New Roman" w:hAnsi="Times New Roman" w:cs="Times New Roman"/>
          <w:spacing w:val="-1"/>
          <w:sz w:val="24"/>
          <w:szCs w:val="24"/>
        </w:rPr>
        <w:t>n</w:t>
      </w:r>
      <w:r w:rsidRPr="004B3772">
        <w:rPr>
          <w:rFonts w:ascii="Times New Roman" w:hAnsi="Times New Roman" w:cs="Times New Roman"/>
          <w:spacing w:val="1"/>
          <w:sz w:val="24"/>
          <w:szCs w:val="24"/>
        </w:rPr>
        <w:t>o</w:t>
      </w:r>
      <w:r w:rsidRPr="004B3772">
        <w:rPr>
          <w:rFonts w:ascii="Times New Roman" w:hAnsi="Times New Roman" w:cs="Times New Roman"/>
          <w:sz w:val="24"/>
          <w:szCs w:val="24"/>
        </w:rPr>
        <w:t>t</w:t>
      </w:r>
      <w:r w:rsidRPr="004B3772">
        <w:rPr>
          <w:rFonts w:ascii="Times New Roman" w:hAnsi="Times New Roman" w:cs="Times New Roman"/>
          <w:spacing w:val="7"/>
          <w:sz w:val="24"/>
          <w:szCs w:val="24"/>
        </w:rPr>
        <w:t xml:space="preserve"> </w:t>
      </w:r>
      <w:r w:rsidRPr="004B3772">
        <w:rPr>
          <w:rFonts w:ascii="Times New Roman" w:hAnsi="Times New Roman" w:cs="Times New Roman"/>
          <w:sz w:val="24"/>
          <w:szCs w:val="24"/>
        </w:rPr>
        <w:t>c</w:t>
      </w:r>
      <w:r w:rsidRPr="004B3772">
        <w:rPr>
          <w:rFonts w:ascii="Times New Roman" w:hAnsi="Times New Roman" w:cs="Times New Roman"/>
          <w:spacing w:val="1"/>
          <w:sz w:val="24"/>
          <w:szCs w:val="24"/>
        </w:rPr>
        <w:t>o</w:t>
      </w:r>
      <w:r w:rsidRPr="004B3772">
        <w:rPr>
          <w:rFonts w:ascii="Times New Roman" w:hAnsi="Times New Roman" w:cs="Times New Roman"/>
          <w:spacing w:val="-1"/>
          <w:sz w:val="24"/>
          <w:szCs w:val="24"/>
        </w:rPr>
        <w:t>ns</w:t>
      </w:r>
      <w:r w:rsidRPr="004B3772">
        <w:rPr>
          <w:rFonts w:ascii="Times New Roman" w:hAnsi="Times New Roman" w:cs="Times New Roman"/>
          <w:sz w:val="24"/>
          <w:szCs w:val="24"/>
        </w:rPr>
        <w:t>i</w:t>
      </w:r>
      <w:r w:rsidRPr="004B3772">
        <w:rPr>
          <w:rFonts w:ascii="Times New Roman" w:hAnsi="Times New Roman" w:cs="Times New Roman"/>
          <w:spacing w:val="1"/>
          <w:sz w:val="24"/>
          <w:szCs w:val="24"/>
        </w:rPr>
        <w:t>d</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ed</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in</w:t>
      </w:r>
      <w:r w:rsidRPr="004B3772">
        <w:rPr>
          <w:rFonts w:ascii="Times New Roman" w:hAnsi="Times New Roman" w:cs="Times New Roman"/>
          <w:spacing w:val="7"/>
          <w:sz w:val="24"/>
          <w:szCs w:val="24"/>
        </w:rPr>
        <w:t xml:space="preserve"> </w:t>
      </w:r>
      <w:r w:rsidRPr="004B3772">
        <w:rPr>
          <w:rFonts w:ascii="Times New Roman" w:hAnsi="Times New Roman" w:cs="Times New Roman"/>
          <w:sz w:val="24"/>
          <w:szCs w:val="24"/>
        </w:rPr>
        <w:t>t</w:t>
      </w:r>
      <w:r w:rsidRPr="004B3772">
        <w:rPr>
          <w:rFonts w:ascii="Times New Roman" w:hAnsi="Times New Roman" w:cs="Times New Roman"/>
          <w:spacing w:val="-1"/>
          <w:sz w:val="24"/>
          <w:szCs w:val="24"/>
        </w:rPr>
        <w:t>h</w:t>
      </w:r>
      <w:r w:rsidRPr="004B3772">
        <w:rPr>
          <w:rFonts w:ascii="Times New Roman" w:hAnsi="Times New Roman" w:cs="Times New Roman"/>
          <w:sz w:val="24"/>
          <w:szCs w:val="24"/>
        </w:rPr>
        <w:t>e</w:t>
      </w:r>
      <w:r w:rsidRPr="004B3772">
        <w:rPr>
          <w:rFonts w:ascii="Times New Roman" w:hAnsi="Times New Roman" w:cs="Times New Roman"/>
          <w:spacing w:val="8"/>
          <w:sz w:val="24"/>
          <w:szCs w:val="24"/>
        </w:rPr>
        <w:t xml:space="preserve"> </w:t>
      </w:r>
      <w:r w:rsidRPr="004B3772">
        <w:rPr>
          <w:rFonts w:ascii="Times New Roman" w:hAnsi="Times New Roman" w:cs="Times New Roman"/>
          <w:spacing w:val="1"/>
          <w:sz w:val="24"/>
          <w:szCs w:val="24"/>
        </w:rPr>
        <w:t>d</w:t>
      </w:r>
      <w:r w:rsidRPr="004B3772">
        <w:rPr>
          <w:rFonts w:ascii="Times New Roman" w:hAnsi="Times New Roman" w:cs="Times New Roman"/>
          <w:sz w:val="24"/>
          <w:szCs w:val="24"/>
        </w:rPr>
        <w:t>es</w:t>
      </w:r>
      <w:r w:rsidRPr="004B3772">
        <w:rPr>
          <w:rFonts w:ascii="Times New Roman" w:hAnsi="Times New Roman" w:cs="Times New Roman"/>
          <w:spacing w:val="2"/>
          <w:sz w:val="24"/>
          <w:szCs w:val="24"/>
        </w:rPr>
        <w:t>i</w:t>
      </w:r>
      <w:r w:rsidRPr="004B3772">
        <w:rPr>
          <w:rFonts w:ascii="Times New Roman" w:hAnsi="Times New Roman" w:cs="Times New Roman"/>
          <w:spacing w:val="1"/>
          <w:sz w:val="24"/>
          <w:szCs w:val="24"/>
        </w:rPr>
        <w:t>g</w:t>
      </w:r>
      <w:r w:rsidRPr="004B3772">
        <w:rPr>
          <w:rFonts w:ascii="Times New Roman" w:hAnsi="Times New Roman" w:cs="Times New Roman"/>
          <w:spacing w:val="-1"/>
          <w:sz w:val="24"/>
          <w:szCs w:val="24"/>
        </w:rPr>
        <w:t>n</w:t>
      </w:r>
      <w:r w:rsidR="00B075EE" w:rsidRPr="004B3772">
        <w:rPr>
          <w:rFonts w:ascii="Times New Roman" w:hAnsi="Times New Roman" w:cs="Times New Roman"/>
          <w:sz w:val="24"/>
          <w:szCs w:val="24"/>
        </w:rPr>
        <w:t>,</w:t>
      </w:r>
      <w:r w:rsidRPr="004B3772">
        <w:rPr>
          <w:rFonts w:ascii="Times New Roman" w:hAnsi="Times New Roman" w:cs="Times New Roman"/>
          <w:spacing w:val="4"/>
          <w:sz w:val="24"/>
          <w:szCs w:val="24"/>
        </w:rPr>
        <w:t xml:space="preserve"> </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e</w:t>
      </w:r>
      <w:r w:rsidRPr="004B3772">
        <w:rPr>
          <w:rFonts w:ascii="Times New Roman" w:hAnsi="Times New Roman" w:cs="Times New Roman"/>
          <w:spacing w:val="8"/>
          <w:sz w:val="24"/>
          <w:szCs w:val="24"/>
        </w:rPr>
        <w:t xml:space="preserve"> </w:t>
      </w:r>
      <w:r w:rsidRPr="004B3772">
        <w:rPr>
          <w:rFonts w:ascii="Times New Roman" w:hAnsi="Times New Roman" w:cs="Times New Roman"/>
          <w:spacing w:val="1"/>
          <w:sz w:val="24"/>
          <w:szCs w:val="24"/>
        </w:rPr>
        <w:t>po</w:t>
      </w:r>
      <w:r w:rsidRPr="004B3772">
        <w:rPr>
          <w:rFonts w:ascii="Times New Roman" w:hAnsi="Times New Roman" w:cs="Times New Roman"/>
          <w:spacing w:val="-1"/>
          <w:sz w:val="24"/>
          <w:szCs w:val="24"/>
        </w:rPr>
        <w:t>s</w:t>
      </w:r>
      <w:r w:rsidRPr="004B3772">
        <w:rPr>
          <w:rFonts w:ascii="Times New Roman" w:hAnsi="Times New Roman" w:cs="Times New Roman"/>
          <w:sz w:val="24"/>
          <w:szCs w:val="24"/>
        </w:rPr>
        <w:t>t</w:t>
      </w:r>
      <w:r w:rsidRPr="004B3772">
        <w:rPr>
          <w:rFonts w:ascii="Times New Roman" w:hAnsi="Times New Roman" w:cs="Times New Roman"/>
          <w:spacing w:val="-1"/>
          <w:sz w:val="24"/>
          <w:szCs w:val="24"/>
        </w:rPr>
        <w:t>u</w:t>
      </w:r>
      <w:r w:rsidRPr="004B3772">
        <w:rPr>
          <w:rFonts w:ascii="Times New Roman" w:hAnsi="Times New Roman" w:cs="Times New Roman"/>
          <w:sz w:val="24"/>
          <w:szCs w:val="24"/>
        </w:rPr>
        <w:t>lated</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t</w:t>
      </w:r>
      <w:r w:rsidRPr="004B3772">
        <w:rPr>
          <w:rFonts w:ascii="Times New Roman" w:hAnsi="Times New Roman" w:cs="Times New Roman"/>
          <w:spacing w:val="-1"/>
          <w:sz w:val="24"/>
          <w:szCs w:val="24"/>
        </w:rPr>
        <w:t>h</w:t>
      </w:r>
      <w:r w:rsidRPr="004B3772">
        <w:rPr>
          <w:rFonts w:ascii="Times New Roman" w:hAnsi="Times New Roman" w:cs="Times New Roman"/>
          <w:sz w:val="24"/>
          <w:szCs w:val="24"/>
        </w:rPr>
        <w:t>at</w:t>
      </w:r>
      <w:r w:rsidRPr="004B3772">
        <w:rPr>
          <w:rFonts w:ascii="Times New Roman" w:hAnsi="Times New Roman" w:cs="Times New Roman"/>
          <w:spacing w:val="7"/>
          <w:sz w:val="24"/>
          <w:szCs w:val="24"/>
        </w:rPr>
        <w:t xml:space="preserve"> </w:t>
      </w:r>
      <w:r w:rsidRPr="004B3772">
        <w:rPr>
          <w:rFonts w:ascii="Times New Roman" w:hAnsi="Times New Roman" w:cs="Times New Roman"/>
          <w:sz w:val="24"/>
          <w:szCs w:val="24"/>
        </w:rPr>
        <w:t>c</w:t>
      </w:r>
      <w:r w:rsidRPr="004B3772">
        <w:rPr>
          <w:rFonts w:ascii="Times New Roman" w:hAnsi="Times New Roman" w:cs="Times New Roman"/>
          <w:spacing w:val="1"/>
          <w:sz w:val="24"/>
          <w:szCs w:val="24"/>
        </w:rPr>
        <w:t>ou</w:t>
      </w:r>
      <w:r w:rsidRPr="004B3772">
        <w:rPr>
          <w:rFonts w:ascii="Times New Roman" w:hAnsi="Times New Roman" w:cs="Times New Roman"/>
          <w:sz w:val="24"/>
          <w:szCs w:val="24"/>
        </w:rPr>
        <w:t>ld</w:t>
      </w:r>
      <w:r w:rsidRPr="004B3772">
        <w:rPr>
          <w:rFonts w:ascii="Times New Roman" w:hAnsi="Times New Roman" w:cs="Times New Roman"/>
          <w:spacing w:val="6"/>
          <w:sz w:val="24"/>
          <w:szCs w:val="24"/>
        </w:rPr>
        <w:t xml:space="preserve"> </w:t>
      </w:r>
      <w:r w:rsidRPr="004B3772">
        <w:rPr>
          <w:rFonts w:ascii="Times New Roman" w:hAnsi="Times New Roman" w:cs="Times New Roman"/>
          <w:spacing w:val="-1"/>
          <w:sz w:val="24"/>
          <w:szCs w:val="24"/>
        </w:rPr>
        <w:t>g</w:t>
      </w:r>
      <w:r w:rsidRPr="004B3772">
        <w:rPr>
          <w:rFonts w:ascii="Times New Roman" w:hAnsi="Times New Roman" w:cs="Times New Roman"/>
          <w:spacing w:val="2"/>
          <w:sz w:val="24"/>
          <w:szCs w:val="24"/>
        </w:rPr>
        <w:t>i</w:t>
      </w:r>
      <w:r w:rsidRPr="004B3772">
        <w:rPr>
          <w:rFonts w:ascii="Times New Roman" w:hAnsi="Times New Roman" w:cs="Times New Roman"/>
          <w:spacing w:val="-1"/>
          <w:sz w:val="24"/>
          <w:szCs w:val="24"/>
        </w:rPr>
        <w:t>v</w:t>
      </w:r>
      <w:r w:rsidRPr="004B3772">
        <w:rPr>
          <w:rFonts w:ascii="Times New Roman" w:hAnsi="Times New Roman" w:cs="Times New Roman"/>
          <w:sz w:val="24"/>
          <w:szCs w:val="24"/>
        </w:rPr>
        <w:t>e</w:t>
      </w:r>
      <w:r w:rsidRPr="004B3772">
        <w:rPr>
          <w:rFonts w:ascii="Times New Roman" w:hAnsi="Times New Roman" w:cs="Times New Roman"/>
          <w:spacing w:val="7"/>
          <w:sz w:val="24"/>
          <w:szCs w:val="24"/>
        </w:rPr>
        <w:t xml:space="preserve"> </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i</w:t>
      </w:r>
      <w:r w:rsidRPr="004B3772">
        <w:rPr>
          <w:rFonts w:ascii="Times New Roman" w:hAnsi="Times New Roman" w:cs="Times New Roman"/>
          <w:spacing w:val="1"/>
          <w:sz w:val="24"/>
          <w:szCs w:val="24"/>
        </w:rPr>
        <w:t>s</w:t>
      </w:r>
      <w:r w:rsidRPr="004B3772">
        <w:rPr>
          <w:rFonts w:ascii="Times New Roman" w:hAnsi="Times New Roman" w:cs="Times New Roman"/>
          <w:sz w:val="24"/>
          <w:szCs w:val="24"/>
        </w:rPr>
        <w:t>e</w:t>
      </w:r>
      <w:r w:rsidRPr="004B3772">
        <w:rPr>
          <w:rFonts w:ascii="Times New Roman" w:hAnsi="Times New Roman" w:cs="Times New Roman"/>
          <w:spacing w:val="7"/>
          <w:sz w:val="24"/>
          <w:szCs w:val="24"/>
        </w:rPr>
        <w:t xml:space="preserve"> </w:t>
      </w:r>
      <w:r w:rsidRPr="004B3772">
        <w:rPr>
          <w:rFonts w:ascii="Times New Roman" w:hAnsi="Times New Roman" w:cs="Times New Roman"/>
          <w:sz w:val="24"/>
          <w:szCs w:val="24"/>
        </w:rPr>
        <w:t>to</w:t>
      </w:r>
      <w:r w:rsidRPr="004B3772">
        <w:rPr>
          <w:rFonts w:ascii="Times New Roman" w:hAnsi="Times New Roman" w:cs="Times New Roman"/>
          <w:spacing w:val="9"/>
          <w:sz w:val="24"/>
          <w:szCs w:val="24"/>
        </w:rPr>
        <w:t xml:space="preserve"> </w:t>
      </w:r>
      <w:r w:rsidRPr="004B3772">
        <w:rPr>
          <w:rFonts w:ascii="Times New Roman" w:hAnsi="Times New Roman" w:cs="Times New Roman"/>
          <w:spacing w:val="-1"/>
          <w:sz w:val="24"/>
          <w:szCs w:val="24"/>
        </w:rPr>
        <w:t>s</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v</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 xml:space="preserve">e </w:t>
      </w:r>
      <w:r w:rsidRPr="004B3772">
        <w:rPr>
          <w:rFonts w:ascii="Times New Roman" w:hAnsi="Times New Roman" w:cs="Times New Roman"/>
          <w:spacing w:val="1"/>
          <w:sz w:val="24"/>
          <w:szCs w:val="24"/>
        </w:rPr>
        <w:t>d</w:t>
      </w:r>
      <w:r w:rsidRPr="004B3772">
        <w:rPr>
          <w:rFonts w:ascii="Times New Roman" w:hAnsi="Times New Roman" w:cs="Times New Roman"/>
          <w:sz w:val="24"/>
          <w:szCs w:val="24"/>
        </w:rPr>
        <w:t>ete</w:t>
      </w:r>
      <w:r w:rsidRPr="004B3772">
        <w:rPr>
          <w:rFonts w:ascii="Times New Roman" w:hAnsi="Times New Roman" w:cs="Times New Roman"/>
          <w:spacing w:val="1"/>
          <w:sz w:val="24"/>
          <w:szCs w:val="24"/>
        </w:rPr>
        <w:t>r</w:t>
      </w:r>
      <w:r w:rsidRPr="004B3772">
        <w:rPr>
          <w:rFonts w:ascii="Times New Roman" w:hAnsi="Times New Roman" w:cs="Times New Roman"/>
          <w:spacing w:val="-1"/>
          <w:sz w:val="24"/>
          <w:szCs w:val="24"/>
        </w:rPr>
        <w:t>m</w:t>
      </w:r>
      <w:r w:rsidRPr="004B3772">
        <w:rPr>
          <w:rFonts w:ascii="Times New Roman" w:hAnsi="Times New Roman" w:cs="Times New Roman"/>
          <w:sz w:val="24"/>
          <w:szCs w:val="24"/>
        </w:rPr>
        <w:t>i</w:t>
      </w:r>
      <w:r w:rsidRPr="004B3772">
        <w:rPr>
          <w:rFonts w:ascii="Times New Roman" w:hAnsi="Times New Roman" w:cs="Times New Roman"/>
          <w:spacing w:val="-1"/>
          <w:sz w:val="24"/>
          <w:szCs w:val="24"/>
        </w:rPr>
        <w:t>n</w:t>
      </w:r>
      <w:r w:rsidRPr="004B3772">
        <w:rPr>
          <w:rFonts w:ascii="Times New Roman" w:hAnsi="Times New Roman" w:cs="Times New Roman"/>
          <w:spacing w:val="2"/>
          <w:sz w:val="24"/>
          <w:szCs w:val="24"/>
        </w:rPr>
        <w:t>i</w:t>
      </w:r>
      <w:r w:rsidRPr="004B3772">
        <w:rPr>
          <w:rFonts w:ascii="Times New Roman" w:hAnsi="Times New Roman" w:cs="Times New Roman"/>
          <w:spacing w:val="-1"/>
          <w:sz w:val="24"/>
          <w:szCs w:val="24"/>
        </w:rPr>
        <w:t>s</w:t>
      </w:r>
      <w:r w:rsidRPr="004B3772">
        <w:rPr>
          <w:rFonts w:ascii="Times New Roman" w:hAnsi="Times New Roman" w:cs="Times New Roman"/>
          <w:sz w:val="24"/>
          <w:szCs w:val="24"/>
        </w:rPr>
        <w:t>tic</w:t>
      </w:r>
      <w:r w:rsidRPr="004B3772">
        <w:rPr>
          <w:rFonts w:ascii="Times New Roman" w:hAnsi="Times New Roman" w:cs="Times New Roman"/>
          <w:spacing w:val="-10"/>
          <w:sz w:val="24"/>
          <w:szCs w:val="24"/>
        </w:rPr>
        <w:t xml:space="preserve"> </w:t>
      </w:r>
      <w:r w:rsidRPr="004B3772">
        <w:rPr>
          <w:rFonts w:ascii="Times New Roman" w:hAnsi="Times New Roman" w:cs="Times New Roman"/>
          <w:spacing w:val="3"/>
          <w:sz w:val="24"/>
          <w:szCs w:val="24"/>
        </w:rPr>
        <w:t>e</w:t>
      </w:r>
      <w:r w:rsidRPr="004B3772">
        <w:rPr>
          <w:rFonts w:ascii="Times New Roman" w:hAnsi="Times New Roman" w:cs="Times New Roman"/>
          <w:spacing w:val="-2"/>
          <w:sz w:val="24"/>
          <w:szCs w:val="24"/>
        </w:rPr>
        <w:t>ff</w:t>
      </w:r>
      <w:r w:rsidRPr="004B3772">
        <w:rPr>
          <w:rFonts w:ascii="Times New Roman" w:hAnsi="Times New Roman" w:cs="Times New Roman"/>
          <w:sz w:val="24"/>
          <w:szCs w:val="24"/>
        </w:rPr>
        <w:t>e</w:t>
      </w:r>
      <w:r w:rsidRPr="004B3772">
        <w:rPr>
          <w:rFonts w:ascii="Times New Roman" w:hAnsi="Times New Roman" w:cs="Times New Roman"/>
          <w:spacing w:val="3"/>
          <w:sz w:val="24"/>
          <w:szCs w:val="24"/>
        </w:rPr>
        <w:t>c</w:t>
      </w:r>
      <w:r w:rsidRPr="004B3772">
        <w:rPr>
          <w:rFonts w:ascii="Times New Roman" w:hAnsi="Times New Roman" w:cs="Times New Roman"/>
          <w:sz w:val="24"/>
          <w:szCs w:val="24"/>
        </w:rPr>
        <w:t>ts</w:t>
      </w:r>
      <w:r w:rsidRPr="004B3772">
        <w:rPr>
          <w:rFonts w:ascii="Times New Roman" w:hAnsi="Times New Roman" w:cs="Times New Roman"/>
          <w:spacing w:val="-6"/>
          <w:sz w:val="24"/>
          <w:szCs w:val="24"/>
        </w:rPr>
        <w:t xml:space="preserve"> </w:t>
      </w:r>
      <w:r w:rsidRPr="004B3772">
        <w:rPr>
          <w:rFonts w:ascii="Times New Roman" w:hAnsi="Times New Roman" w:cs="Times New Roman"/>
          <w:spacing w:val="1"/>
          <w:sz w:val="24"/>
          <w:szCs w:val="24"/>
        </w:rPr>
        <w:t>of</w:t>
      </w:r>
      <w:r w:rsidRPr="004B3772">
        <w:rPr>
          <w:rFonts w:ascii="Times New Roman" w:hAnsi="Times New Roman" w:cs="Times New Roman"/>
          <w:sz w:val="24"/>
          <w:szCs w:val="24"/>
        </w:rPr>
        <w:t>f</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2"/>
          <w:sz w:val="24"/>
          <w:szCs w:val="24"/>
        </w:rPr>
        <w:t>t</w:t>
      </w:r>
      <w:r w:rsidRPr="004B3772">
        <w:rPr>
          <w:rFonts w:ascii="Times New Roman" w:hAnsi="Times New Roman" w:cs="Times New Roman"/>
          <w:spacing w:val="-1"/>
          <w:sz w:val="24"/>
          <w:szCs w:val="24"/>
        </w:rPr>
        <w:t>h</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 xml:space="preserve"> s</w:t>
      </w:r>
      <w:r w:rsidRPr="004B3772">
        <w:rPr>
          <w:rFonts w:ascii="Times New Roman" w:hAnsi="Times New Roman" w:cs="Times New Roman"/>
          <w:sz w:val="24"/>
          <w:szCs w:val="24"/>
        </w:rPr>
        <w:t>i</w:t>
      </w:r>
      <w:r w:rsidRPr="004B3772">
        <w:rPr>
          <w:rFonts w:ascii="Times New Roman" w:hAnsi="Times New Roman" w:cs="Times New Roman"/>
          <w:spacing w:val="2"/>
          <w:sz w:val="24"/>
          <w:szCs w:val="24"/>
        </w:rPr>
        <w:t>t</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 xml:space="preserve"> </w:t>
      </w:r>
      <w:r w:rsidRPr="004B3772">
        <w:rPr>
          <w:rFonts w:ascii="Times New Roman" w:hAnsi="Times New Roman" w:cs="Times New Roman"/>
          <w:spacing w:val="1"/>
          <w:sz w:val="24"/>
          <w:szCs w:val="24"/>
        </w:rPr>
        <w:t>o</w:t>
      </w:r>
      <w:r w:rsidRPr="004B3772">
        <w:rPr>
          <w:rFonts w:ascii="Times New Roman" w:hAnsi="Times New Roman" w:cs="Times New Roman"/>
          <w:sz w:val="24"/>
          <w:szCs w:val="24"/>
        </w:rPr>
        <w:t>r</w:t>
      </w:r>
      <w:r w:rsidRPr="004B3772">
        <w:rPr>
          <w:rFonts w:ascii="Times New Roman" w:hAnsi="Times New Roman" w:cs="Times New Roman"/>
          <w:spacing w:val="-1"/>
          <w:sz w:val="24"/>
          <w:szCs w:val="24"/>
        </w:rPr>
        <w:t xml:space="preserve"> </w:t>
      </w:r>
      <w:r w:rsidRPr="004B3772">
        <w:rPr>
          <w:rFonts w:ascii="Times New Roman" w:hAnsi="Times New Roman" w:cs="Times New Roman"/>
          <w:spacing w:val="-2"/>
          <w:sz w:val="24"/>
          <w:szCs w:val="24"/>
        </w:rPr>
        <w:t>f</w:t>
      </w:r>
      <w:r w:rsidRPr="004B3772">
        <w:rPr>
          <w:rFonts w:ascii="Times New Roman" w:hAnsi="Times New Roman" w:cs="Times New Roman"/>
          <w:spacing w:val="1"/>
          <w:sz w:val="24"/>
          <w:szCs w:val="24"/>
        </w:rPr>
        <w:t>o</w:t>
      </w:r>
      <w:r w:rsidRPr="004B3772">
        <w:rPr>
          <w:rFonts w:ascii="Times New Roman" w:hAnsi="Times New Roman" w:cs="Times New Roman"/>
          <w:sz w:val="24"/>
          <w:szCs w:val="24"/>
        </w:rPr>
        <w:t>r</w:t>
      </w:r>
      <w:r w:rsidRPr="004B3772">
        <w:rPr>
          <w:rFonts w:ascii="Times New Roman" w:hAnsi="Times New Roman" w:cs="Times New Roman"/>
          <w:spacing w:val="-1"/>
          <w:sz w:val="24"/>
          <w:szCs w:val="24"/>
        </w:rPr>
        <w:t xml:space="preserve"> </w:t>
      </w:r>
      <w:r w:rsidRPr="004B3772">
        <w:rPr>
          <w:rFonts w:ascii="Times New Roman" w:hAnsi="Times New Roman" w:cs="Times New Roman"/>
          <w:spacing w:val="-2"/>
          <w:sz w:val="24"/>
          <w:szCs w:val="24"/>
        </w:rPr>
        <w:t>w</w:t>
      </w:r>
      <w:r w:rsidRPr="004B3772">
        <w:rPr>
          <w:rFonts w:ascii="Times New Roman" w:hAnsi="Times New Roman" w:cs="Times New Roman"/>
          <w:spacing w:val="-1"/>
          <w:sz w:val="24"/>
          <w:szCs w:val="24"/>
        </w:rPr>
        <w:t>h</w:t>
      </w:r>
      <w:r w:rsidRPr="004B3772">
        <w:rPr>
          <w:rFonts w:ascii="Times New Roman" w:hAnsi="Times New Roman" w:cs="Times New Roman"/>
          <w:sz w:val="24"/>
          <w:szCs w:val="24"/>
        </w:rPr>
        <w:t>i</w:t>
      </w:r>
      <w:r w:rsidRPr="004B3772">
        <w:rPr>
          <w:rFonts w:ascii="Times New Roman" w:hAnsi="Times New Roman" w:cs="Times New Roman"/>
          <w:spacing w:val="2"/>
          <w:sz w:val="24"/>
          <w:szCs w:val="24"/>
        </w:rPr>
        <w:t>c</w:t>
      </w:r>
      <w:r w:rsidRPr="004B3772">
        <w:rPr>
          <w:rFonts w:ascii="Times New Roman" w:hAnsi="Times New Roman" w:cs="Times New Roman"/>
          <w:sz w:val="24"/>
          <w:szCs w:val="24"/>
        </w:rPr>
        <w:t>h</w:t>
      </w:r>
      <w:r w:rsidRPr="004B3772">
        <w:rPr>
          <w:rFonts w:ascii="Times New Roman" w:hAnsi="Times New Roman" w:cs="Times New Roman"/>
          <w:spacing w:val="-6"/>
          <w:sz w:val="24"/>
          <w:szCs w:val="24"/>
        </w:rPr>
        <w:t xml:space="preserve"> </w:t>
      </w:r>
      <w:r w:rsidR="00B075EE" w:rsidRPr="004B3772">
        <w:rPr>
          <w:rFonts w:ascii="Times New Roman" w:hAnsi="Times New Roman" w:cs="Times New Roman"/>
          <w:spacing w:val="2"/>
          <w:sz w:val="24"/>
          <w:szCs w:val="24"/>
        </w:rPr>
        <w:t>the</w:t>
      </w:r>
      <w:r w:rsidRPr="004B3772">
        <w:rPr>
          <w:rFonts w:ascii="Times New Roman" w:hAnsi="Times New Roman" w:cs="Times New Roman"/>
          <w:spacing w:val="-5"/>
          <w:sz w:val="24"/>
          <w:szCs w:val="24"/>
        </w:rPr>
        <w:t xml:space="preserve"> </w:t>
      </w:r>
      <w:r w:rsidRPr="004B3772">
        <w:rPr>
          <w:rFonts w:ascii="Times New Roman" w:hAnsi="Times New Roman" w:cs="Times New Roman"/>
          <w:spacing w:val="3"/>
          <w:sz w:val="24"/>
          <w:szCs w:val="24"/>
        </w:rPr>
        <w:t>e</w:t>
      </w:r>
      <w:r w:rsidRPr="004B3772">
        <w:rPr>
          <w:rFonts w:ascii="Times New Roman" w:hAnsi="Times New Roman" w:cs="Times New Roman"/>
          <w:spacing w:val="-1"/>
          <w:sz w:val="24"/>
          <w:szCs w:val="24"/>
        </w:rPr>
        <w:t>v</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n</w:t>
      </w:r>
      <w:r w:rsidRPr="004B3772">
        <w:rPr>
          <w:rFonts w:ascii="Times New Roman" w:hAnsi="Times New Roman" w:cs="Times New Roman"/>
          <w:sz w:val="24"/>
          <w:szCs w:val="24"/>
        </w:rPr>
        <w:t>ts</w:t>
      </w:r>
      <w:r w:rsidRPr="004B3772">
        <w:rPr>
          <w:rFonts w:ascii="Times New Roman" w:hAnsi="Times New Roman" w:cs="Times New Roman"/>
          <w:spacing w:val="-6"/>
          <w:sz w:val="24"/>
          <w:szCs w:val="24"/>
        </w:rPr>
        <w:t xml:space="preserve"> </w:t>
      </w:r>
      <w:r w:rsidRPr="004B3772">
        <w:rPr>
          <w:rFonts w:ascii="Times New Roman" w:hAnsi="Times New Roman" w:cs="Times New Roman"/>
          <w:spacing w:val="-1"/>
          <w:sz w:val="24"/>
          <w:szCs w:val="24"/>
        </w:rPr>
        <w:t>h</w:t>
      </w:r>
      <w:r w:rsidRPr="004B3772">
        <w:rPr>
          <w:rFonts w:ascii="Times New Roman" w:hAnsi="Times New Roman" w:cs="Times New Roman"/>
          <w:spacing w:val="3"/>
          <w:sz w:val="24"/>
          <w:szCs w:val="24"/>
        </w:rPr>
        <w:t>a</w:t>
      </w:r>
      <w:r w:rsidRPr="004B3772">
        <w:rPr>
          <w:rFonts w:ascii="Times New Roman" w:hAnsi="Times New Roman" w:cs="Times New Roman"/>
          <w:spacing w:val="-1"/>
          <w:sz w:val="24"/>
          <w:szCs w:val="24"/>
        </w:rPr>
        <w:t>v</w:t>
      </w:r>
      <w:r w:rsidRPr="004B3772">
        <w:rPr>
          <w:rFonts w:ascii="Times New Roman" w:hAnsi="Times New Roman" w:cs="Times New Roman"/>
          <w:sz w:val="24"/>
          <w:szCs w:val="24"/>
        </w:rPr>
        <w:t>e</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1"/>
          <w:sz w:val="24"/>
          <w:szCs w:val="24"/>
        </w:rPr>
        <w:t>o</w:t>
      </w:r>
      <w:r w:rsidRPr="004B3772">
        <w:rPr>
          <w:rFonts w:ascii="Times New Roman" w:hAnsi="Times New Roman" w:cs="Times New Roman"/>
          <w:sz w:val="24"/>
          <w:szCs w:val="24"/>
        </w:rPr>
        <w:t>c</w:t>
      </w:r>
      <w:r w:rsidRPr="004B3772">
        <w:rPr>
          <w:rFonts w:ascii="Times New Roman" w:hAnsi="Times New Roman" w:cs="Times New Roman"/>
          <w:spacing w:val="1"/>
          <w:sz w:val="24"/>
          <w:szCs w:val="24"/>
        </w:rPr>
        <w:t>c</w:t>
      </w:r>
      <w:r w:rsidRPr="004B3772">
        <w:rPr>
          <w:rFonts w:ascii="Times New Roman" w:hAnsi="Times New Roman" w:cs="Times New Roman"/>
          <w:spacing w:val="-1"/>
          <w:sz w:val="24"/>
          <w:szCs w:val="24"/>
        </w:rPr>
        <w:t>u</w:t>
      </w:r>
      <w:r w:rsidRPr="004B3772">
        <w:rPr>
          <w:rFonts w:ascii="Times New Roman" w:hAnsi="Times New Roman" w:cs="Times New Roman"/>
          <w:spacing w:val="1"/>
          <w:sz w:val="24"/>
          <w:szCs w:val="24"/>
        </w:rPr>
        <w:t>rr</w:t>
      </w:r>
      <w:r w:rsidRPr="004B3772">
        <w:rPr>
          <w:rFonts w:ascii="Times New Roman" w:hAnsi="Times New Roman" w:cs="Times New Roman"/>
          <w:sz w:val="24"/>
          <w:szCs w:val="24"/>
        </w:rPr>
        <w:t>ed</w:t>
      </w:r>
      <w:r w:rsidRPr="004B3772">
        <w:rPr>
          <w:rFonts w:ascii="Times New Roman" w:hAnsi="Times New Roman" w:cs="Times New Roman"/>
          <w:spacing w:val="-5"/>
          <w:sz w:val="24"/>
          <w:szCs w:val="24"/>
        </w:rPr>
        <w:t xml:space="preserve"> </w:t>
      </w:r>
      <w:r w:rsidRPr="004B3772">
        <w:rPr>
          <w:rFonts w:ascii="Times New Roman" w:hAnsi="Times New Roman" w:cs="Times New Roman"/>
          <w:sz w:val="24"/>
          <w:szCs w:val="24"/>
        </w:rPr>
        <w:t>in</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1"/>
          <w:sz w:val="24"/>
          <w:szCs w:val="24"/>
        </w:rPr>
        <w:t>s</w:t>
      </w:r>
      <w:r w:rsidRPr="004B3772">
        <w:rPr>
          <w:rFonts w:ascii="Times New Roman" w:hAnsi="Times New Roman" w:cs="Times New Roman"/>
          <w:spacing w:val="2"/>
          <w:sz w:val="24"/>
          <w:szCs w:val="24"/>
        </w:rPr>
        <w:t>i</w:t>
      </w:r>
      <w:r w:rsidRPr="004B3772">
        <w:rPr>
          <w:rFonts w:ascii="Times New Roman" w:hAnsi="Times New Roman" w:cs="Times New Roman"/>
          <w:spacing w:val="-1"/>
          <w:sz w:val="24"/>
          <w:szCs w:val="24"/>
        </w:rPr>
        <w:t>m</w:t>
      </w:r>
      <w:r w:rsidRPr="004B3772">
        <w:rPr>
          <w:rFonts w:ascii="Times New Roman" w:hAnsi="Times New Roman" w:cs="Times New Roman"/>
          <w:sz w:val="24"/>
          <w:szCs w:val="24"/>
        </w:rPr>
        <w:t>ilar</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2"/>
          <w:sz w:val="24"/>
          <w:szCs w:val="24"/>
        </w:rPr>
        <w:t>f</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c</w:t>
      </w:r>
      <w:r w:rsidRPr="004B3772">
        <w:rPr>
          <w:rFonts w:ascii="Times New Roman" w:hAnsi="Times New Roman" w:cs="Times New Roman"/>
          <w:sz w:val="24"/>
          <w:szCs w:val="24"/>
        </w:rPr>
        <w:t>ili</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i</w:t>
      </w:r>
      <w:r w:rsidRPr="004B3772">
        <w:rPr>
          <w:rFonts w:ascii="Times New Roman" w:hAnsi="Times New Roman" w:cs="Times New Roman"/>
          <w:spacing w:val="2"/>
          <w:sz w:val="24"/>
          <w:szCs w:val="24"/>
        </w:rPr>
        <w:t>e</w:t>
      </w:r>
      <w:r w:rsidRPr="004B3772">
        <w:rPr>
          <w:rFonts w:ascii="Times New Roman" w:hAnsi="Times New Roman" w:cs="Times New Roman"/>
          <w:spacing w:val="-1"/>
          <w:sz w:val="24"/>
          <w:szCs w:val="24"/>
        </w:rPr>
        <w:t>s</w:t>
      </w:r>
      <w:r w:rsidRPr="004B3772">
        <w:rPr>
          <w:rFonts w:ascii="Times New Roman" w:hAnsi="Times New Roman" w:cs="Times New Roman"/>
          <w:sz w:val="24"/>
          <w:szCs w:val="24"/>
        </w:rPr>
        <w:t>.</w:t>
      </w:r>
    </w:p>
    <w:p w14:paraId="2D94D99C" w14:textId="77777777" w:rsidR="00487002" w:rsidRPr="004B3772" w:rsidRDefault="00487002" w:rsidP="00AF1A4C">
      <w:pPr>
        <w:widowControl w:val="0"/>
        <w:autoSpaceDE w:val="0"/>
        <w:autoSpaceDN w:val="0"/>
        <w:adjustRightInd w:val="0"/>
        <w:spacing w:before="2" w:after="0" w:line="120" w:lineRule="exact"/>
        <w:jc w:val="both"/>
        <w:rPr>
          <w:rFonts w:ascii="Times New Roman" w:hAnsi="Times New Roman" w:cs="Times New Roman"/>
          <w:sz w:val="24"/>
          <w:szCs w:val="24"/>
        </w:rPr>
      </w:pPr>
    </w:p>
    <w:p w14:paraId="426CFB35" w14:textId="48AB8506" w:rsidR="00487002" w:rsidRPr="004B3772" w:rsidRDefault="00487002" w:rsidP="00AF1A4C">
      <w:pPr>
        <w:widowControl w:val="0"/>
        <w:tabs>
          <w:tab w:val="left" w:pos="1060"/>
        </w:tabs>
        <w:autoSpaceDE w:val="0"/>
        <w:autoSpaceDN w:val="0"/>
        <w:adjustRightInd w:val="0"/>
        <w:spacing w:after="0" w:line="230" w:lineRule="exact"/>
        <w:ind w:left="1069" w:right="77" w:hanging="950"/>
        <w:jc w:val="both"/>
        <w:rPr>
          <w:rFonts w:ascii="Times New Roman" w:hAnsi="Times New Roman" w:cs="Times New Roman"/>
          <w:sz w:val="24"/>
          <w:szCs w:val="24"/>
        </w:rPr>
      </w:pPr>
      <w:r w:rsidRPr="004B3772">
        <w:rPr>
          <w:rFonts w:ascii="Times New Roman" w:hAnsi="Times New Roman" w:cs="Times New Roman"/>
          <w:spacing w:val="1"/>
          <w:sz w:val="24"/>
          <w:szCs w:val="24"/>
        </w:rPr>
        <w:t>II</w:t>
      </w:r>
      <w:r w:rsidRPr="004B3772">
        <w:rPr>
          <w:rFonts w:ascii="Times New Roman" w:hAnsi="Times New Roman" w:cs="Times New Roman"/>
          <w:sz w:val="24"/>
          <w:szCs w:val="24"/>
        </w:rPr>
        <w:t>I</w:t>
      </w:r>
      <w:r w:rsidRPr="004B3772">
        <w:rPr>
          <w:rFonts w:ascii="Times New Roman" w:hAnsi="Times New Roman" w:cs="Times New Roman"/>
          <w:sz w:val="24"/>
          <w:szCs w:val="24"/>
        </w:rPr>
        <w:tab/>
        <w:t>Faciliti</w:t>
      </w:r>
      <w:r w:rsidRPr="004B3772">
        <w:rPr>
          <w:rFonts w:ascii="Times New Roman" w:hAnsi="Times New Roman" w:cs="Times New Roman"/>
          <w:spacing w:val="2"/>
          <w:sz w:val="24"/>
          <w:szCs w:val="24"/>
        </w:rPr>
        <w:t>e</w:t>
      </w:r>
      <w:r w:rsidRPr="004B3772">
        <w:rPr>
          <w:rFonts w:ascii="Times New Roman" w:hAnsi="Times New Roman" w:cs="Times New Roman"/>
          <w:spacing w:val="-1"/>
          <w:sz w:val="24"/>
          <w:szCs w:val="24"/>
        </w:rPr>
        <w:t>s</w:t>
      </w:r>
      <w:r w:rsidRPr="004B3772">
        <w:rPr>
          <w:rFonts w:ascii="Times New Roman" w:hAnsi="Times New Roman" w:cs="Times New Roman"/>
          <w:sz w:val="24"/>
          <w:szCs w:val="24"/>
        </w:rPr>
        <w:t>,</w:t>
      </w:r>
      <w:r w:rsidRPr="004B3772">
        <w:rPr>
          <w:rFonts w:ascii="Times New Roman" w:hAnsi="Times New Roman" w:cs="Times New Roman"/>
          <w:spacing w:val="-3"/>
          <w:sz w:val="24"/>
          <w:szCs w:val="24"/>
        </w:rPr>
        <w:t xml:space="preserve"> </w:t>
      </w:r>
      <w:r w:rsidR="00B075EE" w:rsidRPr="004B3772">
        <w:rPr>
          <w:rFonts w:ascii="Times New Roman" w:hAnsi="Times New Roman" w:cs="Times New Roman"/>
          <w:spacing w:val="2"/>
          <w:sz w:val="24"/>
          <w:szCs w:val="24"/>
        </w:rPr>
        <w:t>including</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2"/>
          <w:sz w:val="24"/>
          <w:szCs w:val="24"/>
        </w:rPr>
        <w:t>i</w:t>
      </w:r>
      <w:r w:rsidRPr="004B3772">
        <w:rPr>
          <w:rFonts w:ascii="Times New Roman" w:hAnsi="Times New Roman" w:cs="Times New Roman"/>
          <w:spacing w:val="-1"/>
          <w:sz w:val="24"/>
          <w:szCs w:val="24"/>
        </w:rPr>
        <w:t>n</w:t>
      </w:r>
      <w:r w:rsidRPr="004B3772">
        <w:rPr>
          <w:rFonts w:ascii="Times New Roman" w:hAnsi="Times New Roman" w:cs="Times New Roman"/>
          <w:spacing w:val="1"/>
          <w:sz w:val="24"/>
          <w:szCs w:val="24"/>
        </w:rPr>
        <w:t>du</w:t>
      </w:r>
      <w:r w:rsidRPr="004B3772">
        <w:rPr>
          <w:rFonts w:ascii="Times New Roman" w:hAnsi="Times New Roman" w:cs="Times New Roman"/>
          <w:spacing w:val="-1"/>
          <w:sz w:val="24"/>
          <w:szCs w:val="24"/>
        </w:rPr>
        <w:t>s</w:t>
      </w:r>
      <w:r w:rsidRPr="004B3772">
        <w:rPr>
          <w:rFonts w:ascii="Times New Roman" w:hAnsi="Times New Roman" w:cs="Times New Roman"/>
          <w:sz w:val="24"/>
          <w:szCs w:val="24"/>
        </w:rPr>
        <w:t>trial</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i</w:t>
      </w:r>
      <w:r w:rsidRPr="004B3772">
        <w:rPr>
          <w:rFonts w:ascii="Times New Roman" w:hAnsi="Times New Roman" w:cs="Times New Roman"/>
          <w:spacing w:val="3"/>
          <w:sz w:val="24"/>
          <w:szCs w:val="24"/>
        </w:rPr>
        <w:t>r</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d</w:t>
      </w:r>
      <w:r w:rsidRPr="004B3772">
        <w:rPr>
          <w:rFonts w:ascii="Times New Roman" w:hAnsi="Times New Roman" w:cs="Times New Roman"/>
          <w:sz w:val="24"/>
          <w:szCs w:val="24"/>
        </w:rPr>
        <w:t>iati</w:t>
      </w:r>
      <w:r w:rsidRPr="004B3772">
        <w:rPr>
          <w:rFonts w:ascii="Times New Roman" w:hAnsi="Times New Roman" w:cs="Times New Roman"/>
          <w:spacing w:val="1"/>
          <w:sz w:val="24"/>
          <w:szCs w:val="24"/>
        </w:rPr>
        <w:t>o</w:t>
      </w:r>
      <w:r w:rsidRPr="004B3772">
        <w:rPr>
          <w:rFonts w:ascii="Times New Roman" w:hAnsi="Times New Roman" w:cs="Times New Roman"/>
          <w:sz w:val="24"/>
          <w:szCs w:val="24"/>
        </w:rPr>
        <w:t>n</w:t>
      </w:r>
      <w:r w:rsidRPr="004B3772">
        <w:rPr>
          <w:rFonts w:ascii="Times New Roman" w:hAnsi="Times New Roman" w:cs="Times New Roman"/>
          <w:spacing w:val="-4"/>
          <w:sz w:val="24"/>
          <w:szCs w:val="24"/>
        </w:rPr>
        <w:t xml:space="preserve"> </w:t>
      </w:r>
      <w:r w:rsidRPr="004B3772">
        <w:rPr>
          <w:rFonts w:ascii="Times New Roman" w:hAnsi="Times New Roman" w:cs="Times New Roman"/>
          <w:spacing w:val="-2"/>
          <w:sz w:val="24"/>
          <w:szCs w:val="24"/>
        </w:rPr>
        <w:t>f</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c</w:t>
      </w:r>
      <w:r w:rsidRPr="004B3772">
        <w:rPr>
          <w:rFonts w:ascii="Times New Roman" w:hAnsi="Times New Roman" w:cs="Times New Roman"/>
          <w:sz w:val="24"/>
          <w:szCs w:val="24"/>
        </w:rPr>
        <w:t>i</w:t>
      </w:r>
      <w:r w:rsidRPr="004B3772">
        <w:rPr>
          <w:rFonts w:ascii="Times New Roman" w:hAnsi="Times New Roman" w:cs="Times New Roman"/>
          <w:spacing w:val="2"/>
          <w:sz w:val="24"/>
          <w:szCs w:val="24"/>
        </w:rPr>
        <w:t>l</w:t>
      </w:r>
      <w:r w:rsidRPr="004B3772">
        <w:rPr>
          <w:rFonts w:ascii="Times New Roman" w:hAnsi="Times New Roman" w:cs="Times New Roman"/>
          <w:sz w:val="24"/>
          <w:szCs w:val="24"/>
        </w:rPr>
        <w:t>ities</w:t>
      </w:r>
      <w:r w:rsidRPr="004B3772">
        <w:rPr>
          <w:rFonts w:ascii="Times New Roman" w:hAnsi="Times New Roman" w:cs="Times New Roman"/>
          <w:spacing w:val="-1"/>
          <w:sz w:val="24"/>
          <w:szCs w:val="24"/>
        </w:rPr>
        <w:t xml:space="preserve"> </w:t>
      </w:r>
      <w:r w:rsidRPr="004B3772">
        <w:rPr>
          <w:rFonts w:ascii="Times New Roman" w:hAnsi="Times New Roman" w:cs="Times New Roman"/>
          <w:spacing w:val="1"/>
          <w:sz w:val="24"/>
          <w:szCs w:val="24"/>
        </w:rPr>
        <w:t>o</w:t>
      </w:r>
      <w:r w:rsidRPr="004B3772">
        <w:rPr>
          <w:rFonts w:ascii="Times New Roman" w:hAnsi="Times New Roman" w:cs="Times New Roman"/>
          <w:sz w:val="24"/>
          <w:szCs w:val="24"/>
        </w:rPr>
        <w:t>r</w:t>
      </w:r>
      <w:r w:rsidRPr="004B3772">
        <w:rPr>
          <w:rFonts w:ascii="Times New Roman" w:hAnsi="Times New Roman" w:cs="Times New Roman"/>
          <w:spacing w:val="4"/>
          <w:sz w:val="24"/>
          <w:szCs w:val="24"/>
        </w:rPr>
        <w:t xml:space="preserve"> </w:t>
      </w:r>
      <w:r w:rsidRPr="004B3772">
        <w:rPr>
          <w:rFonts w:ascii="Times New Roman" w:hAnsi="Times New Roman" w:cs="Times New Roman"/>
          <w:spacing w:val="-1"/>
          <w:sz w:val="24"/>
          <w:szCs w:val="24"/>
        </w:rPr>
        <w:t>s</w:t>
      </w:r>
      <w:r w:rsidRPr="004B3772">
        <w:rPr>
          <w:rFonts w:ascii="Times New Roman" w:hAnsi="Times New Roman" w:cs="Times New Roman"/>
          <w:spacing w:val="3"/>
          <w:sz w:val="24"/>
          <w:szCs w:val="24"/>
        </w:rPr>
        <w:t>o</w:t>
      </w:r>
      <w:r w:rsidRPr="004B3772">
        <w:rPr>
          <w:rFonts w:ascii="Times New Roman" w:hAnsi="Times New Roman" w:cs="Times New Roman"/>
          <w:spacing w:val="-4"/>
          <w:sz w:val="24"/>
          <w:szCs w:val="24"/>
        </w:rPr>
        <w:t>m</w:t>
      </w:r>
      <w:r w:rsidRPr="004B3772">
        <w:rPr>
          <w:rFonts w:ascii="Times New Roman" w:hAnsi="Times New Roman" w:cs="Times New Roman"/>
          <w:sz w:val="24"/>
          <w:szCs w:val="24"/>
        </w:rPr>
        <w:t>e</w:t>
      </w:r>
      <w:r w:rsidRPr="004B3772">
        <w:rPr>
          <w:rFonts w:ascii="Times New Roman" w:hAnsi="Times New Roman" w:cs="Times New Roman"/>
          <w:spacing w:val="4"/>
          <w:sz w:val="24"/>
          <w:szCs w:val="24"/>
        </w:rPr>
        <w:t xml:space="preserve"> </w:t>
      </w:r>
      <w:r w:rsidRPr="004B3772">
        <w:rPr>
          <w:rFonts w:ascii="Times New Roman" w:hAnsi="Times New Roman" w:cs="Times New Roman"/>
          <w:spacing w:val="-1"/>
          <w:sz w:val="24"/>
          <w:szCs w:val="24"/>
        </w:rPr>
        <w:t>m</w:t>
      </w:r>
      <w:r w:rsidRPr="004B3772">
        <w:rPr>
          <w:rFonts w:ascii="Times New Roman" w:hAnsi="Times New Roman" w:cs="Times New Roman"/>
          <w:spacing w:val="3"/>
          <w:sz w:val="24"/>
          <w:szCs w:val="24"/>
        </w:rPr>
        <w:t>e</w:t>
      </w:r>
      <w:r w:rsidRPr="004B3772">
        <w:rPr>
          <w:rFonts w:ascii="Times New Roman" w:hAnsi="Times New Roman" w:cs="Times New Roman"/>
          <w:spacing w:val="1"/>
          <w:sz w:val="24"/>
          <w:szCs w:val="24"/>
        </w:rPr>
        <w:t>d</w:t>
      </w:r>
      <w:r w:rsidRPr="004B3772">
        <w:rPr>
          <w:rFonts w:ascii="Times New Roman" w:hAnsi="Times New Roman" w:cs="Times New Roman"/>
          <w:sz w:val="24"/>
          <w:szCs w:val="24"/>
        </w:rPr>
        <w:t>ical</w:t>
      </w:r>
      <w:r w:rsidRPr="004B3772">
        <w:rPr>
          <w:rFonts w:ascii="Times New Roman" w:hAnsi="Times New Roman" w:cs="Times New Roman"/>
          <w:spacing w:val="-1"/>
          <w:sz w:val="24"/>
          <w:szCs w:val="24"/>
        </w:rPr>
        <w:t xml:space="preserve"> </w:t>
      </w:r>
      <w:r w:rsidRPr="004B3772">
        <w:rPr>
          <w:rFonts w:ascii="Times New Roman" w:hAnsi="Times New Roman" w:cs="Times New Roman"/>
          <w:spacing w:val="-2"/>
          <w:sz w:val="24"/>
          <w:szCs w:val="24"/>
        </w:rPr>
        <w:t>f</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c</w:t>
      </w:r>
      <w:r w:rsidRPr="004B3772">
        <w:rPr>
          <w:rFonts w:ascii="Times New Roman" w:hAnsi="Times New Roman" w:cs="Times New Roman"/>
          <w:sz w:val="24"/>
          <w:szCs w:val="24"/>
        </w:rPr>
        <w:t>il</w:t>
      </w:r>
      <w:r w:rsidRPr="004B3772">
        <w:rPr>
          <w:rFonts w:ascii="Times New Roman" w:hAnsi="Times New Roman" w:cs="Times New Roman"/>
          <w:spacing w:val="2"/>
          <w:sz w:val="24"/>
          <w:szCs w:val="24"/>
        </w:rPr>
        <w:t>i</w:t>
      </w:r>
      <w:r w:rsidRPr="004B3772">
        <w:rPr>
          <w:rFonts w:ascii="Times New Roman" w:hAnsi="Times New Roman" w:cs="Times New Roman"/>
          <w:sz w:val="24"/>
          <w:szCs w:val="24"/>
        </w:rPr>
        <w:t>tie</w:t>
      </w:r>
      <w:r w:rsidRPr="004B3772">
        <w:rPr>
          <w:rFonts w:ascii="Times New Roman" w:hAnsi="Times New Roman" w:cs="Times New Roman"/>
          <w:spacing w:val="-1"/>
          <w:sz w:val="24"/>
          <w:szCs w:val="24"/>
        </w:rPr>
        <w:t>s</w:t>
      </w:r>
      <w:r w:rsidRPr="004B3772">
        <w:rPr>
          <w:rFonts w:ascii="Times New Roman" w:hAnsi="Times New Roman" w:cs="Times New Roman"/>
          <w:sz w:val="24"/>
          <w:szCs w:val="24"/>
        </w:rPr>
        <w:t>,</w:t>
      </w:r>
      <w:r w:rsidRPr="004B3772">
        <w:rPr>
          <w:rFonts w:ascii="Times New Roman" w:hAnsi="Times New Roman" w:cs="Times New Roman"/>
          <w:spacing w:val="1"/>
          <w:sz w:val="24"/>
          <w:szCs w:val="24"/>
        </w:rPr>
        <w:t xml:space="preserve"> </w:t>
      </w:r>
      <w:r w:rsidRPr="004B3772">
        <w:rPr>
          <w:rFonts w:ascii="Times New Roman" w:hAnsi="Times New Roman" w:cs="Times New Roman"/>
          <w:spacing w:val="-2"/>
          <w:sz w:val="24"/>
          <w:szCs w:val="24"/>
        </w:rPr>
        <w:t>f</w:t>
      </w:r>
      <w:r w:rsidRPr="004B3772">
        <w:rPr>
          <w:rFonts w:ascii="Times New Roman" w:hAnsi="Times New Roman" w:cs="Times New Roman"/>
          <w:spacing w:val="1"/>
          <w:sz w:val="24"/>
          <w:szCs w:val="24"/>
        </w:rPr>
        <w:t>o</w:t>
      </w:r>
      <w:r w:rsidRPr="004B3772">
        <w:rPr>
          <w:rFonts w:ascii="Times New Roman" w:hAnsi="Times New Roman" w:cs="Times New Roman"/>
          <w:sz w:val="24"/>
          <w:szCs w:val="24"/>
        </w:rPr>
        <w:t>r</w:t>
      </w:r>
      <w:r w:rsidRPr="004B3772">
        <w:rPr>
          <w:rFonts w:ascii="Times New Roman" w:hAnsi="Times New Roman" w:cs="Times New Roman"/>
          <w:spacing w:val="6"/>
          <w:sz w:val="24"/>
          <w:szCs w:val="24"/>
        </w:rPr>
        <w:t xml:space="preserve"> </w:t>
      </w:r>
      <w:r w:rsidRPr="004B3772">
        <w:rPr>
          <w:rFonts w:ascii="Times New Roman" w:hAnsi="Times New Roman" w:cs="Times New Roman"/>
          <w:spacing w:val="-2"/>
          <w:sz w:val="24"/>
          <w:szCs w:val="24"/>
        </w:rPr>
        <w:t>w</w:t>
      </w:r>
      <w:r w:rsidRPr="004B3772">
        <w:rPr>
          <w:rFonts w:ascii="Times New Roman" w:hAnsi="Times New Roman" w:cs="Times New Roman"/>
          <w:spacing w:val="1"/>
          <w:sz w:val="24"/>
          <w:szCs w:val="24"/>
        </w:rPr>
        <w:t>h</w:t>
      </w:r>
      <w:r w:rsidRPr="004B3772">
        <w:rPr>
          <w:rFonts w:ascii="Times New Roman" w:hAnsi="Times New Roman" w:cs="Times New Roman"/>
          <w:sz w:val="24"/>
          <w:szCs w:val="24"/>
        </w:rPr>
        <w:t>ich</w:t>
      </w:r>
      <w:r w:rsidRPr="004B3772">
        <w:rPr>
          <w:rFonts w:ascii="Times New Roman" w:hAnsi="Times New Roman" w:cs="Times New Roman"/>
          <w:spacing w:val="1"/>
          <w:sz w:val="24"/>
          <w:szCs w:val="24"/>
        </w:rPr>
        <w:t xml:space="preserve"> o</w:t>
      </w:r>
      <w:r w:rsidRPr="004B3772">
        <w:rPr>
          <w:rFonts w:ascii="Times New Roman" w:hAnsi="Times New Roman" w:cs="Times New Roman"/>
          <w:spacing w:val="11"/>
          <w:sz w:val="24"/>
          <w:szCs w:val="24"/>
        </w:rPr>
        <w:t>n</w:t>
      </w:r>
      <w:r w:rsidRPr="004B3772">
        <w:rPr>
          <w:rFonts w:ascii="Times New Roman" w:hAnsi="Times New Roman" w:cs="Times New Roman"/>
          <w:spacing w:val="-2"/>
          <w:sz w:val="24"/>
          <w:szCs w:val="24"/>
        </w:rPr>
        <w:t>-</w:t>
      </w:r>
      <w:r w:rsidRPr="004B3772">
        <w:rPr>
          <w:rFonts w:ascii="Times New Roman" w:hAnsi="Times New Roman" w:cs="Times New Roman"/>
          <w:spacing w:val="2"/>
          <w:sz w:val="24"/>
          <w:szCs w:val="24"/>
        </w:rPr>
        <w:t>s</w:t>
      </w:r>
      <w:r w:rsidRPr="004B3772">
        <w:rPr>
          <w:rFonts w:ascii="Times New Roman" w:hAnsi="Times New Roman" w:cs="Times New Roman"/>
          <w:sz w:val="24"/>
          <w:szCs w:val="24"/>
        </w:rPr>
        <w:t xml:space="preserve">ite </w:t>
      </w:r>
      <w:proofErr w:type="spellStart"/>
      <w:r w:rsidRPr="004B3772">
        <w:rPr>
          <w:rFonts w:ascii="Times New Roman" w:hAnsi="Times New Roman" w:cs="Times New Roman"/>
          <w:sz w:val="24"/>
          <w:szCs w:val="24"/>
        </w:rPr>
        <w:t>e</w:t>
      </w:r>
      <w:r w:rsidRPr="004B3772">
        <w:rPr>
          <w:rFonts w:ascii="Times New Roman" w:hAnsi="Times New Roman" w:cs="Times New Roman"/>
          <w:spacing w:val="-1"/>
          <w:sz w:val="24"/>
          <w:szCs w:val="24"/>
        </w:rPr>
        <w:t>v</w:t>
      </w:r>
      <w:r w:rsidRPr="004B3772">
        <w:rPr>
          <w:rFonts w:ascii="Times New Roman" w:hAnsi="Times New Roman" w:cs="Times New Roman"/>
          <w:spacing w:val="3"/>
          <w:sz w:val="24"/>
          <w:szCs w:val="24"/>
        </w:rPr>
        <w:t>e</w:t>
      </w:r>
      <w:r w:rsidRPr="004B3772">
        <w:rPr>
          <w:rFonts w:ascii="Times New Roman" w:hAnsi="Times New Roman" w:cs="Times New Roman"/>
          <w:spacing w:val="-1"/>
          <w:sz w:val="24"/>
          <w:szCs w:val="24"/>
        </w:rPr>
        <w:t>n</w:t>
      </w:r>
      <w:r w:rsidRPr="004B3772">
        <w:rPr>
          <w:rFonts w:ascii="Times New Roman" w:hAnsi="Times New Roman" w:cs="Times New Roman"/>
          <w:sz w:val="24"/>
          <w:szCs w:val="24"/>
        </w:rPr>
        <w:t>t</w:t>
      </w:r>
      <w:r w:rsidRPr="004B3772">
        <w:rPr>
          <w:rFonts w:ascii="Times New Roman" w:hAnsi="Times New Roman" w:cs="Times New Roman"/>
          <w:spacing w:val="2"/>
          <w:sz w:val="24"/>
          <w:szCs w:val="24"/>
        </w:rPr>
        <w:t>s</w:t>
      </w:r>
      <w:r w:rsidR="00663756" w:rsidRPr="004B3772">
        <w:rPr>
          <w:rFonts w:ascii="Times New Roman" w:hAnsi="Times New Roman" w:cs="Times New Roman"/>
          <w:spacing w:val="2"/>
          <w:sz w:val="24"/>
          <w:szCs w:val="24"/>
          <w:vertAlign w:val="superscript"/>
        </w:rPr>
        <w:t>d</w:t>
      </w:r>
      <w:proofErr w:type="spellEnd"/>
      <w:r w:rsidRPr="004B3772">
        <w:rPr>
          <w:rFonts w:ascii="Times New Roman" w:hAnsi="Times New Roman" w:cs="Times New Roman"/>
          <w:position w:val="9"/>
          <w:sz w:val="24"/>
          <w:szCs w:val="24"/>
        </w:rPr>
        <w:t xml:space="preserve"> </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 xml:space="preserve"> </w:t>
      </w:r>
      <w:r w:rsidRPr="004B3772">
        <w:rPr>
          <w:rFonts w:ascii="Times New Roman" w:hAnsi="Times New Roman" w:cs="Times New Roman"/>
          <w:spacing w:val="1"/>
          <w:sz w:val="24"/>
          <w:szCs w:val="24"/>
        </w:rPr>
        <w:t>po</w:t>
      </w:r>
      <w:r w:rsidRPr="004B3772">
        <w:rPr>
          <w:rFonts w:ascii="Times New Roman" w:hAnsi="Times New Roman" w:cs="Times New Roman"/>
          <w:spacing w:val="-1"/>
          <w:sz w:val="24"/>
          <w:szCs w:val="24"/>
        </w:rPr>
        <w:t>s</w:t>
      </w:r>
      <w:r w:rsidRPr="004B3772">
        <w:rPr>
          <w:rFonts w:ascii="Times New Roman" w:hAnsi="Times New Roman" w:cs="Times New Roman"/>
          <w:sz w:val="24"/>
          <w:szCs w:val="24"/>
        </w:rPr>
        <w:t>t</w:t>
      </w:r>
      <w:r w:rsidRPr="004B3772">
        <w:rPr>
          <w:rFonts w:ascii="Times New Roman" w:hAnsi="Times New Roman" w:cs="Times New Roman"/>
          <w:spacing w:val="-1"/>
          <w:sz w:val="24"/>
          <w:szCs w:val="24"/>
        </w:rPr>
        <w:t>u</w:t>
      </w:r>
      <w:r w:rsidRPr="004B3772">
        <w:rPr>
          <w:rFonts w:ascii="Times New Roman" w:hAnsi="Times New Roman" w:cs="Times New Roman"/>
          <w:sz w:val="24"/>
          <w:szCs w:val="24"/>
        </w:rPr>
        <w:t>lated</w:t>
      </w:r>
      <w:r w:rsidRPr="004B3772">
        <w:rPr>
          <w:rFonts w:ascii="Times New Roman" w:hAnsi="Times New Roman" w:cs="Times New Roman"/>
          <w:spacing w:val="-6"/>
          <w:sz w:val="24"/>
          <w:szCs w:val="24"/>
        </w:rPr>
        <w:t xml:space="preserve"> </w:t>
      </w:r>
      <w:r w:rsidRPr="004B3772">
        <w:rPr>
          <w:rFonts w:ascii="Times New Roman" w:hAnsi="Times New Roman" w:cs="Times New Roman"/>
          <w:spacing w:val="2"/>
          <w:sz w:val="24"/>
          <w:szCs w:val="24"/>
        </w:rPr>
        <w:t>t</w:t>
      </w:r>
      <w:r w:rsidRPr="004B3772">
        <w:rPr>
          <w:rFonts w:ascii="Times New Roman" w:hAnsi="Times New Roman" w:cs="Times New Roman"/>
          <w:spacing w:val="-1"/>
          <w:sz w:val="24"/>
          <w:szCs w:val="24"/>
        </w:rPr>
        <w:t>h</w:t>
      </w:r>
      <w:r w:rsidRPr="004B3772">
        <w:rPr>
          <w:rFonts w:ascii="Times New Roman" w:hAnsi="Times New Roman" w:cs="Times New Roman"/>
          <w:sz w:val="24"/>
          <w:szCs w:val="24"/>
        </w:rPr>
        <w:t>at</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c</w:t>
      </w:r>
      <w:r w:rsidRPr="004B3772">
        <w:rPr>
          <w:rFonts w:ascii="Times New Roman" w:hAnsi="Times New Roman" w:cs="Times New Roman"/>
          <w:spacing w:val="4"/>
          <w:sz w:val="24"/>
          <w:szCs w:val="24"/>
        </w:rPr>
        <w:t>o</w:t>
      </w:r>
      <w:r w:rsidRPr="004B3772">
        <w:rPr>
          <w:rFonts w:ascii="Times New Roman" w:hAnsi="Times New Roman" w:cs="Times New Roman"/>
          <w:spacing w:val="-1"/>
          <w:sz w:val="24"/>
          <w:szCs w:val="24"/>
        </w:rPr>
        <w:t>u</w:t>
      </w:r>
      <w:r w:rsidRPr="004B3772">
        <w:rPr>
          <w:rFonts w:ascii="Times New Roman" w:hAnsi="Times New Roman" w:cs="Times New Roman"/>
          <w:sz w:val="24"/>
          <w:szCs w:val="24"/>
        </w:rPr>
        <w:t>ld</w:t>
      </w:r>
      <w:r w:rsidRPr="004B3772">
        <w:rPr>
          <w:rFonts w:ascii="Times New Roman" w:hAnsi="Times New Roman" w:cs="Times New Roman"/>
          <w:spacing w:val="-1"/>
          <w:sz w:val="24"/>
          <w:szCs w:val="24"/>
        </w:rPr>
        <w:t xml:space="preserve"> </w:t>
      </w:r>
      <w:r w:rsidRPr="004B3772">
        <w:rPr>
          <w:rFonts w:ascii="Times New Roman" w:hAnsi="Times New Roman" w:cs="Times New Roman"/>
          <w:spacing w:val="-2"/>
          <w:sz w:val="24"/>
          <w:szCs w:val="24"/>
        </w:rPr>
        <w:t>w</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rr</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n</w:t>
      </w:r>
      <w:r w:rsidRPr="004B3772">
        <w:rPr>
          <w:rFonts w:ascii="Times New Roman" w:hAnsi="Times New Roman" w:cs="Times New Roman"/>
          <w:sz w:val="24"/>
          <w:szCs w:val="24"/>
        </w:rPr>
        <w:t>t</w:t>
      </w:r>
      <w:r w:rsidRPr="004B3772">
        <w:rPr>
          <w:rFonts w:ascii="Times New Roman" w:hAnsi="Times New Roman" w:cs="Times New Roman"/>
          <w:spacing w:val="-6"/>
          <w:sz w:val="24"/>
          <w:szCs w:val="24"/>
        </w:rPr>
        <w:t xml:space="preserve"> </w:t>
      </w:r>
      <w:r w:rsidRPr="004B3772">
        <w:rPr>
          <w:rFonts w:ascii="Times New Roman" w:hAnsi="Times New Roman" w:cs="Times New Roman"/>
          <w:spacing w:val="1"/>
          <w:sz w:val="24"/>
          <w:szCs w:val="24"/>
        </w:rPr>
        <w:t>pro</w:t>
      </w:r>
      <w:r w:rsidRPr="004B3772">
        <w:rPr>
          <w:rFonts w:ascii="Times New Roman" w:hAnsi="Times New Roman" w:cs="Times New Roman"/>
          <w:sz w:val="24"/>
          <w:szCs w:val="24"/>
        </w:rPr>
        <w:t>tecti</w:t>
      </w:r>
      <w:r w:rsidRPr="004B3772">
        <w:rPr>
          <w:rFonts w:ascii="Times New Roman" w:hAnsi="Times New Roman" w:cs="Times New Roman"/>
          <w:spacing w:val="-1"/>
          <w:sz w:val="24"/>
          <w:szCs w:val="24"/>
        </w:rPr>
        <w:t>v</w:t>
      </w:r>
      <w:r w:rsidRPr="004B3772">
        <w:rPr>
          <w:rFonts w:ascii="Times New Roman" w:hAnsi="Times New Roman" w:cs="Times New Roman"/>
          <w:sz w:val="24"/>
          <w:szCs w:val="24"/>
        </w:rPr>
        <w:t>e</w:t>
      </w:r>
      <w:r w:rsidRPr="004B3772">
        <w:rPr>
          <w:rFonts w:ascii="Times New Roman" w:hAnsi="Times New Roman" w:cs="Times New Roman"/>
          <w:spacing w:val="-5"/>
          <w:sz w:val="24"/>
          <w:szCs w:val="24"/>
        </w:rPr>
        <w:t xml:space="preserve"> </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c</w:t>
      </w:r>
      <w:r w:rsidRPr="004B3772">
        <w:rPr>
          <w:rFonts w:ascii="Times New Roman" w:hAnsi="Times New Roman" w:cs="Times New Roman"/>
          <w:sz w:val="24"/>
          <w:szCs w:val="24"/>
        </w:rPr>
        <w:t>ti</w:t>
      </w:r>
      <w:r w:rsidRPr="004B3772">
        <w:rPr>
          <w:rFonts w:ascii="Times New Roman" w:hAnsi="Times New Roman" w:cs="Times New Roman"/>
          <w:spacing w:val="1"/>
          <w:sz w:val="24"/>
          <w:szCs w:val="24"/>
        </w:rPr>
        <w:t>on</w:t>
      </w:r>
      <w:r w:rsidRPr="004B3772">
        <w:rPr>
          <w:rFonts w:ascii="Times New Roman" w:hAnsi="Times New Roman" w:cs="Times New Roman"/>
          <w:sz w:val="24"/>
          <w:szCs w:val="24"/>
        </w:rPr>
        <w:t>s</w:t>
      </w:r>
      <w:r w:rsidRPr="004B3772">
        <w:rPr>
          <w:rFonts w:ascii="Times New Roman" w:hAnsi="Times New Roman" w:cs="Times New Roman"/>
          <w:spacing w:val="-6"/>
          <w:sz w:val="24"/>
          <w:szCs w:val="24"/>
        </w:rPr>
        <w:t xml:space="preserve"> </w:t>
      </w:r>
      <w:r w:rsidRPr="004B3772">
        <w:rPr>
          <w:rFonts w:ascii="Times New Roman" w:hAnsi="Times New Roman" w:cs="Times New Roman"/>
          <w:spacing w:val="3"/>
          <w:sz w:val="24"/>
          <w:szCs w:val="24"/>
        </w:rPr>
        <w:t>a</w:t>
      </w:r>
      <w:r w:rsidRPr="004B3772">
        <w:rPr>
          <w:rFonts w:ascii="Times New Roman" w:hAnsi="Times New Roman" w:cs="Times New Roman"/>
          <w:spacing w:val="-1"/>
          <w:sz w:val="24"/>
          <w:szCs w:val="24"/>
        </w:rPr>
        <w:t>n</w:t>
      </w:r>
      <w:r w:rsidRPr="004B3772">
        <w:rPr>
          <w:rFonts w:ascii="Times New Roman" w:hAnsi="Times New Roman" w:cs="Times New Roman"/>
          <w:sz w:val="24"/>
          <w:szCs w:val="24"/>
        </w:rPr>
        <w:t>d</w:t>
      </w:r>
      <w:r w:rsidRPr="004B3772">
        <w:rPr>
          <w:rFonts w:ascii="Times New Roman" w:hAnsi="Times New Roman" w:cs="Times New Roman"/>
          <w:spacing w:val="-2"/>
          <w:sz w:val="24"/>
          <w:szCs w:val="24"/>
        </w:rPr>
        <w:t xml:space="preserve"> </w:t>
      </w:r>
      <w:r w:rsidRPr="004B3772">
        <w:rPr>
          <w:rFonts w:ascii="Times New Roman" w:hAnsi="Times New Roman" w:cs="Times New Roman"/>
          <w:spacing w:val="1"/>
          <w:sz w:val="24"/>
          <w:szCs w:val="24"/>
        </w:rPr>
        <w:t>o</w:t>
      </w:r>
      <w:r w:rsidRPr="004B3772">
        <w:rPr>
          <w:rFonts w:ascii="Times New Roman" w:hAnsi="Times New Roman" w:cs="Times New Roman"/>
          <w:sz w:val="24"/>
          <w:szCs w:val="24"/>
        </w:rPr>
        <w:t>t</w:t>
      </w:r>
      <w:r w:rsidRPr="004B3772">
        <w:rPr>
          <w:rFonts w:ascii="Times New Roman" w:hAnsi="Times New Roman" w:cs="Times New Roman"/>
          <w:spacing w:val="-1"/>
          <w:sz w:val="24"/>
          <w:szCs w:val="24"/>
        </w:rPr>
        <w:t>h</w:t>
      </w:r>
      <w:r w:rsidRPr="004B3772">
        <w:rPr>
          <w:rFonts w:ascii="Times New Roman" w:hAnsi="Times New Roman" w:cs="Times New Roman"/>
          <w:spacing w:val="3"/>
          <w:sz w:val="24"/>
          <w:szCs w:val="24"/>
        </w:rPr>
        <w:t>e</w:t>
      </w:r>
      <w:r w:rsidRPr="004B3772">
        <w:rPr>
          <w:rFonts w:ascii="Times New Roman" w:hAnsi="Times New Roman" w:cs="Times New Roman"/>
          <w:sz w:val="24"/>
          <w:szCs w:val="24"/>
        </w:rPr>
        <w:t>r</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es</w:t>
      </w:r>
      <w:r w:rsidRPr="004B3772">
        <w:rPr>
          <w:rFonts w:ascii="Times New Roman" w:hAnsi="Times New Roman" w:cs="Times New Roman"/>
          <w:spacing w:val="1"/>
          <w:sz w:val="24"/>
          <w:szCs w:val="24"/>
        </w:rPr>
        <w:t>po</w:t>
      </w:r>
      <w:r w:rsidRPr="004B3772">
        <w:rPr>
          <w:rFonts w:ascii="Times New Roman" w:hAnsi="Times New Roman" w:cs="Times New Roman"/>
          <w:spacing w:val="-1"/>
          <w:sz w:val="24"/>
          <w:szCs w:val="24"/>
        </w:rPr>
        <w:t>ns</w:t>
      </w:r>
      <w:r w:rsidRPr="004B3772">
        <w:rPr>
          <w:rFonts w:ascii="Times New Roman" w:hAnsi="Times New Roman" w:cs="Times New Roman"/>
          <w:sz w:val="24"/>
          <w:szCs w:val="24"/>
        </w:rPr>
        <w:t>e</w:t>
      </w:r>
      <w:r w:rsidRPr="004B3772">
        <w:rPr>
          <w:rFonts w:ascii="Times New Roman" w:hAnsi="Times New Roman" w:cs="Times New Roman"/>
          <w:spacing w:val="-6"/>
          <w:sz w:val="24"/>
          <w:szCs w:val="24"/>
        </w:rPr>
        <w:t xml:space="preserve"> </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c</w:t>
      </w:r>
      <w:r w:rsidRPr="004B3772">
        <w:rPr>
          <w:rFonts w:ascii="Times New Roman" w:hAnsi="Times New Roman" w:cs="Times New Roman"/>
          <w:sz w:val="24"/>
          <w:szCs w:val="24"/>
        </w:rPr>
        <w:t>ti</w:t>
      </w:r>
      <w:r w:rsidRPr="004B3772">
        <w:rPr>
          <w:rFonts w:ascii="Times New Roman" w:hAnsi="Times New Roman" w:cs="Times New Roman"/>
          <w:spacing w:val="3"/>
          <w:sz w:val="24"/>
          <w:szCs w:val="24"/>
        </w:rPr>
        <w:t>o</w:t>
      </w:r>
      <w:r w:rsidRPr="004B3772">
        <w:rPr>
          <w:rFonts w:ascii="Times New Roman" w:hAnsi="Times New Roman" w:cs="Times New Roman"/>
          <w:spacing w:val="-1"/>
          <w:sz w:val="24"/>
          <w:szCs w:val="24"/>
        </w:rPr>
        <w:t>n</w:t>
      </w:r>
      <w:r w:rsidRPr="004B3772">
        <w:rPr>
          <w:rFonts w:ascii="Times New Roman" w:hAnsi="Times New Roman" w:cs="Times New Roman"/>
          <w:sz w:val="24"/>
          <w:szCs w:val="24"/>
        </w:rPr>
        <w:t>s</w:t>
      </w:r>
      <w:r w:rsidRPr="004B3772">
        <w:rPr>
          <w:rFonts w:ascii="Times New Roman" w:hAnsi="Times New Roman" w:cs="Times New Roman"/>
          <w:spacing w:val="-4"/>
          <w:sz w:val="24"/>
          <w:szCs w:val="24"/>
        </w:rPr>
        <w:t xml:space="preserve"> </w:t>
      </w:r>
      <w:r w:rsidRPr="004B3772">
        <w:rPr>
          <w:rFonts w:ascii="Times New Roman" w:hAnsi="Times New Roman" w:cs="Times New Roman"/>
          <w:sz w:val="24"/>
          <w:szCs w:val="24"/>
        </w:rPr>
        <w:t>to</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c</w:t>
      </w:r>
      <w:r w:rsidRPr="004B3772">
        <w:rPr>
          <w:rFonts w:ascii="Times New Roman" w:hAnsi="Times New Roman" w:cs="Times New Roman"/>
          <w:spacing w:val="-1"/>
          <w:sz w:val="24"/>
          <w:szCs w:val="24"/>
        </w:rPr>
        <w:t>h</w:t>
      </w:r>
      <w:r w:rsidRPr="004B3772">
        <w:rPr>
          <w:rFonts w:ascii="Times New Roman" w:hAnsi="Times New Roman" w:cs="Times New Roman"/>
          <w:sz w:val="24"/>
          <w:szCs w:val="24"/>
        </w:rPr>
        <w:t>i</w:t>
      </w:r>
      <w:r w:rsidRPr="004B3772">
        <w:rPr>
          <w:rFonts w:ascii="Times New Roman" w:hAnsi="Times New Roman" w:cs="Times New Roman"/>
          <w:spacing w:val="2"/>
          <w:sz w:val="24"/>
          <w:szCs w:val="24"/>
        </w:rPr>
        <w:t>e</w:t>
      </w:r>
      <w:r w:rsidRPr="004B3772">
        <w:rPr>
          <w:rFonts w:ascii="Times New Roman" w:hAnsi="Times New Roman" w:cs="Times New Roman"/>
          <w:spacing w:val="-1"/>
          <w:sz w:val="24"/>
          <w:szCs w:val="24"/>
        </w:rPr>
        <w:t>v</w:t>
      </w:r>
      <w:r w:rsidRPr="004B3772">
        <w:rPr>
          <w:rFonts w:ascii="Times New Roman" w:hAnsi="Times New Roman" w:cs="Times New Roman"/>
          <w:sz w:val="24"/>
          <w:szCs w:val="24"/>
        </w:rPr>
        <w:t>e</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2"/>
          <w:sz w:val="24"/>
          <w:szCs w:val="24"/>
        </w:rPr>
        <w:t>t</w:t>
      </w:r>
      <w:r w:rsidRPr="004B3772">
        <w:rPr>
          <w:rFonts w:ascii="Times New Roman" w:hAnsi="Times New Roman" w:cs="Times New Roman"/>
          <w:spacing w:val="-1"/>
          <w:sz w:val="24"/>
          <w:szCs w:val="24"/>
        </w:rPr>
        <w:t>h</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 xml:space="preserve"> </w:t>
      </w:r>
      <w:r w:rsidRPr="004B3772">
        <w:rPr>
          <w:rFonts w:ascii="Times New Roman" w:hAnsi="Times New Roman" w:cs="Times New Roman"/>
          <w:spacing w:val="-1"/>
          <w:sz w:val="24"/>
          <w:szCs w:val="24"/>
        </w:rPr>
        <w:t>g</w:t>
      </w:r>
      <w:r w:rsidRPr="004B3772">
        <w:rPr>
          <w:rFonts w:ascii="Times New Roman" w:hAnsi="Times New Roman" w:cs="Times New Roman"/>
          <w:spacing w:val="1"/>
          <w:sz w:val="24"/>
          <w:szCs w:val="24"/>
        </w:rPr>
        <w:t>o</w:t>
      </w:r>
      <w:r w:rsidRPr="004B3772">
        <w:rPr>
          <w:rFonts w:ascii="Times New Roman" w:hAnsi="Times New Roman" w:cs="Times New Roman"/>
          <w:sz w:val="24"/>
          <w:szCs w:val="24"/>
        </w:rPr>
        <w:t>als</w:t>
      </w:r>
      <w:r w:rsidRPr="004B3772">
        <w:rPr>
          <w:rFonts w:ascii="Times New Roman" w:hAnsi="Times New Roman" w:cs="Times New Roman"/>
          <w:spacing w:val="-4"/>
          <w:sz w:val="24"/>
          <w:szCs w:val="24"/>
        </w:rPr>
        <w:t xml:space="preserve"> </w:t>
      </w:r>
      <w:r w:rsidRPr="004B3772">
        <w:rPr>
          <w:rFonts w:ascii="Times New Roman" w:hAnsi="Times New Roman" w:cs="Times New Roman"/>
          <w:spacing w:val="4"/>
          <w:sz w:val="24"/>
          <w:szCs w:val="24"/>
        </w:rPr>
        <w:t>o</w:t>
      </w:r>
      <w:r w:rsidRPr="004B3772">
        <w:rPr>
          <w:rFonts w:ascii="Times New Roman" w:hAnsi="Times New Roman" w:cs="Times New Roman"/>
          <w:sz w:val="24"/>
          <w:szCs w:val="24"/>
        </w:rPr>
        <w:t xml:space="preserve">f </w:t>
      </w:r>
      <w:r w:rsidRPr="004B3772">
        <w:rPr>
          <w:rFonts w:ascii="Times New Roman" w:hAnsi="Times New Roman" w:cs="Times New Roman"/>
          <w:spacing w:val="3"/>
          <w:sz w:val="24"/>
          <w:szCs w:val="24"/>
        </w:rPr>
        <w:t>e</w:t>
      </w:r>
      <w:r w:rsidRPr="004B3772">
        <w:rPr>
          <w:rFonts w:ascii="Times New Roman" w:hAnsi="Times New Roman" w:cs="Times New Roman"/>
          <w:spacing w:val="-4"/>
          <w:sz w:val="24"/>
          <w:szCs w:val="24"/>
        </w:rPr>
        <w:t>m</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r</w:t>
      </w:r>
      <w:r w:rsidRPr="004B3772">
        <w:rPr>
          <w:rFonts w:ascii="Times New Roman" w:hAnsi="Times New Roman" w:cs="Times New Roman"/>
          <w:spacing w:val="-1"/>
          <w:sz w:val="24"/>
          <w:szCs w:val="24"/>
        </w:rPr>
        <w:t>g</w:t>
      </w:r>
      <w:r w:rsidRPr="004B3772">
        <w:rPr>
          <w:rFonts w:ascii="Times New Roman" w:hAnsi="Times New Roman" w:cs="Times New Roman"/>
          <w:spacing w:val="3"/>
          <w:sz w:val="24"/>
          <w:szCs w:val="24"/>
        </w:rPr>
        <w:t>e</w:t>
      </w:r>
      <w:r w:rsidRPr="004B3772">
        <w:rPr>
          <w:rFonts w:ascii="Times New Roman" w:hAnsi="Times New Roman" w:cs="Times New Roman"/>
          <w:spacing w:val="-1"/>
          <w:sz w:val="24"/>
          <w:szCs w:val="24"/>
        </w:rPr>
        <w:t>n</w:t>
      </w:r>
      <w:r w:rsidRPr="004B3772">
        <w:rPr>
          <w:rFonts w:ascii="Times New Roman" w:hAnsi="Times New Roman" w:cs="Times New Roman"/>
          <w:spacing w:val="3"/>
          <w:sz w:val="24"/>
          <w:szCs w:val="24"/>
        </w:rPr>
        <w:t>c</w:t>
      </w:r>
      <w:r w:rsidRPr="004B3772">
        <w:rPr>
          <w:rFonts w:ascii="Times New Roman" w:hAnsi="Times New Roman" w:cs="Times New Roman"/>
          <w:sz w:val="24"/>
          <w:szCs w:val="24"/>
        </w:rPr>
        <w:t>y</w:t>
      </w:r>
      <w:r w:rsidRPr="004B3772">
        <w:rPr>
          <w:rFonts w:ascii="Times New Roman" w:hAnsi="Times New Roman" w:cs="Times New Roman"/>
          <w:spacing w:val="-5"/>
          <w:sz w:val="24"/>
          <w:szCs w:val="24"/>
        </w:rPr>
        <w:t xml:space="preserve"> </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es</w:t>
      </w:r>
      <w:r w:rsidRPr="004B3772">
        <w:rPr>
          <w:rFonts w:ascii="Times New Roman" w:hAnsi="Times New Roman" w:cs="Times New Roman"/>
          <w:spacing w:val="1"/>
          <w:sz w:val="24"/>
          <w:szCs w:val="24"/>
        </w:rPr>
        <w:t>po</w:t>
      </w:r>
      <w:r w:rsidRPr="004B3772">
        <w:rPr>
          <w:rFonts w:ascii="Times New Roman" w:hAnsi="Times New Roman" w:cs="Times New Roman"/>
          <w:spacing w:val="-1"/>
          <w:sz w:val="24"/>
          <w:szCs w:val="24"/>
        </w:rPr>
        <w:t>ns</w:t>
      </w:r>
      <w:r w:rsidRPr="004B3772">
        <w:rPr>
          <w:rFonts w:ascii="Times New Roman" w:hAnsi="Times New Roman" w:cs="Times New Roman"/>
          <w:sz w:val="24"/>
          <w:szCs w:val="24"/>
        </w:rPr>
        <w:t>e</w:t>
      </w:r>
      <w:r w:rsidRPr="004B3772">
        <w:rPr>
          <w:rFonts w:ascii="Times New Roman" w:hAnsi="Times New Roman" w:cs="Times New Roman"/>
          <w:spacing w:val="-2"/>
          <w:sz w:val="24"/>
          <w:szCs w:val="24"/>
        </w:rPr>
        <w:t xml:space="preserve"> </w:t>
      </w:r>
      <w:r w:rsidRPr="004B3772">
        <w:rPr>
          <w:rFonts w:ascii="Times New Roman" w:hAnsi="Times New Roman" w:cs="Times New Roman"/>
          <w:spacing w:val="2"/>
          <w:sz w:val="24"/>
          <w:szCs w:val="24"/>
        </w:rPr>
        <w:t>i</w:t>
      </w:r>
      <w:r w:rsidRPr="004B3772">
        <w:rPr>
          <w:rFonts w:ascii="Times New Roman" w:hAnsi="Times New Roman" w:cs="Times New Roman"/>
          <w:sz w:val="24"/>
          <w:szCs w:val="24"/>
        </w:rPr>
        <w:t>n</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c</w:t>
      </w:r>
      <w:r w:rsidRPr="004B3772">
        <w:rPr>
          <w:rFonts w:ascii="Times New Roman" w:hAnsi="Times New Roman" w:cs="Times New Roman"/>
          <w:sz w:val="24"/>
          <w:szCs w:val="24"/>
        </w:rPr>
        <w:t>c</w:t>
      </w:r>
      <w:r w:rsidRPr="004B3772">
        <w:rPr>
          <w:rFonts w:ascii="Times New Roman" w:hAnsi="Times New Roman" w:cs="Times New Roman"/>
          <w:spacing w:val="1"/>
          <w:sz w:val="24"/>
          <w:szCs w:val="24"/>
        </w:rPr>
        <w:t>ord</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n</w:t>
      </w:r>
      <w:r w:rsidRPr="004B3772">
        <w:rPr>
          <w:rFonts w:ascii="Times New Roman" w:hAnsi="Times New Roman" w:cs="Times New Roman"/>
          <w:sz w:val="24"/>
          <w:szCs w:val="24"/>
        </w:rPr>
        <w:t>ce</w:t>
      </w:r>
      <w:r w:rsidRPr="004B3772">
        <w:rPr>
          <w:rFonts w:ascii="Times New Roman" w:hAnsi="Times New Roman" w:cs="Times New Roman"/>
          <w:spacing w:val="-1"/>
          <w:sz w:val="24"/>
          <w:szCs w:val="24"/>
        </w:rPr>
        <w:t xml:space="preserve"> </w:t>
      </w:r>
      <w:r w:rsidRPr="004B3772">
        <w:rPr>
          <w:rFonts w:ascii="Times New Roman" w:hAnsi="Times New Roman" w:cs="Times New Roman"/>
          <w:spacing w:val="-2"/>
          <w:sz w:val="24"/>
          <w:szCs w:val="24"/>
        </w:rPr>
        <w:t>w</w:t>
      </w:r>
      <w:r w:rsidRPr="004B3772">
        <w:rPr>
          <w:rFonts w:ascii="Times New Roman" w:hAnsi="Times New Roman" w:cs="Times New Roman"/>
          <w:sz w:val="24"/>
          <w:szCs w:val="24"/>
        </w:rPr>
        <w:t>i</w:t>
      </w:r>
      <w:r w:rsidRPr="004B3772">
        <w:rPr>
          <w:rFonts w:ascii="Times New Roman" w:hAnsi="Times New Roman" w:cs="Times New Roman"/>
          <w:spacing w:val="2"/>
          <w:sz w:val="24"/>
          <w:szCs w:val="24"/>
        </w:rPr>
        <w:t>t</w:t>
      </w:r>
      <w:r w:rsidRPr="004B3772">
        <w:rPr>
          <w:rFonts w:ascii="Times New Roman" w:hAnsi="Times New Roman" w:cs="Times New Roman"/>
          <w:sz w:val="24"/>
          <w:szCs w:val="24"/>
        </w:rPr>
        <w:t xml:space="preserve">h </w:t>
      </w:r>
      <w:r w:rsidRPr="004B3772">
        <w:rPr>
          <w:rFonts w:ascii="Times New Roman" w:hAnsi="Times New Roman" w:cs="Times New Roman"/>
          <w:spacing w:val="2"/>
          <w:sz w:val="24"/>
          <w:szCs w:val="24"/>
        </w:rPr>
        <w:t>i</w:t>
      </w:r>
      <w:r w:rsidRPr="004B3772">
        <w:rPr>
          <w:rFonts w:ascii="Times New Roman" w:hAnsi="Times New Roman" w:cs="Times New Roman"/>
          <w:spacing w:val="-1"/>
          <w:sz w:val="24"/>
          <w:szCs w:val="24"/>
        </w:rPr>
        <w:t>n</w:t>
      </w:r>
      <w:r w:rsidRPr="004B3772">
        <w:rPr>
          <w:rFonts w:ascii="Times New Roman" w:hAnsi="Times New Roman" w:cs="Times New Roman"/>
          <w:sz w:val="24"/>
          <w:szCs w:val="24"/>
        </w:rPr>
        <w:t>te</w:t>
      </w:r>
      <w:r w:rsidRPr="004B3772">
        <w:rPr>
          <w:rFonts w:ascii="Times New Roman" w:hAnsi="Times New Roman" w:cs="Times New Roman"/>
          <w:spacing w:val="1"/>
          <w:sz w:val="24"/>
          <w:szCs w:val="24"/>
        </w:rPr>
        <w:t>r</w:t>
      </w:r>
      <w:r w:rsidRPr="004B3772">
        <w:rPr>
          <w:rFonts w:ascii="Times New Roman" w:hAnsi="Times New Roman" w:cs="Times New Roman"/>
          <w:spacing w:val="4"/>
          <w:sz w:val="24"/>
          <w:szCs w:val="24"/>
        </w:rPr>
        <w:t>n</w:t>
      </w:r>
      <w:r w:rsidRPr="004B3772">
        <w:rPr>
          <w:rFonts w:ascii="Times New Roman" w:hAnsi="Times New Roman" w:cs="Times New Roman"/>
          <w:sz w:val="24"/>
          <w:szCs w:val="24"/>
        </w:rPr>
        <w:t>ati</w:t>
      </w:r>
      <w:r w:rsidRPr="004B3772">
        <w:rPr>
          <w:rFonts w:ascii="Times New Roman" w:hAnsi="Times New Roman" w:cs="Times New Roman"/>
          <w:spacing w:val="3"/>
          <w:sz w:val="24"/>
          <w:szCs w:val="24"/>
        </w:rPr>
        <w:t>o</w:t>
      </w:r>
      <w:r w:rsidRPr="004B3772">
        <w:rPr>
          <w:rFonts w:ascii="Times New Roman" w:hAnsi="Times New Roman" w:cs="Times New Roman"/>
          <w:spacing w:val="-1"/>
          <w:sz w:val="24"/>
          <w:szCs w:val="24"/>
        </w:rPr>
        <w:t>n</w:t>
      </w:r>
      <w:r w:rsidRPr="004B3772">
        <w:rPr>
          <w:rFonts w:ascii="Times New Roman" w:hAnsi="Times New Roman" w:cs="Times New Roman"/>
          <w:sz w:val="24"/>
          <w:szCs w:val="24"/>
        </w:rPr>
        <w:t>al</w:t>
      </w:r>
      <w:r w:rsidRPr="004B3772">
        <w:rPr>
          <w:rFonts w:ascii="Times New Roman" w:hAnsi="Times New Roman" w:cs="Times New Roman"/>
          <w:spacing w:val="-5"/>
          <w:sz w:val="24"/>
          <w:szCs w:val="24"/>
        </w:rPr>
        <w:t xml:space="preserve"> </w:t>
      </w:r>
      <w:r w:rsidRPr="004B3772">
        <w:rPr>
          <w:rFonts w:ascii="Times New Roman" w:hAnsi="Times New Roman" w:cs="Times New Roman"/>
          <w:spacing w:val="-1"/>
          <w:sz w:val="24"/>
          <w:szCs w:val="24"/>
        </w:rPr>
        <w:t>s</w:t>
      </w:r>
      <w:r w:rsidRPr="004B3772">
        <w:rPr>
          <w:rFonts w:ascii="Times New Roman" w:hAnsi="Times New Roman" w:cs="Times New Roman"/>
          <w:sz w:val="24"/>
          <w:szCs w:val="24"/>
        </w:rPr>
        <w:t>t</w:t>
      </w:r>
      <w:r w:rsidRPr="004B3772">
        <w:rPr>
          <w:rFonts w:ascii="Times New Roman" w:hAnsi="Times New Roman" w:cs="Times New Roman"/>
          <w:spacing w:val="2"/>
          <w:sz w:val="24"/>
          <w:szCs w:val="24"/>
        </w:rPr>
        <w:t>a</w:t>
      </w:r>
      <w:r w:rsidRPr="004B3772">
        <w:rPr>
          <w:rFonts w:ascii="Times New Roman" w:hAnsi="Times New Roman" w:cs="Times New Roman"/>
          <w:spacing w:val="-1"/>
          <w:sz w:val="24"/>
          <w:szCs w:val="24"/>
        </w:rPr>
        <w:t>n</w:t>
      </w:r>
      <w:r w:rsidRPr="004B3772">
        <w:rPr>
          <w:rFonts w:ascii="Times New Roman" w:hAnsi="Times New Roman" w:cs="Times New Roman"/>
          <w:spacing w:val="1"/>
          <w:sz w:val="24"/>
          <w:szCs w:val="24"/>
        </w:rPr>
        <w:t>d</w:t>
      </w:r>
      <w:r w:rsidRPr="004B3772">
        <w:rPr>
          <w:rFonts w:ascii="Times New Roman" w:hAnsi="Times New Roman" w:cs="Times New Roman"/>
          <w:spacing w:val="3"/>
          <w:sz w:val="24"/>
          <w:szCs w:val="24"/>
        </w:rPr>
        <w:t>a</w:t>
      </w:r>
      <w:r w:rsidRPr="004B3772">
        <w:rPr>
          <w:rFonts w:ascii="Times New Roman" w:hAnsi="Times New Roman" w:cs="Times New Roman"/>
          <w:spacing w:val="1"/>
          <w:sz w:val="24"/>
          <w:szCs w:val="24"/>
        </w:rPr>
        <w:t>rds</w:t>
      </w:r>
      <w:r w:rsidRPr="004B3772">
        <w:rPr>
          <w:rFonts w:ascii="Times New Roman" w:hAnsi="Times New Roman" w:cs="Times New Roman"/>
          <w:spacing w:val="14"/>
          <w:position w:val="9"/>
          <w:sz w:val="24"/>
          <w:szCs w:val="24"/>
        </w:rPr>
        <w:t xml:space="preserve"> </w:t>
      </w:r>
      <w:r w:rsidRPr="004B3772">
        <w:rPr>
          <w:rFonts w:ascii="Times New Roman" w:hAnsi="Times New Roman" w:cs="Times New Roman"/>
          <w:spacing w:val="1"/>
          <w:sz w:val="24"/>
          <w:szCs w:val="24"/>
        </w:rPr>
        <w:t>o</w:t>
      </w:r>
      <w:r w:rsidRPr="004B3772">
        <w:rPr>
          <w:rFonts w:ascii="Times New Roman" w:hAnsi="Times New Roman" w:cs="Times New Roman"/>
          <w:sz w:val="24"/>
          <w:szCs w:val="24"/>
        </w:rPr>
        <w:t>n</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t</w:t>
      </w:r>
      <w:r w:rsidRPr="004B3772">
        <w:rPr>
          <w:rFonts w:ascii="Times New Roman" w:hAnsi="Times New Roman" w:cs="Times New Roman"/>
          <w:spacing w:val="-1"/>
          <w:sz w:val="24"/>
          <w:szCs w:val="24"/>
        </w:rPr>
        <w:t>h</w:t>
      </w:r>
      <w:r w:rsidRPr="004B3772">
        <w:rPr>
          <w:rFonts w:ascii="Times New Roman" w:hAnsi="Times New Roman" w:cs="Times New Roman"/>
          <w:sz w:val="24"/>
          <w:szCs w:val="24"/>
        </w:rPr>
        <w:t>e</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2"/>
          <w:sz w:val="24"/>
          <w:szCs w:val="24"/>
        </w:rPr>
        <w:t>s</w:t>
      </w:r>
      <w:r w:rsidRPr="004B3772">
        <w:rPr>
          <w:rFonts w:ascii="Times New Roman" w:hAnsi="Times New Roman" w:cs="Times New Roman"/>
          <w:sz w:val="24"/>
          <w:szCs w:val="24"/>
        </w:rPr>
        <w:t>ite,</w:t>
      </w:r>
      <w:r w:rsidRPr="004B3772">
        <w:rPr>
          <w:rFonts w:ascii="Times New Roman" w:hAnsi="Times New Roman" w:cs="Times New Roman"/>
          <w:spacing w:val="2"/>
          <w:sz w:val="24"/>
          <w:szCs w:val="24"/>
        </w:rPr>
        <w:t xml:space="preserve"> </w:t>
      </w:r>
      <w:r w:rsidRPr="004B3772">
        <w:rPr>
          <w:rFonts w:ascii="Times New Roman" w:hAnsi="Times New Roman" w:cs="Times New Roman"/>
          <w:spacing w:val="1"/>
          <w:sz w:val="24"/>
          <w:szCs w:val="24"/>
        </w:rPr>
        <w:t>o</w:t>
      </w:r>
      <w:r w:rsidRPr="004B3772">
        <w:rPr>
          <w:rFonts w:ascii="Times New Roman" w:hAnsi="Times New Roman" w:cs="Times New Roman"/>
          <w:sz w:val="24"/>
          <w:szCs w:val="24"/>
        </w:rPr>
        <w:t>r</w:t>
      </w:r>
      <w:r w:rsidRPr="004B3772">
        <w:rPr>
          <w:rFonts w:ascii="Times New Roman" w:hAnsi="Times New Roman" w:cs="Times New Roman"/>
          <w:spacing w:val="4"/>
          <w:sz w:val="24"/>
          <w:szCs w:val="24"/>
        </w:rPr>
        <w:t xml:space="preserve"> </w:t>
      </w:r>
      <w:r w:rsidRPr="004B3772">
        <w:rPr>
          <w:rFonts w:ascii="Times New Roman" w:hAnsi="Times New Roman" w:cs="Times New Roman"/>
          <w:spacing w:val="-2"/>
          <w:sz w:val="24"/>
          <w:szCs w:val="24"/>
        </w:rPr>
        <w:t>f</w:t>
      </w:r>
      <w:r w:rsidRPr="004B3772">
        <w:rPr>
          <w:rFonts w:ascii="Times New Roman" w:hAnsi="Times New Roman" w:cs="Times New Roman"/>
          <w:spacing w:val="1"/>
          <w:sz w:val="24"/>
          <w:szCs w:val="24"/>
        </w:rPr>
        <w:t>o</w:t>
      </w:r>
      <w:r w:rsidRPr="004B3772">
        <w:rPr>
          <w:rFonts w:ascii="Times New Roman" w:hAnsi="Times New Roman" w:cs="Times New Roman"/>
          <w:sz w:val="24"/>
          <w:szCs w:val="24"/>
        </w:rPr>
        <w:t>r</w:t>
      </w:r>
      <w:r w:rsidRPr="004B3772">
        <w:rPr>
          <w:rFonts w:ascii="Times New Roman" w:hAnsi="Times New Roman" w:cs="Times New Roman"/>
          <w:spacing w:val="6"/>
          <w:sz w:val="24"/>
          <w:szCs w:val="24"/>
        </w:rPr>
        <w:t xml:space="preserve"> </w:t>
      </w:r>
      <w:r w:rsidRPr="004B3772">
        <w:rPr>
          <w:rFonts w:ascii="Times New Roman" w:hAnsi="Times New Roman" w:cs="Times New Roman"/>
          <w:spacing w:val="-2"/>
          <w:sz w:val="24"/>
          <w:szCs w:val="24"/>
        </w:rPr>
        <w:t>w</w:t>
      </w:r>
      <w:r w:rsidRPr="004B3772">
        <w:rPr>
          <w:rFonts w:ascii="Times New Roman" w:hAnsi="Times New Roman" w:cs="Times New Roman"/>
          <w:spacing w:val="-1"/>
          <w:sz w:val="24"/>
          <w:szCs w:val="24"/>
        </w:rPr>
        <w:t>h</w:t>
      </w:r>
      <w:r w:rsidRPr="004B3772">
        <w:rPr>
          <w:rFonts w:ascii="Times New Roman" w:hAnsi="Times New Roman" w:cs="Times New Roman"/>
          <w:sz w:val="24"/>
          <w:szCs w:val="24"/>
        </w:rPr>
        <w:t>i</w:t>
      </w:r>
      <w:r w:rsidRPr="004B3772">
        <w:rPr>
          <w:rFonts w:ascii="Times New Roman" w:hAnsi="Times New Roman" w:cs="Times New Roman"/>
          <w:spacing w:val="2"/>
          <w:sz w:val="24"/>
          <w:szCs w:val="24"/>
        </w:rPr>
        <w:t>c</w:t>
      </w:r>
      <w:r w:rsidRPr="004B3772">
        <w:rPr>
          <w:rFonts w:ascii="Times New Roman" w:hAnsi="Times New Roman" w:cs="Times New Roman"/>
          <w:sz w:val="24"/>
          <w:szCs w:val="24"/>
        </w:rPr>
        <w:t>h</w:t>
      </w:r>
      <w:r w:rsidRPr="004B3772">
        <w:rPr>
          <w:rFonts w:ascii="Times New Roman" w:hAnsi="Times New Roman" w:cs="Times New Roman"/>
          <w:spacing w:val="-1"/>
          <w:sz w:val="24"/>
          <w:szCs w:val="24"/>
        </w:rPr>
        <w:t xml:space="preserve"> </w:t>
      </w:r>
      <w:r w:rsidR="004F7CFC" w:rsidRPr="004B3772">
        <w:rPr>
          <w:rFonts w:ascii="Times New Roman" w:hAnsi="Times New Roman" w:cs="Times New Roman"/>
          <w:spacing w:val="2"/>
          <w:sz w:val="24"/>
          <w:szCs w:val="24"/>
        </w:rPr>
        <w:t>the</w:t>
      </w:r>
      <w:r w:rsidRPr="004B3772">
        <w:rPr>
          <w:rFonts w:ascii="Times New Roman" w:hAnsi="Times New Roman" w:cs="Times New Roman"/>
          <w:sz w:val="24"/>
          <w:szCs w:val="24"/>
        </w:rPr>
        <w:t xml:space="preserve"> </w:t>
      </w:r>
      <w:r w:rsidRPr="004B3772">
        <w:rPr>
          <w:rFonts w:ascii="Times New Roman" w:hAnsi="Times New Roman" w:cs="Times New Roman"/>
          <w:spacing w:val="3"/>
          <w:sz w:val="24"/>
          <w:szCs w:val="24"/>
        </w:rPr>
        <w:t>e</w:t>
      </w:r>
      <w:r w:rsidRPr="004B3772">
        <w:rPr>
          <w:rFonts w:ascii="Times New Roman" w:hAnsi="Times New Roman" w:cs="Times New Roman"/>
          <w:spacing w:val="-1"/>
          <w:sz w:val="24"/>
          <w:szCs w:val="24"/>
        </w:rPr>
        <w:t>v</w:t>
      </w:r>
      <w:r w:rsidRPr="004B3772">
        <w:rPr>
          <w:rFonts w:ascii="Times New Roman" w:hAnsi="Times New Roman" w:cs="Times New Roman"/>
          <w:spacing w:val="3"/>
          <w:sz w:val="24"/>
          <w:szCs w:val="24"/>
        </w:rPr>
        <w:t>e</w:t>
      </w:r>
      <w:r w:rsidRPr="004B3772">
        <w:rPr>
          <w:rFonts w:ascii="Times New Roman" w:hAnsi="Times New Roman" w:cs="Times New Roman"/>
          <w:spacing w:val="-1"/>
          <w:sz w:val="24"/>
          <w:szCs w:val="24"/>
        </w:rPr>
        <w:t>n</w:t>
      </w:r>
      <w:r w:rsidRPr="004B3772">
        <w:rPr>
          <w:rFonts w:ascii="Times New Roman" w:hAnsi="Times New Roman" w:cs="Times New Roman"/>
          <w:sz w:val="24"/>
          <w:szCs w:val="24"/>
        </w:rPr>
        <w:t xml:space="preserve">ts </w:t>
      </w:r>
      <w:r w:rsidRPr="004B3772">
        <w:rPr>
          <w:rFonts w:ascii="Times New Roman" w:hAnsi="Times New Roman" w:cs="Times New Roman"/>
          <w:spacing w:val="-1"/>
          <w:sz w:val="24"/>
          <w:szCs w:val="24"/>
        </w:rPr>
        <w:t>h</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v</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 xml:space="preserve"> o</w:t>
      </w:r>
      <w:r w:rsidRPr="004B3772">
        <w:rPr>
          <w:rFonts w:ascii="Times New Roman" w:hAnsi="Times New Roman" w:cs="Times New Roman"/>
          <w:sz w:val="24"/>
          <w:szCs w:val="24"/>
        </w:rPr>
        <w:t>c</w:t>
      </w:r>
      <w:r w:rsidRPr="004B3772">
        <w:rPr>
          <w:rFonts w:ascii="Times New Roman" w:hAnsi="Times New Roman" w:cs="Times New Roman"/>
          <w:spacing w:val="1"/>
          <w:sz w:val="24"/>
          <w:szCs w:val="24"/>
        </w:rPr>
        <w:t>c</w:t>
      </w:r>
      <w:r w:rsidRPr="004B3772">
        <w:rPr>
          <w:rFonts w:ascii="Times New Roman" w:hAnsi="Times New Roman" w:cs="Times New Roman"/>
          <w:spacing w:val="-1"/>
          <w:sz w:val="24"/>
          <w:szCs w:val="24"/>
        </w:rPr>
        <w:t>u</w:t>
      </w:r>
      <w:r w:rsidRPr="004B3772">
        <w:rPr>
          <w:rFonts w:ascii="Times New Roman" w:hAnsi="Times New Roman" w:cs="Times New Roman"/>
          <w:spacing w:val="1"/>
          <w:sz w:val="24"/>
          <w:szCs w:val="24"/>
        </w:rPr>
        <w:t>rr</w:t>
      </w:r>
      <w:r w:rsidRPr="004B3772">
        <w:rPr>
          <w:rFonts w:ascii="Times New Roman" w:hAnsi="Times New Roman" w:cs="Times New Roman"/>
          <w:sz w:val="24"/>
          <w:szCs w:val="24"/>
        </w:rPr>
        <w:t>ed</w:t>
      </w:r>
      <w:r w:rsidRPr="004B3772">
        <w:rPr>
          <w:rFonts w:ascii="Times New Roman" w:hAnsi="Times New Roman" w:cs="Times New Roman"/>
          <w:spacing w:val="-1"/>
          <w:sz w:val="24"/>
          <w:szCs w:val="24"/>
        </w:rPr>
        <w:t xml:space="preserve"> </w:t>
      </w:r>
      <w:r w:rsidRPr="004B3772">
        <w:rPr>
          <w:rFonts w:ascii="Times New Roman" w:hAnsi="Times New Roman" w:cs="Times New Roman"/>
          <w:sz w:val="24"/>
          <w:szCs w:val="24"/>
        </w:rPr>
        <w:t>in</w:t>
      </w:r>
      <w:r w:rsidRPr="004B3772">
        <w:rPr>
          <w:rFonts w:ascii="Times New Roman" w:hAnsi="Times New Roman" w:cs="Times New Roman"/>
          <w:spacing w:val="2"/>
          <w:sz w:val="24"/>
          <w:szCs w:val="24"/>
        </w:rPr>
        <w:t xml:space="preserve"> </w:t>
      </w:r>
      <w:r w:rsidRPr="004B3772">
        <w:rPr>
          <w:rFonts w:ascii="Times New Roman" w:hAnsi="Times New Roman" w:cs="Times New Roman"/>
          <w:spacing w:val="-1"/>
          <w:sz w:val="24"/>
          <w:szCs w:val="24"/>
        </w:rPr>
        <w:t>s</w:t>
      </w:r>
      <w:r w:rsidRPr="004B3772">
        <w:rPr>
          <w:rFonts w:ascii="Times New Roman" w:hAnsi="Times New Roman" w:cs="Times New Roman"/>
          <w:spacing w:val="2"/>
          <w:sz w:val="24"/>
          <w:szCs w:val="24"/>
        </w:rPr>
        <w:t>i</w:t>
      </w:r>
      <w:r w:rsidRPr="004B3772">
        <w:rPr>
          <w:rFonts w:ascii="Times New Roman" w:hAnsi="Times New Roman" w:cs="Times New Roman"/>
          <w:spacing w:val="-1"/>
          <w:sz w:val="24"/>
          <w:szCs w:val="24"/>
        </w:rPr>
        <w:t>m</w:t>
      </w:r>
      <w:r w:rsidRPr="004B3772">
        <w:rPr>
          <w:rFonts w:ascii="Times New Roman" w:hAnsi="Times New Roman" w:cs="Times New Roman"/>
          <w:spacing w:val="2"/>
          <w:sz w:val="24"/>
          <w:szCs w:val="24"/>
        </w:rPr>
        <w:t>i</w:t>
      </w:r>
      <w:r w:rsidRPr="004B3772">
        <w:rPr>
          <w:rFonts w:ascii="Times New Roman" w:hAnsi="Times New Roman" w:cs="Times New Roman"/>
          <w:sz w:val="24"/>
          <w:szCs w:val="24"/>
        </w:rPr>
        <w:t xml:space="preserve">lar </w:t>
      </w:r>
      <w:r w:rsidRPr="004B3772">
        <w:rPr>
          <w:rFonts w:ascii="Times New Roman" w:hAnsi="Times New Roman" w:cs="Times New Roman"/>
          <w:spacing w:val="-2"/>
          <w:sz w:val="24"/>
          <w:szCs w:val="24"/>
        </w:rPr>
        <w:t>f</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c</w:t>
      </w:r>
      <w:r w:rsidRPr="004B3772">
        <w:rPr>
          <w:rFonts w:ascii="Times New Roman" w:hAnsi="Times New Roman" w:cs="Times New Roman"/>
          <w:sz w:val="24"/>
          <w:szCs w:val="24"/>
        </w:rPr>
        <w:t>il</w:t>
      </w:r>
      <w:r w:rsidRPr="004B3772">
        <w:rPr>
          <w:rFonts w:ascii="Times New Roman" w:hAnsi="Times New Roman" w:cs="Times New Roman"/>
          <w:spacing w:val="2"/>
          <w:sz w:val="24"/>
          <w:szCs w:val="24"/>
        </w:rPr>
        <w:t>i</w:t>
      </w:r>
      <w:r w:rsidRPr="004B3772">
        <w:rPr>
          <w:rFonts w:ascii="Times New Roman" w:hAnsi="Times New Roman" w:cs="Times New Roman"/>
          <w:sz w:val="24"/>
          <w:szCs w:val="24"/>
        </w:rPr>
        <w:t>tie</w:t>
      </w:r>
      <w:r w:rsidRPr="004B3772">
        <w:rPr>
          <w:rFonts w:ascii="Times New Roman" w:hAnsi="Times New Roman" w:cs="Times New Roman"/>
          <w:spacing w:val="-1"/>
          <w:sz w:val="24"/>
          <w:szCs w:val="24"/>
        </w:rPr>
        <w:t>s</w:t>
      </w:r>
      <w:r w:rsidRPr="004B3772">
        <w:rPr>
          <w:rFonts w:ascii="Times New Roman" w:hAnsi="Times New Roman" w:cs="Times New Roman"/>
          <w:sz w:val="24"/>
          <w:szCs w:val="24"/>
        </w:rPr>
        <w:t>.</w:t>
      </w:r>
      <w:r w:rsidRPr="004B3772">
        <w:rPr>
          <w:rFonts w:ascii="Times New Roman" w:hAnsi="Times New Roman" w:cs="Times New Roman"/>
          <w:spacing w:val="-2"/>
          <w:sz w:val="24"/>
          <w:szCs w:val="24"/>
        </w:rPr>
        <w:t xml:space="preserve"> </w:t>
      </w:r>
      <w:r w:rsidRPr="004B3772">
        <w:rPr>
          <w:rFonts w:ascii="Times New Roman" w:hAnsi="Times New Roman" w:cs="Times New Roman"/>
          <w:spacing w:val="-1"/>
          <w:sz w:val="24"/>
          <w:szCs w:val="24"/>
        </w:rPr>
        <w:t>C</w:t>
      </w:r>
      <w:r w:rsidRPr="004B3772">
        <w:rPr>
          <w:rFonts w:ascii="Times New Roman" w:hAnsi="Times New Roman" w:cs="Times New Roman"/>
          <w:sz w:val="24"/>
          <w:szCs w:val="24"/>
        </w:rPr>
        <w:t>at</w:t>
      </w:r>
      <w:r w:rsidRPr="004B3772">
        <w:rPr>
          <w:rFonts w:ascii="Times New Roman" w:hAnsi="Times New Roman" w:cs="Times New Roman"/>
          <w:spacing w:val="3"/>
          <w:sz w:val="24"/>
          <w:szCs w:val="24"/>
        </w:rPr>
        <w:t>e</w:t>
      </w:r>
      <w:r w:rsidRPr="004B3772">
        <w:rPr>
          <w:rFonts w:ascii="Times New Roman" w:hAnsi="Times New Roman" w:cs="Times New Roman"/>
          <w:spacing w:val="-1"/>
          <w:sz w:val="24"/>
          <w:szCs w:val="24"/>
        </w:rPr>
        <w:t>g</w:t>
      </w:r>
      <w:r w:rsidRPr="004B3772">
        <w:rPr>
          <w:rFonts w:ascii="Times New Roman" w:hAnsi="Times New Roman" w:cs="Times New Roman"/>
          <w:spacing w:val="1"/>
          <w:sz w:val="24"/>
          <w:szCs w:val="24"/>
        </w:rPr>
        <w:t>o</w:t>
      </w:r>
      <w:r w:rsidRPr="004B3772">
        <w:rPr>
          <w:rFonts w:ascii="Times New Roman" w:hAnsi="Times New Roman" w:cs="Times New Roman"/>
          <w:spacing w:val="3"/>
          <w:sz w:val="24"/>
          <w:szCs w:val="24"/>
        </w:rPr>
        <w:t>r</w:t>
      </w:r>
      <w:r w:rsidRPr="004B3772">
        <w:rPr>
          <w:rFonts w:ascii="Times New Roman" w:hAnsi="Times New Roman" w:cs="Times New Roman"/>
          <w:sz w:val="24"/>
          <w:szCs w:val="24"/>
        </w:rPr>
        <w:t>y</w:t>
      </w:r>
      <w:r w:rsidRPr="004B3772">
        <w:rPr>
          <w:rFonts w:ascii="Times New Roman" w:hAnsi="Times New Roman" w:cs="Times New Roman"/>
          <w:spacing w:val="-6"/>
          <w:sz w:val="24"/>
          <w:szCs w:val="24"/>
        </w:rPr>
        <w:t xml:space="preserve"> </w:t>
      </w:r>
      <w:r w:rsidRPr="004B3772">
        <w:rPr>
          <w:rFonts w:ascii="Times New Roman" w:hAnsi="Times New Roman" w:cs="Times New Roman"/>
          <w:spacing w:val="1"/>
          <w:sz w:val="24"/>
          <w:szCs w:val="24"/>
        </w:rPr>
        <w:t>II</w:t>
      </w:r>
      <w:r w:rsidRPr="004B3772">
        <w:rPr>
          <w:rFonts w:ascii="Times New Roman" w:hAnsi="Times New Roman" w:cs="Times New Roman"/>
          <w:sz w:val="24"/>
          <w:szCs w:val="24"/>
        </w:rPr>
        <w:t>I</w:t>
      </w:r>
      <w:r w:rsidR="004F7CFC" w:rsidRPr="004B3772">
        <w:rPr>
          <w:rFonts w:ascii="Times New Roman" w:hAnsi="Times New Roman" w:cs="Times New Roman"/>
          <w:sz w:val="24"/>
          <w:szCs w:val="24"/>
        </w:rPr>
        <w:t>,</w:t>
      </w:r>
      <w:r w:rsidRPr="004B3772">
        <w:rPr>
          <w:rFonts w:ascii="Times New Roman" w:hAnsi="Times New Roman" w:cs="Times New Roman"/>
          <w:spacing w:val="4"/>
          <w:sz w:val="24"/>
          <w:szCs w:val="24"/>
        </w:rPr>
        <w:t xml:space="preserve"> </w:t>
      </w:r>
      <w:r w:rsidRPr="004B3772">
        <w:rPr>
          <w:rFonts w:ascii="Times New Roman" w:hAnsi="Times New Roman" w:cs="Times New Roman"/>
          <w:sz w:val="24"/>
          <w:szCs w:val="24"/>
        </w:rPr>
        <w:t>as</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1"/>
          <w:sz w:val="24"/>
          <w:szCs w:val="24"/>
        </w:rPr>
        <w:t>o</w:t>
      </w:r>
      <w:r w:rsidRPr="004B3772">
        <w:rPr>
          <w:rFonts w:ascii="Times New Roman" w:hAnsi="Times New Roman" w:cs="Times New Roman"/>
          <w:spacing w:val="-1"/>
          <w:sz w:val="24"/>
          <w:szCs w:val="24"/>
        </w:rPr>
        <w:t>p</w:t>
      </w:r>
      <w:r w:rsidRPr="004B3772">
        <w:rPr>
          <w:rFonts w:ascii="Times New Roman" w:hAnsi="Times New Roman" w:cs="Times New Roman"/>
          <w:spacing w:val="1"/>
          <w:sz w:val="24"/>
          <w:szCs w:val="24"/>
        </w:rPr>
        <w:t>po</w:t>
      </w:r>
      <w:r w:rsidRPr="004B3772">
        <w:rPr>
          <w:rFonts w:ascii="Times New Roman" w:hAnsi="Times New Roman" w:cs="Times New Roman"/>
          <w:spacing w:val="-1"/>
          <w:sz w:val="24"/>
          <w:szCs w:val="24"/>
        </w:rPr>
        <w:t>s</w:t>
      </w:r>
      <w:r w:rsidRPr="004B3772">
        <w:rPr>
          <w:rFonts w:ascii="Times New Roman" w:hAnsi="Times New Roman" w:cs="Times New Roman"/>
          <w:sz w:val="24"/>
          <w:szCs w:val="24"/>
        </w:rPr>
        <w:t>ed</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to</w:t>
      </w:r>
      <w:r w:rsidRPr="004B3772">
        <w:rPr>
          <w:rFonts w:ascii="Times New Roman" w:hAnsi="Times New Roman" w:cs="Times New Roman"/>
          <w:spacing w:val="4"/>
          <w:sz w:val="24"/>
          <w:szCs w:val="24"/>
        </w:rPr>
        <w:t xml:space="preserve"> </w:t>
      </w:r>
      <w:r w:rsidR="004B620A" w:rsidRPr="004B3772">
        <w:rPr>
          <w:rFonts w:ascii="Times New Roman" w:hAnsi="Times New Roman" w:cs="Times New Roman"/>
          <w:spacing w:val="4"/>
          <w:sz w:val="24"/>
          <w:szCs w:val="24"/>
        </w:rPr>
        <w:t>c</w:t>
      </w:r>
      <w:r w:rsidRPr="004B3772">
        <w:rPr>
          <w:rFonts w:ascii="Times New Roman" w:hAnsi="Times New Roman" w:cs="Times New Roman"/>
          <w:spacing w:val="1"/>
          <w:sz w:val="24"/>
          <w:szCs w:val="24"/>
        </w:rPr>
        <w:t>a</w:t>
      </w:r>
      <w:r w:rsidRPr="004B3772">
        <w:rPr>
          <w:rFonts w:ascii="Times New Roman" w:hAnsi="Times New Roman" w:cs="Times New Roman"/>
          <w:sz w:val="24"/>
          <w:szCs w:val="24"/>
        </w:rPr>
        <w:t>te</w:t>
      </w:r>
      <w:r w:rsidRPr="004B3772">
        <w:rPr>
          <w:rFonts w:ascii="Times New Roman" w:hAnsi="Times New Roman" w:cs="Times New Roman"/>
          <w:spacing w:val="-1"/>
          <w:sz w:val="24"/>
          <w:szCs w:val="24"/>
        </w:rPr>
        <w:t>g</w:t>
      </w:r>
      <w:r w:rsidRPr="004B3772">
        <w:rPr>
          <w:rFonts w:ascii="Times New Roman" w:hAnsi="Times New Roman" w:cs="Times New Roman"/>
          <w:spacing w:val="1"/>
          <w:sz w:val="24"/>
          <w:szCs w:val="24"/>
        </w:rPr>
        <w:t>or</w:t>
      </w:r>
      <w:r w:rsidRPr="004B3772">
        <w:rPr>
          <w:rFonts w:ascii="Times New Roman" w:hAnsi="Times New Roman" w:cs="Times New Roman"/>
          <w:sz w:val="24"/>
          <w:szCs w:val="24"/>
        </w:rPr>
        <w:t>y</w:t>
      </w:r>
      <w:r w:rsidRPr="004B3772">
        <w:rPr>
          <w:rFonts w:ascii="Times New Roman" w:hAnsi="Times New Roman" w:cs="Times New Roman"/>
          <w:spacing w:val="-6"/>
          <w:sz w:val="24"/>
          <w:szCs w:val="24"/>
        </w:rPr>
        <w:t xml:space="preserve"> </w:t>
      </w:r>
      <w:r w:rsidRPr="004B3772">
        <w:rPr>
          <w:rFonts w:ascii="Times New Roman" w:hAnsi="Times New Roman" w:cs="Times New Roman"/>
          <w:spacing w:val="1"/>
          <w:sz w:val="24"/>
          <w:szCs w:val="24"/>
        </w:rPr>
        <w:t>II</w:t>
      </w:r>
      <w:r w:rsidR="004F7CFC" w:rsidRPr="004B3772">
        <w:rPr>
          <w:rFonts w:ascii="Times New Roman" w:hAnsi="Times New Roman" w:cs="Times New Roman"/>
          <w:spacing w:val="1"/>
          <w:sz w:val="24"/>
          <w:szCs w:val="24"/>
        </w:rPr>
        <w:t>,</w:t>
      </w:r>
      <w:r w:rsidRPr="004B3772">
        <w:rPr>
          <w:rFonts w:ascii="Times New Roman" w:hAnsi="Times New Roman" w:cs="Times New Roman"/>
          <w:spacing w:val="4"/>
          <w:sz w:val="24"/>
          <w:szCs w:val="24"/>
        </w:rPr>
        <w:t xml:space="preserve"> </w:t>
      </w:r>
      <w:r w:rsidRPr="004B3772">
        <w:rPr>
          <w:rFonts w:ascii="Times New Roman" w:hAnsi="Times New Roman" w:cs="Times New Roman"/>
          <w:spacing w:val="1"/>
          <w:sz w:val="24"/>
          <w:szCs w:val="24"/>
        </w:rPr>
        <w:t>do</w:t>
      </w:r>
      <w:r w:rsidRPr="004B3772">
        <w:rPr>
          <w:rFonts w:ascii="Times New Roman" w:hAnsi="Times New Roman" w:cs="Times New Roman"/>
          <w:sz w:val="24"/>
          <w:szCs w:val="24"/>
        </w:rPr>
        <w:t>es</w:t>
      </w:r>
      <w:r w:rsidRPr="004B3772">
        <w:rPr>
          <w:rFonts w:ascii="Times New Roman" w:hAnsi="Times New Roman" w:cs="Times New Roman"/>
          <w:spacing w:val="1"/>
          <w:sz w:val="24"/>
          <w:szCs w:val="24"/>
        </w:rPr>
        <w:t xml:space="preserve"> </w:t>
      </w:r>
      <w:r w:rsidRPr="004B3772">
        <w:rPr>
          <w:rFonts w:ascii="Times New Roman" w:hAnsi="Times New Roman" w:cs="Times New Roman"/>
          <w:spacing w:val="-1"/>
          <w:sz w:val="24"/>
          <w:szCs w:val="24"/>
        </w:rPr>
        <w:t>n</w:t>
      </w:r>
      <w:r w:rsidRPr="004B3772">
        <w:rPr>
          <w:rFonts w:ascii="Times New Roman" w:hAnsi="Times New Roman" w:cs="Times New Roman"/>
          <w:spacing w:val="1"/>
          <w:sz w:val="24"/>
          <w:szCs w:val="24"/>
        </w:rPr>
        <w:t>o</w:t>
      </w:r>
      <w:r w:rsidRPr="004B3772">
        <w:rPr>
          <w:rFonts w:ascii="Times New Roman" w:hAnsi="Times New Roman" w:cs="Times New Roman"/>
          <w:sz w:val="24"/>
          <w:szCs w:val="24"/>
        </w:rPr>
        <w:t>t</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i</w:t>
      </w:r>
      <w:r w:rsidRPr="004B3772">
        <w:rPr>
          <w:rFonts w:ascii="Times New Roman" w:hAnsi="Times New Roman" w:cs="Times New Roman"/>
          <w:spacing w:val="-1"/>
          <w:sz w:val="24"/>
          <w:szCs w:val="24"/>
        </w:rPr>
        <w:t>n</w:t>
      </w:r>
      <w:r w:rsidRPr="004B3772">
        <w:rPr>
          <w:rFonts w:ascii="Times New Roman" w:hAnsi="Times New Roman" w:cs="Times New Roman"/>
          <w:sz w:val="24"/>
          <w:szCs w:val="24"/>
        </w:rPr>
        <w:t>c</w:t>
      </w:r>
      <w:r w:rsidRPr="004B3772">
        <w:rPr>
          <w:rFonts w:ascii="Times New Roman" w:hAnsi="Times New Roman" w:cs="Times New Roman"/>
          <w:spacing w:val="2"/>
          <w:sz w:val="24"/>
          <w:szCs w:val="24"/>
        </w:rPr>
        <w:t>l</w:t>
      </w:r>
      <w:r w:rsidRPr="004B3772">
        <w:rPr>
          <w:rFonts w:ascii="Times New Roman" w:hAnsi="Times New Roman" w:cs="Times New Roman"/>
          <w:spacing w:val="-1"/>
          <w:sz w:val="24"/>
          <w:szCs w:val="24"/>
        </w:rPr>
        <w:t>u</w:t>
      </w:r>
      <w:r w:rsidRPr="004B3772">
        <w:rPr>
          <w:rFonts w:ascii="Times New Roman" w:hAnsi="Times New Roman" w:cs="Times New Roman"/>
          <w:spacing w:val="1"/>
          <w:sz w:val="24"/>
          <w:szCs w:val="24"/>
        </w:rPr>
        <w:t>d</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 xml:space="preserve"> </w:t>
      </w:r>
      <w:r w:rsidRPr="004B3772">
        <w:rPr>
          <w:rFonts w:ascii="Times New Roman" w:hAnsi="Times New Roman" w:cs="Times New Roman"/>
          <w:spacing w:val="-2"/>
          <w:sz w:val="24"/>
          <w:szCs w:val="24"/>
        </w:rPr>
        <w:t>f</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c</w:t>
      </w:r>
      <w:r w:rsidRPr="004B3772">
        <w:rPr>
          <w:rFonts w:ascii="Times New Roman" w:hAnsi="Times New Roman" w:cs="Times New Roman"/>
          <w:sz w:val="24"/>
          <w:szCs w:val="24"/>
        </w:rPr>
        <w:t>ili</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i</w:t>
      </w:r>
      <w:r w:rsidRPr="004B3772">
        <w:rPr>
          <w:rFonts w:ascii="Times New Roman" w:hAnsi="Times New Roman" w:cs="Times New Roman"/>
          <w:spacing w:val="2"/>
          <w:sz w:val="24"/>
          <w:szCs w:val="24"/>
        </w:rPr>
        <w:t>e</w:t>
      </w:r>
      <w:r w:rsidRPr="004B3772">
        <w:rPr>
          <w:rFonts w:ascii="Times New Roman" w:hAnsi="Times New Roman" w:cs="Times New Roman"/>
          <w:sz w:val="24"/>
          <w:szCs w:val="24"/>
        </w:rPr>
        <w:t xml:space="preserve">s </w:t>
      </w:r>
      <w:r w:rsidRPr="004B3772">
        <w:rPr>
          <w:rFonts w:ascii="Times New Roman" w:hAnsi="Times New Roman" w:cs="Times New Roman"/>
          <w:spacing w:val="-2"/>
          <w:sz w:val="24"/>
          <w:szCs w:val="24"/>
        </w:rPr>
        <w:t>f</w:t>
      </w:r>
      <w:r w:rsidRPr="004B3772">
        <w:rPr>
          <w:rFonts w:ascii="Times New Roman" w:hAnsi="Times New Roman" w:cs="Times New Roman"/>
          <w:spacing w:val="1"/>
          <w:sz w:val="24"/>
          <w:szCs w:val="24"/>
        </w:rPr>
        <w:t>o</w:t>
      </w:r>
      <w:r w:rsidRPr="004B3772">
        <w:rPr>
          <w:rFonts w:ascii="Times New Roman" w:hAnsi="Times New Roman" w:cs="Times New Roman"/>
          <w:sz w:val="24"/>
          <w:szCs w:val="24"/>
        </w:rPr>
        <w:t>r</w:t>
      </w:r>
      <w:r w:rsidRPr="004B3772">
        <w:rPr>
          <w:rFonts w:ascii="Times New Roman" w:hAnsi="Times New Roman" w:cs="Times New Roman"/>
          <w:spacing w:val="16"/>
          <w:sz w:val="24"/>
          <w:szCs w:val="24"/>
        </w:rPr>
        <w:t xml:space="preserve"> </w:t>
      </w:r>
      <w:r w:rsidRPr="004B3772">
        <w:rPr>
          <w:rFonts w:ascii="Times New Roman" w:hAnsi="Times New Roman" w:cs="Times New Roman"/>
          <w:spacing w:val="-2"/>
          <w:sz w:val="24"/>
          <w:szCs w:val="24"/>
        </w:rPr>
        <w:t>w</w:t>
      </w:r>
      <w:r w:rsidRPr="004B3772">
        <w:rPr>
          <w:rFonts w:ascii="Times New Roman" w:hAnsi="Times New Roman" w:cs="Times New Roman"/>
          <w:spacing w:val="1"/>
          <w:sz w:val="24"/>
          <w:szCs w:val="24"/>
        </w:rPr>
        <w:t>h</w:t>
      </w:r>
      <w:r w:rsidRPr="004B3772">
        <w:rPr>
          <w:rFonts w:ascii="Times New Roman" w:hAnsi="Times New Roman" w:cs="Times New Roman"/>
          <w:sz w:val="24"/>
          <w:szCs w:val="24"/>
        </w:rPr>
        <w:t>ich</w:t>
      </w:r>
      <w:r w:rsidRPr="004B3772">
        <w:rPr>
          <w:rFonts w:ascii="Times New Roman" w:hAnsi="Times New Roman" w:cs="Times New Roman"/>
          <w:spacing w:val="11"/>
          <w:sz w:val="24"/>
          <w:szCs w:val="24"/>
        </w:rPr>
        <w:t xml:space="preserve"> </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v</w:t>
      </w:r>
      <w:r w:rsidRPr="004B3772">
        <w:rPr>
          <w:rFonts w:ascii="Times New Roman" w:hAnsi="Times New Roman" w:cs="Times New Roman"/>
          <w:spacing w:val="3"/>
          <w:sz w:val="24"/>
          <w:szCs w:val="24"/>
        </w:rPr>
        <w:t>e</w:t>
      </w:r>
      <w:r w:rsidRPr="004B3772">
        <w:rPr>
          <w:rFonts w:ascii="Times New Roman" w:hAnsi="Times New Roman" w:cs="Times New Roman"/>
          <w:spacing w:val="-1"/>
          <w:sz w:val="24"/>
          <w:szCs w:val="24"/>
        </w:rPr>
        <w:t>n</w:t>
      </w:r>
      <w:r w:rsidRPr="004B3772">
        <w:rPr>
          <w:rFonts w:ascii="Times New Roman" w:hAnsi="Times New Roman" w:cs="Times New Roman"/>
          <w:spacing w:val="2"/>
          <w:sz w:val="24"/>
          <w:szCs w:val="24"/>
        </w:rPr>
        <w:t>t</w:t>
      </w:r>
      <w:r w:rsidRPr="004B3772">
        <w:rPr>
          <w:rFonts w:ascii="Times New Roman" w:hAnsi="Times New Roman" w:cs="Times New Roman"/>
          <w:sz w:val="24"/>
          <w:szCs w:val="24"/>
        </w:rPr>
        <w:t>s</w:t>
      </w:r>
      <w:r w:rsidRPr="004B3772">
        <w:rPr>
          <w:rFonts w:ascii="Times New Roman" w:hAnsi="Times New Roman" w:cs="Times New Roman"/>
          <w:spacing w:val="9"/>
          <w:sz w:val="24"/>
          <w:szCs w:val="24"/>
        </w:rPr>
        <w:t xml:space="preserve"> </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e</w:t>
      </w:r>
      <w:r w:rsidRPr="004B3772">
        <w:rPr>
          <w:rFonts w:ascii="Times New Roman" w:hAnsi="Times New Roman" w:cs="Times New Roman"/>
          <w:spacing w:val="13"/>
          <w:sz w:val="24"/>
          <w:szCs w:val="24"/>
        </w:rPr>
        <w:t xml:space="preserve"> </w:t>
      </w:r>
      <w:r w:rsidRPr="004B3772">
        <w:rPr>
          <w:rFonts w:ascii="Times New Roman" w:hAnsi="Times New Roman" w:cs="Times New Roman"/>
          <w:spacing w:val="1"/>
          <w:sz w:val="24"/>
          <w:szCs w:val="24"/>
        </w:rPr>
        <w:t>po</w:t>
      </w:r>
      <w:r w:rsidRPr="004B3772">
        <w:rPr>
          <w:rFonts w:ascii="Times New Roman" w:hAnsi="Times New Roman" w:cs="Times New Roman"/>
          <w:spacing w:val="-1"/>
          <w:sz w:val="24"/>
          <w:szCs w:val="24"/>
        </w:rPr>
        <w:t>s</w:t>
      </w:r>
      <w:r w:rsidRPr="004B3772">
        <w:rPr>
          <w:rFonts w:ascii="Times New Roman" w:hAnsi="Times New Roman" w:cs="Times New Roman"/>
          <w:spacing w:val="2"/>
          <w:sz w:val="24"/>
          <w:szCs w:val="24"/>
        </w:rPr>
        <w:t>t</w:t>
      </w:r>
      <w:r w:rsidRPr="004B3772">
        <w:rPr>
          <w:rFonts w:ascii="Times New Roman" w:hAnsi="Times New Roman" w:cs="Times New Roman"/>
          <w:spacing w:val="-1"/>
          <w:sz w:val="24"/>
          <w:szCs w:val="24"/>
        </w:rPr>
        <w:t>u</w:t>
      </w:r>
      <w:r w:rsidRPr="004B3772">
        <w:rPr>
          <w:rFonts w:ascii="Times New Roman" w:hAnsi="Times New Roman" w:cs="Times New Roman"/>
          <w:sz w:val="24"/>
          <w:szCs w:val="24"/>
        </w:rPr>
        <w:t>la</w:t>
      </w:r>
      <w:r w:rsidRPr="004B3772">
        <w:rPr>
          <w:rFonts w:ascii="Times New Roman" w:hAnsi="Times New Roman" w:cs="Times New Roman"/>
          <w:spacing w:val="2"/>
          <w:sz w:val="24"/>
          <w:szCs w:val="24"/>
        </w:rPr>
        <w:t>t</w:t>
      </w:r>
      <w:r w:rsidRPr="004B3772">
        <w:rPr>
          <w:rFonts w:ascii="Times New Roman" w:hAnsi="Times New Roman" w:cs="Times New Roman"/>
          <w:sz w:val="24"/>
          <w:szCs w:val="24"/>
        </w:rPr>
        <w:t>ed</w:t>
      </w:r>
      <w:r w:rsidRPr="004B3772">
        <w:rPr>
          <w:rFonts w:ascii="Times New Roman" w:hAnsi="Times New Roman" w:cs="Times New Roman"/>
          <w:spacing w:val="8"/>
          <w:sz w:val="24"/>
          <w:szCs w:val="24"/>
        </w:rPr>
        <w:t xml:space="preserve"> </w:t>
      </w:r>
      <w:r w:rsidRPr="004B3772">
        <w:rPr>
          <w:rFonts w:ascii="Times New Roman" w:hAnsi="Times New Roman" w:cs="Times New Roman"/>
          <w:sz w:val="24"/>
          <w:szCs w:val="24"/>
        </w:rPr>
        <w:t>t</w:t>
      </w:r>
      <w:r w:rsidRPr="004B3772">
        <w:rPr>
          <w:rFonts w:ascii="Times New Roman" w:hAnsi="Times New Roman" w:cs="Times New Roman"/>
          <w:spacing w:val="-1"/>
          <w:sz w:val="24"/>
          <w:szCs w:val="24"/>
        </w:rPr>
        <w:t>h</w:t>
      </w:r>
      <w:r w:rsidRPr="004B3772">
        <w:rPr>
          <w:rFonts w:ascii="Times New Roman" w:hAnsi="Times New Roman" w:cs="Times New Roman"/>
          <w:sz w:val="24"/>
          <w:szCs w:val="24"/>
        </w:rPr>
        <w:t>at</w:t>
      </w:r>
      <w:r w:rsidRPr="004B3772">
        <w:rPr>
          <w:rFonts w:ascii="Times New Roman" w:hAnsi="Times New Roman" w:cs="Times New Roman"/>
          <w:spacing w:val="12"/>
          <w:sz w:val="24"/>
          <w:szCs w:val="24"/>
        </w:rPr>
        <w:t xml:space="preserve"> </w:t>
      </w:r>
      <w:r w:rsidRPr="004B3772">
        <w:rPr>
          <w:rFonts w:ascii="Times New Roman" w:hAnsi="Times New Roman" w:cs="Times New Roman"/>
          <w:sz w:val="24"/>
          <w:szCs w:val="24"/>
        </w:rPr>
        <w:t>c</w:t>
      </w:r>
      <w:r w:rsidRPr="004B3772">
        <w:rPr>
          <w:rFonts w:ascii="Times New Roman" w:hAnsi="Times New Roman" w:cs="Times New Roman"/>
          <w:spacing w:val="4"/>
          <w:sz w:val="24"/>
          <w:szCs w:val="24"/>
        </w:rPr>
        <w:t>o</w:t>
      </w:r>
      <w:r w:rsidRPr="004B3772">
        <w:rPr>
          <w:rFonts w:ascii="Times New Roman" w:hAnsi="Times New Roman" w:cs="Times New Roman"/>
          <w:spacing w:val="-1"/>
          <w:sz w:val="24"/>
          <w:szCs w:val="24"/>
        </w:rPr>
        <w:t>u</w:t>
      </w:r>
      <w:r w:rsidRPr="004B3772">
        <w:rPr>
          <w:rFonts w:ascii="Times New Roman" w:hAnsi="Times New Roman" w:cs="Times New Roman"/>
          <w:sz w:val="24"/>
          <w:szCs w:val="24"/>
        </w:rPr>
        <w:t>ld</w:t>
      </w:r>
      <w:r w:rsidRPr="004B3772">
        <w:rPr>
          <w:rFonts w:ascii="Times New Roman" w:hAnsi="Times New Roman" w:cs="Times New Roman"/>
          <w:spacing w:val="14"/>
          <w:sz w:val="24"/>
          <w:szCs w:val="24"/>
        </w:rPr>
        <w:t xml:space="preserve"> </w:t>
      </w:r>
      <w:r w:rsidRPr="004B3772">
        <w:rPr>
          <w:rFonts w:ascii="Times New Roman" w:hAnsi="Times New Roman" w:cs="Times New Roman"/>
          <w:spacing w:val="-2"/>
          <w:sz w:val="24"/>
          <w:szCs w:val="24"/>
        </w:rPr>
        <w:t>w</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rr</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n</w:t>
      </w:r>
      <w:r w:rsidRPr="004B3772">
        <w:rPr>
          <w:rFonts w:ascii="Times New Roman" w:hAnsi="Times New Roman" w:cs="Times New Roman"/>
          <w:sz w:val="24"/>
          <w:szCs w:val="24"/>
        </w:rPr>
        <w:t>t</w:t>
      </w:r>
      <w:r w:rsidRPr="004B3772">
        <w:rPr>
          <w:rFonts w:ascii="Times New Roman" w:hAnsi="Times New Roman" w:cs="Times New Roman"/>
          <w:spacing w:val="13"/>
          <w:sz w:val="24"/>
          <w:szCs w:val="24"/>
        </w:rPr>
        <w:t xml:space="preserve"> </w:t>
      </w:r>
      <w:r w:rsidRPr="004B3772">
        <w:rPr>
          <w:rFonts w:ascii="Times New Roman" w:hAnsi="Times New Roman" w:cs="Times New Roman"/>
          <w:spacing w:val="-1"/>
          <w:sz w:val="24"/>
          <w:szCs w:val="24"/>
        </w:rPr>
        <w:t>u</w:t>
      </w:r>
      <w:r w:rsidRPr="004B3772">
        <w:rPr>
          <w:rFonts w:ascii="Times New Roman" w:hAnsi="Times New Roman" w:cs="Times New Roman"/>
          <w:spacing w:val="1"/>
          <w:sz w:val="24"/>
          <w:szCs w:val="24"/>
        </w:rPr>
        <w:t>r</w:t>
      </w:r>
      <w:r w:rsidRPr="004B3772">
        <w:rPr>
          <w:rFonts w:ascii="Times New Roman" w:hAnsi="Times New Roman" w:cs="Times New Roman"/>
          <w:spacing w:val="-1"/>
          <w:sz w:val="24"/>
          <w:szCs w:val="24"/>
        </w:rPr>
        <w:t>g</w:t>
      </w:r>
      <w:r w:rsidRPr="004B3772">
        <w:rPr>
          <w:rFonts w:ascii="Times New Roman" w:hAnsi="Times New Roman" w:cs="Times New Roman"/>
          <w:spacing w:val="3"/>
          <w:sz w:val="24"/>
          <w:szCs w:val="24"/>
        </w:rPr>
        <w:t>e</w:t>
      </w:r>
      <w:r w:rsidRPr="004B3772">
        <w:rPr>
          <w:rFonts w:ascii="Times New Roman" w:hAnsi="Times New Roman" w:cs="Times New Roman"/>
          <w:spacing w:val="-1"/>
          <w:sz w:val="24"/>
          <w:szCs w:val="24"/>
        </w:rPr>
        <w:t>n</w:t>
      </w:r>
      <w:r w:rsidRPr="004B3772">
        <w:rPr>
          <w:rFonts w:ascii="Times New Roman" w:hAnsi="Times New Roman" w:cs="Times New Roman"/>
          <w:sz w:val="24"/>
          <w:szCs w:val="24"/>
        </w:rPr>
        <w:t>t</w:t>
      </w:r>
      <w:r w:rsidRPr="004B3772">
        <w:rPr>
          <w:rFonts w:ascii="Times New Roman" w:hAnsi="Times New Roman" w:cs="Times New Roman"/>
          <w:spacing w:val="12"/>
          <w:sz w:val="24"/>
          <w:szCs w:val="24"/>
        </w:rPr>
        <w:t xml:space="preserve"> </w:t>
      </w:r>
      <w:r w:rsidRPr="004B3772">
        <w:rPr>
          <w:rFonts w:ascii="Times New Roman" w:hAnsi="Times New Roman" w:cs="Times New Roman"/>
          <w:spacing w:val="1"/>
          <w:sz w:val="24"/>
          <w:szCs w:val="24"/>
        </w:rPr>
        <w:t>o</w:t>
      </w:r>
      <w:r w:rsidRPr="004B3772">
        <w:rPr>
          <w:rFonts w:ascii="Times New Roman" w:hAnsi="Times New Roman" w:cs="Times New Roman"/>
          <w:sz w:val="24"/>
          <w:szCs w:val="24"/>
        </w:rPr>
        <w:t>r</w:t>
      </w:r>
      <w:r w:rsidRPr="004B3772">
        <w:rPr>
          <w:rFonts w:ascii="Times New Roman" w:hAnsi="Times New Roman" w:cs="Times New Roman"/>
          <w:spacing w:val="13"/>
          <w:sz w:val="24"/>
          <w:szCs w:val="24"/>
        </w:rPr>
        <w:t xml:space="preserve"> </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ar</w:t>
      </w:r>
      <w:r w:rsidRPr="004B3772">
        <w:rPr>
          <w:rFonts w:ascii="Times New Roman" w:hAnsi="Times New Roman" w:cs="Times New Roman"/>
          <w:sz w:val="24"/>
          <w:szCs w:val="24"/>
        </w:rPr>
        <w:t>ly</w:t>
      </w:r>
      <w:r w:rsidRPr="004B3772">
        <w:rPr>
          <w:rFonts w:ascii="Times New Roman" w:hAnsi="Times New Roman" w:cs="Times New Roman"/>
          <w:spacing w:val="9"/>
          <w:sz w:val="24"/>
          <w:szCs w:val="24"/>
        </w:rPr>
        <w:t xml:space="preserve"> </w:t>
      </w:r>
      <w:r w:rsidRPr="004B3772">
        <w:rPr>
          <w:rFonts w:ascii="Times New Roman" w:hAnsi="Times New Roman" w:cs="Times New Roman"/>
          <w:spacing w:val="1"/>
          <w:sz w:val="24"/>
          <w:szCs w:val="24"/>
        </w:rPr>
        <w:t>pro</w:t>
      </w:r>
      <w:r w:rsidRPr="004B3772">
        <w:rPr>
          <w:rFonts w:ascii="Times New Roman" w:hAnsi="Times New Roman" w:cs="Times New Roman"/>
          <w:sz w:val="24"/>
          <w:szCs w:val="24"/>
        </w:rPr>
        <w:t>tecti</w:t>
      </w:r>
      <w:r w:rsidRPr="004B3772">
        <w:rPr>
          <w:rFonts w:ascii="Times New Roman" w:hAnsi="Times New Roman" w:cs="Times New Roman"/>
          <w:spacing w:val="-1"/>
          <w:sz w:val="24"/>
          <w:szCs w:val="24"/>
        </w:rPr>
        <w:t>v</w:t>
      </w:r>
      <w:r w:rsidRPr="004B3772">
        <w:rPr>
          <w:rFonts w:ascii="Times New Roman" w:hAnsi="Times New Roman" w:cs="Times New Roman"/>
          <w:sz w:val="24"/>
          <w:szCs w:val="24"/>
        </w:rPr>
        <w:t>e</w:t>
      </w:r>
      <w:r w:rsidRPr="004B3772">
        <w:rPr>
          <w:rFonts w:ascii="Times New Roman" w:hAnsi="Times New Roman" w:cs="Times New Roman"/>
          <w:spacing w:val="7"/>
          <w:sz w:val="24"/>
          <w:szCs w:val="24"/>
        </w:rPr>
        <w:t xml:space="preserve"> </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c</w:t>
      </w:r>
      <w:r w:rsidRPr="004B3772">
        <w:rPr>
          <w:rFonts w:ascii="Times New Roman" w:hAnsi="Times New Roman" w:cs="Times New Roman"/>
          <w:spacing w:val="2"/>
          <w:sz w:val="24"/>
          <w:szCs w:val="24"/>
        </w:rPr>
        <w:t>t</w:t>
      </w:r>
      <w:r w:rsidRPr="004B3772">
        <w:rPr>
          <w:rFonts w:ascii="Times New Roman" w:hAnsi="Times New Roman" w:cs="Times New Roman"/>
          <w:sz w:val="24"/>
          <w:szCs w:val="24"/>
        </w:rPr>
        <w:t>i</w:t>
      </w:r>
      <w:r w:rsidRPr="004B3772">
        <w:rPr>
          <w:rFonts w:ascii="Times New Roman" w:hAnsi="Times New Roman" w:cs="Times New Roman"/>
          <w:spacing w:val="1"/>
          <w:sz w:val="24"/>
          <w:szCs w:val="24"/>
        </w:rPr>
        <w:t>o</w:t>
      </w:r>
      <w:r w:rsidRPr="004B3772">
        <w:rPr>
          <w:rFonts w:ascii="Times New Roman" w:hAnsi="Times New Roman" w:cs="Times New Roman"/>
          <w:spacing w:val="-1"/>
          <w:sz w:val="24"/>
          <w:szCs w:val="24"/>
        </w:rPr>
        <w:t>n</w:t>
      </w:r>
      <w:r w:rsidRPr="004B3772">
        <w:rPr>
          <w:rFonts w:ascii="Times New Roman" w:hAnsi="Times New Roman" w:cs="Times New Roman"/>
          <w:sz w:val="24"/>
          <w:szCs w:val="24"/>
        </w:rPr>
        <w:t>s</w:t>
      </w:r>
      <w:r w:rsidRPr="004B3772">
        <w:rPr>
          <w:rFonts w:ascii="Times New Roman" w:hAnsi="Times New Roman" w:cs="Times New Roman"/>
          <w:spacing w:val="10"/>
          <w:sz w:val="24"/>
          <w:szCs w:val="24"/>
        </w:rPr>
        <w:t xml:space="preserve"> </w:t>
      </w:r>
      <w:r w:rsidRPr="004B3772">
        <w:rPr>
          <w:rFonts w:ascii="Times New Roman" w:hAnsi="Times New Roman" w:cs="Times New Roman"/>
          <w:spacing w:val="1"/>
          <w:sz w:val="24"/>
          <w:szCs w:val="24"/>
        </w:rPr>
        <w:t>of</w:t>
      </w:r>
      <w:r w:rsidRPr="004B3772">
        <w:rPr>
          <w:rFonts w:ascii="Times New Roman" w:hAnsi="Times New Roman" w:cs="Times New Roman"/>
          <w:sz w:val="24"/>
          <w:szCs w:val="24"/>
        </w:rPr>
        <w:t>f</w:t>
      </w:r>
      <w:r w:rsidRPr="004B3772">
        <w:rPr>
          <w:rFonts w:ascii="Times New Roman" w:hAnsi="Times New Roman" w:cs="Times New Roman"/>
          <w:spacing w:val="13"/>
          <w:sz w:val="24"/>
          <w:szCs w:val="24"/>
        </w:rPr>
        <w:t xml:space="preserve"> </w:t>
      </w:r>
      <w:r w:rsidRPr="004B3772">
        <w:rPr>
          <w:rFonts w:ascii="Times New Roman" w:hAnsi="Times New Roman" w:cs="Times New Roman"/>
          <w:sz w:val="24"/>
          <w:szCs w:val="24"/>
        </w:rPr>
        <w:t>t</w:t>
      </w:r>
      <w:r w:rsidRPr="004B3772">
        <w:rPr>
          <w:rFonts w:ascii="Times New Roman" w:hAnsi="Times New Roman" w:cs="Times New Roman"/>
          <w:spacing w:val="-1"/>
          <w:sz w:val="24"/>
          <w:szCs w:val="24"/>
        </w:rPr>
        <w:t>h</w:t>
      </w:r>
      <w:r w:rsidRPr="004B3772">
        <w:rPr>
          <w:rFonts w:ascii="Times New Roman" w:hAnsi="Times New Roman" w:cs="Times New Roman"/>
          <w:sz w:val="24"/>
          <w:szCs w:val="24"/>
        </w:rPr>
        <w:t>e</w:t>
      </w:r>
      <w:r w:rsidRPr="004B3772">
        <w:rPr>
          <w:rFonts w:ascii="Times New Roman" w:hAnsi="Times New Roman" w:cs="Times New Roman"/>
          <w:spacing w:val="27"/>
          <w:sz w:val="24"/>
          <w:szCs w:val="24"/>
        </w:rPr>
        <w:t xml:space="preserve"> </w:t>
      </w:r>
      <w:r w:rsidRPr="004B3772">
        <w:rPr>
          <w:rFonts w:ascii="Times New Roman" w:hAnsi="Times New Roman" w:cs="Times New Roman"/>
          <w:spacing w:val="-1"/>
          <w:sz w:val="24"/>
          <w:szCs w:val="24"/>
        </w:rPr>
        <w:t>s</w:t>
      </w:r>
      <w:r w:rsidRPr="004B3772">
        <w:rPr>
          <w:rFonts w:ascii="Times New Roman" w:hAnsi="Times New Roman" w:cs="Times New Roman"/>
          <w:sz w:val="24"/>
          <w:szCs w:val="24"/>
        </w:rPr>
        <w:t>ite,</w:t>
      </w:r>
      <w:r w:rsidRPr="004B3772">
        <w:rPr>
          <w:rFonts w:ascii="Times New Roman" w:hAnsi="Times New Roman" w:cs="Times New Roman"/>
          <w:spacing w:val="14"/>
          <w:sz w:val="24"/>
          <w:szCs w:val="24"/>
        </w:rPr>
        <w:t xml:space="preserve"> </w:t>
      </w:r>
      <w:r w:rsidRPr="004B3772">
        <w:rPr>
          <w:rFonts w:ascii="Times New Roman" w:hAnsi="Times New Roman" w:cs="Times New Roman"/>
          <w:spacing w:val="1"/>
          <w:sz w:val="24"/>
          <w:szCs w:val="24"/>
        </w:rPr>
        <w:t>o</w:t>
      </w:r>
      <w:r w:rsidRPr="004B3772">
        <w:rPr>
          <w:rFonts w:ascii="Times New Roman" w:hAnsi="Times New Roman" w:cs="Times New Roman"/>
          <w:sz w:val="24"/>
          <w:szCs w:val="24"/>
        </w:rPr>
        <w:t xml:space="preserve">r </w:t>
      </w:r>
      <w:r w:rsidRPr="004B3772">
        <w:rPr>
          <w:rFonts w:ascii="Times New Roman" w:hAnsi="Times New Roman" w:cs="Times New Roman"/>
          <w:spacing w:val="-2"/>
          <w:sz w:val="24"/>
          <w:szCs w:val="24"/>
        </w:rPr>
        <w:t>f</w:t>
      </w:r>
      <w:r w:rsidRPr="004B3772">
        <w:rPr>
          <w:rFonts w:ascii="Times New Roman" w:hAnsi="Times New Roman" w:cs="Times New Roman"/>
          <w:spacing w:val="1"/>
          <w:sz w:val="24"/>
          <w:szCs w:val="24"/>
        </w:rPr>
        <w:t>o</w:t>
      </w:r>
      <w:r w:rsidRPr="004B3772">
        <w:rPr>
          <w:rFonts w:ascii="Times New Roman" w:hAnsi="Times New Roman" w:cs="Times New Roman"/>
          <w:sz w:val="24"/>
          <w:szCs w:val="24"/>
        </w:rPr>
        <w:t>r</w:t>
      </w:r>
      <w:r w:rsidRPr="004B3772">
        <w:rPr>
          <w:rFonts w:ascii="Times New Roman" w:hAnsi="Times New Roman" w:cs="Times New Roman"/>
          <w:spacing w:val="1"/>
          <w:sz w:val="24"/>
          <w:szCs w:val="24"/>
        </w:rPr>
        <w:t xml:space="preserve"> </w:t>
      </w:r>
      <w:r w:rsidRPr="004B3772">
        <w:rPr>
          <w:rFonts w:ascii="Times New Roman" w:hAnsi="Times New Roman" w:cs="Times New Roman"/>
          <w:spacing w:val="-2"/>
          <w:sz w:val="24"/>
          <w:szCs w:val="24"/>
        </w:rPr>
        <w:t>w</w:t>
      </w:r>
      <w:r w:rsidRPr="004B3772">
        <w:rPr>
          <w:rFonts w:ascii="Times New Roman" w:hAnsi="Times New Roman" w:cs="Times New Roman"/>
          <w:spacing w:val="-1"/>
          <w:sz w:val="24"/>
          <w:szCs w:val="24"/>
        </w:rPr>
        <w:t>h</w:t>
      </w:r>
      <w:r w:rsidRPr="004B3772">
        <w:rPr>
          <w:rFonts w:ascii="Times New Roman" w:hAnsi="Times New Roman" w:cs="Times New Roman"/>
          <w:sz w:val="24"/>
          <w:szCs w:val="24"/>
        </w:rPr>
        <w:t>i</w:t>
      </w:r>
      <w:r w:rsidRPr="004B3772">
        <w:rPr>
          <w:rFonts w:ascii="Times New Roman" w:hAnsi="Times New Roman" w:cs="Times New Roman"/>
          <w:spacing w:val="2"/>
          <w:sz w:val="24"/>
          <w:szCs w:val="24"/>
        </w:rPr>
        <w:t>c</w:t>
      </w:r>
      <w:r w:rsidRPr="004B3772">
        <w:rPr>
          <w:rFonts w:ascii="Times New Roman" w:hAnsi="Times New Roman" w:cs="Times New Roman"/>
          <w:sz w:val="24"/>
          <w:szCs w:val="24"/>
        </w:rPr>
        <w:t>h</w:t>
      </w:r>
      <w:r w:rsidRPr="004B3772">
        <w:rPr>
          <w:rFonts w:ascii="Times New Roman" w:hAnsi="Times New Roman" w:cs="Times New Roman"/>
          <w:spacing w:val="-6"/>
          <w:sz w:val="24"/>
          <w:szCs w:val="24"/>
        </w:rPr>
        <w:t xml:space="preserve"> </w:t>
      </w:r>
      <w:r w:rsidR="004F7CFC" w:rsidRPr="004B3772">
        <w:rPr>
          <w:rFonts w:ascii="Times New Roman" w:hAnsi="Times New Roman" w:cs="Times New Roman"/>
          <w:spacing w:val="2"/>
          <w:sz w:val="24"/>
          <w:szCs w:val="24"/>
        </w:rPr>
        <w:t>the</w:t>
      </w:r>
      <w:r w:rsidRPr="004B3772">
        <w:rPr>
          <w:rFonts w:ascii="Times New Roman" w:hAnsi="Times New Roman" w:cs="Times New Roman"/>
          <w:spacing w:val="-5"/>
          <w:sz w:val="24"/>
          <w:szCs w:val="24"/>
        </w:rPr>
        <w:t xml:space="preserve"> </w:t>
      </w:r>
      <w:r w:rsidRPr="004B3772">
        <w:rPr>
          <w:rFonts w:ascii="Times New Roman" w:hAnsi="Times New Roman" w:cs="Times New Roman"/>
          <w:spacing w:val="3"/>
          <w:sz w:val="24"/>
          <w:szCs w:val="24"/>
        </w:rPr>
        <w:t>e</w:t>
      </w:r>
      <w:r w:rsidRPr="004B3772">
        <w:rPr>
          <w:rFonts w:ascii="Times New Roman" w:hAnsi="Times New Roman" w:cs="Times New Roman"/>
          <w:spacing w:val="-1"/>
          <w:sz w:val="24"/>
          <w:szCs w:val="24"/>
        </w:rPr>
        <w:t>v</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n</w:t>
      </w:r>
      <w:r w:rsidRPr="004B3772">
        <w:rPr>
          <w:rFonts w:ascii="Times New Roman" w:hAnsi="Times New Roman" w:cs="Times New Roman"/>
          <w:sz w:val="24"/>
          <w:szCs w:val="24"/>
        </w:rPr>
        <w:t>ts</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1"/>
          <w:sz w:val="24"/>
          <w:szCs w:val="24"/>
        </w:rPr>
        <w:t>h</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v</w:t>
      </w:r>
      <w:r w:rsidRPr="004B3772">
        <w:rPr>
          <w:rFonts w:ascii="Times New Roman" w:hAnsi="Times New Roman" w:cs="Times New Roman"/>
          <w:sz w:val="24"/>
          <w:szCs w:val="24"/>
        </w:rPr>
        <w:t>e</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1"/>
          <w:sz w:val="24"/>
          <w:szCs w:val="24"/>
        </w:rPr>
        <w:t>o</w:t>
      </w:r>
      <w:r w:rsidRPr="004B3772">
        <w:rPr>
          <w:rFonts w:ascii="Times New Roman" w:hAnsi="Times New Roman" w:cs="Times New Roman"/>
          <w:spacing w:val="3"/>
          <w:sz w:val="24"/>
          <w:szCs w:val="24"/>
        </w:rPr>
        <w:t>c</w:t>
      </w:r>
      <w:r w:rsidRPr="004B3772">
        <w:rPr>
          <w:rFonts w:ascii="Times New Roman" w:hAnsi="Times New Roman" w:cs="Times New Roman"/>
          <w:sz w:val="24"/>
          <w:szCs w:val="24"/>
        </w:rPr>
        <w:t>c</w:t>
      </w:r>
      <w:r w:rsidRPr="004B3772">
        <w:rPr>
          <w:rFonts w:ascii="Times New Roman" w:hAnsi="Times New Roman" w:cs="Times New Roman"/>
          <w:spacing w:val="-1"/>
          <w:sz w:val="24"/>
          <w:szCs w:val="24"/>
        </w:rPr>
        <w:t>u</w:t>
      </w:r>
      <w:r w:rsidRPr="004B3772">
        <w:rPr>
          <w:rFonts w:ascii="Times New Roman" w:hAnsi="Times New Roman" w:cs="Times New Roman"/>
          <w:spacing w:val="1"/>
          <w:sz w:val="24"/>
          <w:szCs w:val="24"/>
        </w:rPr>
        <w:t>rr</w:t>
      </w:r>
      <w:r w:rsidRPr="004B3772">
        <w:rPr>
          <w:rFonts w:ascii="Times New Roman" w:hAnsi="Times New Roman" w:cs="Times New Roman"/>
          <w:sz w:val="24"/>
          <w:szCs w:val="24"/>
        </w:rPr>
        <w:t>ed</w:t>
      </w:r>
      <w:r w:rsidRPr="004B3772">
        <w:rPr>
          <w:rFonts w:ascii="Times New Roman" w:hAnsi="Times New Roman" w:cs="Times New Roman"/>
          <w:spacing w:val="-5"/>
          <w:sz w:val="24"/>
          <w:szCs w:val="24"/>
        </w:rPr>
        <w:t xml:space="preserve"> </w:t>
      </w:r>
      <w:r w:rsidRPr="004B3772">
        <w:rPr>
          <w:rFonts w:ascii="Times New Roman" w:hAnsi="Times New Roman" w:cs="Times New Roman"/>
          <w:sz w:val="24"/>
          <w:szCs w:val="24"/>
        </w:rPr>
        <w:t>in</w:t>
      </w:r>
      <w:r w:rsidRPr="004B3772">
        <w:rPr>
          <w:rFonts w:ascii="Times New Roman" w:hAnsi="Times New Roman" w:cs="Times New Roman"/>
          <w:spacing w:val="-3"/>
          <w:sz w:val="24"/>
          <w:szCs w:val="24"/>
        </w:rPr>
        <w:t xml:space="preserve"> </w:t>
      </w:r>
      <w:r w:rsidRPr="004B3772">
        <w:rPr>
          <w:rFonts w:ascii="Times New Roman" w:hAnsi="Times New Roman" w:cs="Times New Roman"/>
          <w:spacing w:val="-1"/>
          <w:sz w:val="24"/>
          <w:szCs w:val="24"/>
        </w:rPr>
        <w:t>s</w:t>
      </w:r>
      <w:r w:rsidRPr="004B3772">
        <w:rPr>
          <w:rFonts w:ascii="Times New Roman" w:hAnsi="Times New Roman" w:cs="Times New Roman"/>
          <w:spacing w:val="2"/>
          <w:sz w:val="24"/>
          <w:szCs w:val="24"/>
        </w:rPr>
        <w:t>i</w:t>
      </w:r>
      <w:r w:rsidRPr="004B3772">
        <w:rPr>
          <w:rFonts w:ascii="Times New Roman" w:hAnsi="Times New Roman" w:cs="Times New Roman"/>
          <w:spacing w:val="-1"/>
          <w:sz w:val="24"/>
          <w:szCs w:val="24"/>
        </w:rPr>
        <w:t>m</w:t>
      </w:r>
      <w:r w:rsidRPr="004B3772">
        <w:rPr>
          <w:rFonts w:ascii="Times New Roman" w:hAnsi="Times New Roman" w:cs="Times New Roman"/>
          <w:sz w:val="24"/>
          <w:szCs w:val="24"/>
        </w:rPr>
        <w:t>ilar</w:t>
      </w:r>
      <w:r w:rsidRPr="004B3772">
        <w:rPr>
          <w:rFonts w:ascii="Times New Roman" w:hAnsi="Times New Roman" w:cs="Times New Roman"/>
          <w:spacing w:val="-5"/>
          <w:sz w:val="24"/>
          <w:szCs w:val="24"/>
        </w:rPr>
        <w:t xml:space="preserve"> </w:t>
      </w:r>
      <w:r w:rsidRPr="004B3772">
        <w:rPr>
          <w:rFonts w:ascii="Times New Roman" w:hAnsi="Times New Roman" w:cs="Times New Roman"/>
          <w:spacing w:val="-2"/>
          <w:sz w:val="24"/>
          <w:szCs w:val="24"/>
        </w:rPr>
        <w:t>f</w:t>
      </w:r>
      <w:r w:rsidRPr="004B3772">
        <w:rPr>
          <w:rFonts w:ascii="Times New Roman" w:hAnsi="Times New Roman" w:cs="Times New Roman"/>
          <w:sz w:val="24"/>
          <w:szCs w:val="24"/>
        </w:rPr>
        <w:t>a</w:t>
      </w:r>
      <w:r w:rsidRPr="004B3772">
        <w:rPr>
          <w:rFonts w:ascii="Times New Roman" w:hAnsi="Times New Roman" w:cs="Times New Roman"/>
          <w:spacing w:val="3"/>
          <w:sz w:val="24"/>
          <w:szCs w:val="24"/>
        </w:rPr>
        <w:t>c</w:t>
      </w:r>
      <w:r w:rsidRPr="004B3772">
        <w:rPr>
          <w:rFonts w:ascii="Times New Roman" w:hAnsi="Times New Roman" w:cs="Times New Roman"/>
          <w:sz w:val="24"/>
          <w:szCs w:val="24"/>
        </w:rPr>
        <w:t>ili</w:t>
      </w:r>
      <w:r w:rsidRPr="004B3772">
        <w:rPr>
          <w:rFonts w:ascii="Times New Roman" w:hAnsi="Times New Roman" w:cs="Times New Roman"/>
          <w:spacing w:val="-1"/>
          <w:sz w:val="24"/>
          <w:szCs w:val="24"/>
        </w:rPr>
        <w:t>t</w:t>
      </w:r>
      <w:r w:rsidRPr="004B3772">
        <w:rPr>
          <w:rFonts w:ascii="Times New Roman" w:hAnsi="Times New Roman" w:cs="Times New Roman"/>
          <w:sz w:val="24"/>
          <w:szCs w:val="24"/>
        </w:rPr>
        <w:t>i</w:t>
      </w:r>
      <w:r w:rsidRPr="004B3772">
        <w:rPr>
          <w:rFonts w:ascii="Times New Roman" w:hAnsi="Times New Roman" w:cs="Times New Roman"/>
          <w:spacing w:val="2"/>
          <w:sz w:val="24"/>
          <w:szCs w:val="24"/>
        </w:rPr>
        <w:t>e</w:t>
      </w:r>
      <w:r w:rsidRPr="004B3772">
        <w:rPr>
          <w:rFonts w:ascii="Times New Roman" w:hAnsi="Times New Roman" w:cs="Times New Roman"/>
          <w:spacing w:val="-1"/>
          <w:sz w:val="24"/>
          <w:szCs w:val="24"/>
        </w:rPr>
        <w:t>s</w:t>
      </w:r>
      <w:r w:rsidRPr="004B3772">
        <w:rPr>
          <w:rFonts w:ascii="Times New Roman" w:hAnsi="Times New Roman" w:cs="Times New Roman"/>
          <w:sz w:val="24"/>
          <w:szCs w:val="24"/>
        </w:rPr>
        <w:t>.</w:t>
      </w:r>
    </w:p>
    <w:p w14:paraId="69EDE94F" w14:textId="77777777" w:rsidR="00487002" w:rsidRPr="004B3772" w:rsidRDefault="00487002" w:rsidP="00AF1A4C">
      <w:pPr>
        <w:widowControl w:val="0"/>
        <w:autoSpaceDE w:val="0"/>
        <w:autoSpaceDN w:val="0"/>
        <w:adjustRightInd w:val="0"/>
        <w:spacing w:before="7" w:after="0" w:line="110" w:lineRule="exact"/>
        <w:jc w:val="both"/>
        <w:rPr>
          <w:rFonts w:ascii="Times New Roman" w:hAnsi="Times New Roman" w:cs="Times New Roman"/>
          <w:sz w:val="24"/>
          <w:szCs w:val="24"/>
        </w:rPr>
      </w:pPr>
    </w:p>
    <w:p w14:paraId="1CCA7E72" w14:textId="57C5B0ED" w:rsidR="004F7CFC" w:rsidRPr="004B3772" w:rsidRDefault="00487002" w:rsidP="00AF1A4C">
      <w:pPr>
        <w:widowControl w:val="0"/>
        <w:tabs>
          <w:tab w:val="left" w:pos="1060"/>
        </w:tabs>
        <w:autoSpaceDE w:val="0"/>
        <w:autoSpaceDN w:val="0"/>
        <w:adjustRightInd w:val="0"/>
        <w:spacing w:after="0" w:line="237" w:lineRule="auto"/>
        <w:ind w:left="1069" w:right="78" w:hanging="950"/>
        <w:jc w:val="both"/>
        <w:rPr>
          <w:rFonts w:ascii="Times New Roman" w:hAnsi="Times New Roman" w:cs="Times New Roman"/>
          <w:sz w:val="24"/>
          <w:szCs w:val="24"/>
        </w:rPr>
      </w:pPr>
      <w:r w:rsidRPr="004B3772">
        <w:rPr>
          <w:rFonts w:ascii="Times New Roman" w:hAnsi="Times New Roman" w:cs="Times New Roman"/>
          <w:spacing w:val="1"/>
          <w:sz w:val="24"/>
          <w:szCs w:val="24"/>
        </w:rPr>
        <w:t>I</w:t>
      </w:r>
      <w:r w:rsidRPr="004B3772">
        <w:rPr>
          <w:rFonts w:ascii="Times New Roman" w:hAnsi="Times New Roman" w:cs="Times New Roman"/>
          <w:sz w:val="24"/>
          <w:szCs w:val="24"/>
        </w:rPr>
        <w:t>V</w:t>
      </w:r>
      <w:r w:rsidRPr="004B3772">
        <w:rPr>
          <w:rFonts w:ascii="Times New Roman" w:hAnsi="Times New Roman" w:cs="Times New Roman"/>
          <w:sz w:val="24"/>
          <w:szCs w:val="24"/>
        </w:rPr>
        <w:tab/>
      </w:r>
      <w:r w:rsidRPr="004B3772">
        <w:rPr>
          <w:rFonts w:ascii="Times New Roman" w:hAnsi="Times New Roman" w:cs="Times New Roman"/>
          <w:spacing w:val="-2"/>
          <w:sz w:val="24"/>
          <w:szCs w:val="24"/>
        </w:rPr>
        <w:t>A</w:t>
      </w:r>
      <w:r w:rsidRPr="004B3772">
        <w:rPr>
          <w:rFonts w:ascii="Times New Roman" w:hAnsi="Times New Roman" w:cs="Times New Roman"/>
          <w:sz w:val="24"/>
          <w:szCs w:val="24"/>
        </w:rPr>
        <w:t>ct</w:t>
      </w:r>
      <w:r w:rsidRPr="004B3772">
        <w:rPr>
          <w:rFonts w:ascii="Times New Roman" w:hAnsi="Times New Roman" w:cs="Times New Roman"/>
          <w:spacing w:val="2"/>
          <w:sz w:val="24"/>
          <w:szCs w:val="24"/>
        </w:rPr>
        <w:t>i</w:t>
      </w:r>
      <w:r w:rsidRPr="004B3772">
        <w:rPr>
          <w:rFonts w:ascii="Times New Roman" w:hAnsi="Times New Roman" w:cs="Times New Roman"/>
          <w:spacing w:val="-1"/>
          <w:sz w:val="24"/>
          <w:szCs w:val="24"/>
        </w:rPr>
        <w:t>v</w:t>
      </w:r>
      <w:r w:rsidRPr="004B3772">
        <w:rPr>
          <w:rFonts w:ascii="Times New Roman" w:hAnsi="Times New Roman" w:cs="Times New Roman"/>
          <w:sz w:val="24"/>
          <w:szCs w:val="24"/>
        </w:rPr>
        <w:t>i</w:t>
      </w:r>
      <w:r w:rsidRPr="004B3772">
        <w:rPr>
          <w:rFonts w:ascii="Times New Roman" w:hAnsi="Times New Roman" w:cs="Times New Roman"/>
          <w:spacing w:val="2"/>
          <w:sz w:val="24"/>
          <w:szCs w:val="24"/>
        </w:rPr>
        <w:t>t</w:t>
      </w:r>
      <w:r w:rsidRPr="004B3772">
        <w:rPr>
          <w:rFonts w:ascii="Times New Roman" w:hAnsi="Times New Roman" w:cs="Times New Roman"/>
          <w:sz w:val="24"/>
          <w:szCs w:val="24"/>
        </w:rPr>
        <w:t>ies</w:t>
      </w:r>
      <w:r w:rsidRPr="004B3772">
        <w:rPr>
          <w:rFonts w:ascii="Times New Roman" w:hAnsi="Times New Roman" w:cs="Times New Roman"/>
          <w:spacing w:val="20"/>
          <w:sz w:val="24"/>
          <w:szCs w:val="24"/>
        </w:rPr>
        <w:t xml:space="preserve"> </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n</w:t>
      </w:r>
      <w:r w:rsidRPr="004B3772">
        <w:rPr>
          <w:rFonts w:ascii="Times New Roman" w:hAnsi="Times New Roman" w:cs="Times New Roman"/>
          <w:sz w:val="24"/>
          <w:szCs w:val="24"/>
        </w:rPr>
        <w:t>d</w:t>
      </w:r>
      <w:r w:rsidRPr="004B3772">
        <w:rPr>
          <w:rFonts w:ascii="Times New Roman" w:hAnsi="Times New Roman" w:cs="Times New Roman"/>
          <w:spacing w:val="27"/>
          <w:sz w:val="24"/>
          <w:szCs w:val="24"/>
        </w:rPr>
        <w:t xml:space="preserve"> </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c</w:t>
      </w:r>
      <w:r w:rsidRPr="004B3772">
        <w:rPr>
          <w:rFonts w:ascii="Times New Roman" w:hAnsi="Times New Roman" w:cs="Times New Roman"/>
          <w:sz w:val="24"/>
          <w:szCs w:val="24"/>
        </w:rPr>
        <w:t>ts</w:t>
      </w:r>
      <w:r w:rsidRPr="004B3772">
        <w:rPr>
          <w:rFonts w:ascii="Times New Roman" w:hAnsi="Times New Roman" w:cs="Times New Roman"/>
          <w:spacing w:val="25"/>
          <w:sz w:val="24"/>
          <w:szCs w:val="24"/>
        </w:rPr>
        <w:t xml:space="preserve"> </w:t>
      </w:r>
      <w:r w:rsidRPr="004B3772">
        <w:rPr>
          <w:rFonts w:ascii="Times New Roman" w:hAnsi="Times New Roman" w:cs="Times New Roman"/>
          <w:spacing w:val="2"/>
          <w:sz w:val="24"/>
          <w:szCs w:val="24"/>
        </w:rPr>
        <w:t>t</w:t>
      </w:r>
      <w:r w:rsidRPr="004B3772">
        <w:rPr>
          <w:rFonts w:ascii="Times New Roman" w:hAnsi="Times New Roman" w:cs="Times New Roman"/>
          <w:spacing w:val="-1"/>
          <w:sz w:val="24"/>
          <w:szCs w:val="24"/>
        </w:rPr>
        <w:t>h</w:t>
      </w:r>
      <w:r w:rsidRPr="004B3772">
        <w:rPr>
          <w:rFonts w:ascii="Times New Roman" w:hAnsi="Times New Roman" w:cs="Times New Roman"/>
          <w:sz w:val="24"/>
          <w:szCs w:val="24"/>
        </w:rPr>
        <w:t>at</w:t>
      </w:r>
      <w:r w:rsidRPr="004B3772">
        <w:rPr>
          <w:rFonts w:ascii="Times New Roman" w:hAnsi="Times New Roman" w:cs="Times New Roman"/>
          <w:spacing w:val="26"/>
          <w:sz w:val="24"/>
          <w:szCs w:val="24"/>
        </w:rPr>
        <w:t xml:space="preserve"> </w:t>
      </w:r>
      <w:r w:rsidRPr="004B3772">
        <w:rPr>
          <w:rFonts w:ascii="Times New Roman" w:hAnsi="Times New Roman" w:cs="Times New Roman"/>
          <w:sz w:val="24"/>
          <w:szCs w:val="24"/>
        </w:rPr>
        <w:t>c</w:t>
      </w:r>
      <w:r w:rsidRPr="004B3772">
        <w:rPr>
          <w:rFonts w:ascii="Times New Roman" w:hAnsi="Times New Roman" w:cs="Times New Roman"/>
          <w:spacing w:val="1"/>
          <w:sz w:val="24"/>
          <w:szCs w:val="24"/>
        </w:rPr>
        <w:t>o</w:t>
      </w:r>
      <w:r w:rsidRPr="004B3772">
        <w:rPr>
          <w:rFonts w:ascii="Times New Roman" w:hAnsi="Times New Roman" w:cs="Times New Roman"/>
          <w:spacing w:val="-1"/>
          <w:sz w:val="24"/>
          <w:szCs w:val="24"/>
        </w:rPr>
        <w:t>u</w:t>
      </w:r>
      <w:r w:rsidRPr="004B3772">
        <w:rPr>
          <w:rFonts w:ascii="Times New Roman" w:hAnsi="Times New Roman" w:cs="Times New Roman"/>
          <w:sz w:val="24"/>
          <w:szCs w:val="24"/>
        </w:rPr>
        <w:t>ld</w:t>
      </w:r>
      <w:r w:rsidRPr="004B3772">
        <w:rPr>
          <w:rFonts w:ascii="Times New Roman" w:hAnsi="Times New Roman" w:cs="Times New Roman"/>
          <w:spacing w:val="28"/>
          <w:sz w:val="24"/>
          <w:szCs w:val="24"/>
        </w:rPr>
        <w:t xml:space="preserve"> </w:t>
      </w:r>
      <w:r w:rsidRPr="004B3772">
        <w:rPr>
          <w:rFonts w:ascii="Times New Roman" w:hAnsi="Times New Roman" w:cs="Times New Roman"/>
          <w:spacing w:val="-1"/>
          <w:sz w:val="24"/>
          <w:szCs w:val="24"/>
        </w:rPr>
        <w:t>g</w:t>
      </w:r>
      <w:r w:rsidRPr="004B3772">
        <w:rPr>
          <w:rFonts w:ascii="Times New Roman" w:hAnsi="Times New Roman" w:cs="Times New Roman"/>
          <w:sz w:val="24"/>
          <w:szCs w:val="24"/>
        </w:rPr>
        <w:t>i</w:t>
      </w:r>
      <w:r w:rsidRPr="004B3772">
        <w:rPr>
          <w:rFonts w:ascii="Times New Roman" w:hAnsi="Times New Roman" w:cs="Times New Roman"/>
          <w:spacing w:val="-1"/>
          <w:sz w:val="24"/>
          <w:szCs w:val="24"/>
        </w:rPr>
        <w:t>v</w:t>
      </w:r>
      <w:r w:rsidRPr="004B3772">
        <w:rPr>
          <w:rFonts w:ascii="Times New Roman" w:hAnsi="Times New Roman" w:cs="Times New Roman"/>
          <w:sz w:val="24"/>
          <w:szCs w:val="24"/>
        </w:rPr>
        <w:t>e</w:t>
      </w:r>
      <w:r w:rsidRPr="004B3772">
        <w:rPr>
          <w:rFonts w:ascii="Times New Roman" w:hAnsi="Times New Roman" w:cs="Times New Roman"/>
          <w:spacing w:val="26"/>
          <w:sz w:val="24"/>
          <w:szCs w:val="24"/>
        </w:rPr>
        <w:t xml:space="preserve"> </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i</w:t>
      </w:r>
      <w:r w:rsidRPr="004B3772">
        <w:rPr>
          <w:rFonts w:ascii="Times New Roman" w:hAnsi="Times New Roman" w:cs="Times New Roman"/>
          <w:spacing w:val="-1"/>
          <w:sz w:val="24"/>
          <w:szCs w:val="24"/>
        </w:rPr>
        <w:t>s</w:t>
      </w:r>
      <w:r w:rsidRPr="004B3772">
        <w:rPr>
          <w:rFonts w:ascii="Times New Roman" w:hAnsi="Times New Roman" w:cs="Times New Roman"/>
          <w:sz w:val="24"/>
          <w:szCs w:val="24"/>
        </w:rPr>
        <w:t>e</w:t>
      </w:r>
      <w:r w:rsidRPr="004B3772">
        <w:rPr>
          <w:rFonts w:ascii="Times New Roman" w:hAnsi="Times New Roman" w:cs="Times New Roman"/>
          <w:spacing w:val="26"/>
          <w:sz w:val="24"/>
          <w:szCs w:val="24"/>
        </w:rPr>
        <w:t xml:space="preserve"> </w:t>
      </w:r>
      <w:r w:rsidRPr="004B3772">
        <w:rPr>
          <w:rFonts w:ascii="Times New Roman" w:hAnsi="Times New Roman" w:cs="Times New Roman"/>
          <w:sz w:val="24"/>
          <w:szCs w:val="24"/>
        </w:rPr>
        <w:t>to</w:t>
      </w:r>
      <w:r w:rsidRPr="004B3772">
        <w:rPr>
          <w:rFonts w:ascii="Times New Roman" w:hAnsi="Times New Roman" w:cs="Times New Roman"/>
          <w:spacing w:val="28"/>
          <w:sz w:val="24"/>
          <w:szCs w:val="24"/>
        </w:rPr>
        <w:t xml:space="preserve"> </w:t>
      </w:r>
      <w:r w:rsidRPr="004B3772">
        <w:rPr>
          <w:rFonts w:ascii="Times New Roman" w:hAnsi="Times New Roman" w:cs="Times New Roman"/>
          <w:sz w:val="24"/>
          <w:szCs w:val="24"/>
        </w:rPr>
        <w:t>a</w:t>
      </w:r>
      <w:r w:rsidRPr="004B3772">
        <w:rPr>
          <w:rFonts w:ascii="Times New Roman" w:hAnsi="Times New Roman" w:cs="Times New Roman"/>
          <w:spacing w:val="28"/>
          <w:sz w:val="24"/>
          <w:szCs w:val="24"/>
        </w:rPr>
        <w:t xml:space="preserve"> </w:t>
      </w:r>
      <w:r w:rsidRPr="004B3772">
        <w:rPr>
          <w:rFonts w:ascii="Times New Roman" w:hAnsi="Times New Roman" w:cs="Times New Roman"/>
          <w:spacing w:val="1"/>
          <w:sz w:val="24"/>
          <w:szCs w:val="24"/>
        </w:rPr>
        <w:t>n</w:t>
      </w:r>
      <w:r w:rsidRPr="004B3772">
        <w:rPr>
          <w:rFonts w:ascii="Times New Roman" w:hAnsi="Times New Roman" w:cs="Times New Roman"/>
          <w:spacing w:val="-1"/>
          <w:sz w:val="24"/>
          <w:szCs w:val="24"/>
        </w:rPr>
        <w:t>u</w:t>
      </w:r>
      <w:r w:rsidRPr="004B3772">
        <w:rPr>
          <w:rFonts w:ascii="Times New Roman" w:hAnsi="Times New Roman" w:cs="Times New Roman"/>
          <w:sz w:val="24"/>
          <w:szCs w:val="24"/>
        </w:rPr>
        <w:t>cle</w:t>
      </w:r>
      <w:r w:rsidRPr="004B3772">
        <w:rPr>
          <w:rFonts w:ascii="Times New Roman" w:hAnsi="Times New Roman" w:cs="Times New Roman"/>
          <w:spacing w:val="1"/>
          <w:sz w:val="24"/>
          <w:szCs w:val="24"/>
        </w:rPr>
        <w:t>a</w:t>
      </w:r>
      <w:r w:rsidRPr="004B3772">
        <w:rPr>
          <w:rFonts w:ascii="Times New Roman" w:hAnsi="Times New Roman" w:cs="Times New Roman"/>
          <w:sz w:val="24"/>
          <w:szCs w:val="24"/>
        </w:rPr>
        <w:t>r</w:t>
      </w:r>
      <w:r w:rsidRPr="004B3772">
        <w:rPr>
          <w:rFonts w:ascii="Times New Roman" w:hAnsi="Times New Roman" w:cs="Times New Roman"/>
          <w:spacing w:val="24"/>
          <w:sz w:val="24"/>
          <w:szCs w:val="24"/>
        </w:rPr>
        <w:t xml:space="preserve"> </w:t>
      </w:r>
      <w:r w:rsidRPr="004B3772">
        <w:rPr>
          <w:rFonts w:ascii="Times New Roman" w:hAnsi="Times New Roman" w:cs="Times New Roman"/>
          <w:spacing w:val="1"/>
          <w:sz w:val="24"/>
          <w:szCs w:val="24"/>
        </w:rPr>
        <w:t>o</w:t>
      </w:r>
      <w:r w:rsidRPr="004B3772">
        <w:rPr>
          <w:rFonts w:ascii="Times New Roman" w:hAnsi="Times New Roman" w:cs="Times New Roman"/>
          <w:sz w:val="24"/>
          <w:szCs w:val="24"/>
        </w:rPr>
        <w:t>r</w:t>
      </w:r>
      <w:r w:rsidRPr="004B3772">
        <w:rPr>
          <w:rFonts w:ascii="Times New Roman" w:hAnsi="Times New Roman" w:cs="Times New Roman"/>
          <w:spacing w:val="28"/>
          <w:sz w:val="24"/>
          <w:szCs w:val="24"/>
        </w:rPr>
        <w:t xml:space="preserve"> </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d</w:t>
      </w:r>
      <w:r w:rsidRPr="004B3772">
        <w:rPr>
          <w:rFonts w:ascii="Times New Roman" w:hAnsi="Times New Roman" w:cs="Times New Roman"/>
          <w:sz w:val="24"/>
          <w:szCs w:val="24"/>
        </w:rPr>
        <w:t>i</w:t>
      </w:r>
      <w:r w:rsidRPr="004B3772">
        <w:rPr>
          <w:rFonts w:ascii="Times New Roman" w:hAnsi="Times New Roman" w:cs="Times New Roman"/>
          <w:spacing w:val="1"/>
          <w:sz w:val="24"/>
          <w:szCs w:val="24"/>
        </w:rPr>
        <w:t>o</w:t>
      </w:r>
      <w:r w:rsidRPr="004B3772">
        <w:rPr>
          <w:rFonts w:ascii="Times New Roman" w:hAnsi="Times New Roman" w:cs="Times New Roman"/>
          <w:sz w:val="24"/>
          <w:szCs w:val="24"/>
        </w:rPr>
        <w:t>l</w:t>
      </w:r>
      <w:r w:rsidRPr="004B3772">
        <w:rPr>
          <w:rFonts w:ascii="Times New Roman" w:hAnsi="Times New Roman" w:cs="Times New Roman"/>
          <w:spacing w:val="1"/>
          <w:sz w:val="24"/>
          <w:szCs w:val="24"/>
        </w:rPr>
        <w:t>o</w:t>
      </w:r>
      <w:r w:rsidRPr="004B3772">
        <w:rPr>
          <w:rFonts w:ascii="Times New Roman" w:hAnsi="Times New Roman" w:cs="Times New Roman"/>
          <w:spacing w:val="-1"/>
          <w:sz w:val="24"/>
          <w:szCs w:val="24"/>
        </w:rPr>
        <w:t>g</w:t>
      </w:r>
      <w:r w:rsidRPr="004B3772">
        <w:rPr>
          <w:rFonts w:ascii="Times New Roman" w:hAnsi="Times New Roman" w:cs="Times New Roman"/>
          <w:sz w:val="24"/>
          <w:szCs w:val="24"/>
        </w:rPr>
        <w:t>ical</w:t>
      </w:r>
      <w:r w:rsidRPr="004B3772">
        <w:rPr>
          <w:rFonts w:ascii="Times New Roman" w:hAnsi="Times New Roman" w:cs="Times New Roman"/>
          <w:spacing w:val="19"/>
          <w:sz w:val="24"/>
          <w:szCs w:val="24"/>
        </w:rPr>
        <w:t xml:space="preserve"> </w:t>
      </w:r>
      <w:r w:rsidRPr="004B3772">
        <w:rPr>
          <w:rFonts w:ascii="Times New Roman" w:hAnsi="Times New Roman" w:cs="Times New Roman"/>
          <w:spacing w:val="3"/>
          <w:sz w:val="24"/>
          <w:szCs w:val="24"/>
        </w:rPr>
        <w:t>e</w:t>
      </w:r>
      <w:r w:rsidRPr="004B3772">
        <w:rPr>
          <w:rFonts w:ascii="Times New Roman" w:hAnsi="Times New Roman" w:cs="Times New Roman"/>
          <w:spacing w:val="-4"/>
          <w:sz w:val="24"/>
          <w:szCs w:val="24"/>
        </w:rPr>
        <w:t>m</w:t>
      </w:r>
      <w:r w:rsidRPr="004B3772">
        <w:rPr>
          <w:rFonts w:ascii="Times New Roman" w:hAnsi="Times New Roman" w:cs="Times New Roman"/>
          <w:sz w:val="24"/>
          <w:szCs w:val="24"/>
        </w:rPr>
        <w:t>e</w:t>
      </w:r>
      <w:r w:rsidRPr="004B3772">
        <w:rPr>
          <w:rFonts w:ascii="Times New Roman" w:hAnsi="Times New Roman" w:cs="Times New Roman"/>
          <w:spacing w:val="3"/>
          <w:sz w:val="24"/>
          <w:szCs w:val="24"/>
        </w:rPr>
        <w:t>r</w:t>
      </w:r>
      <w:r w:rsidRPr="004B3772">
        <w:rPr>
          <w:rFonts w:ascii="Times New Roman" w:hAnsi="Times New Roman" w:cs="Times New Roman"/>
          <w:spacing w:val="-1"/>
          <w:sz w:val="24"/>
          <w:szCs w:val="24"/>
        </w:rPr>
        <w:t>g</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n</w:t>
      </w:r>
      <w:r w:rsidRPr="004B3772">
        <w:rPr>
          <w:rFonts w:ascii="Times New Roman" w:hAnsi="Times New Roman" w:cs="Times New Roman"/>
          <w:spacing w:val="3"/>
          <w:sz w:val="24"/>
          <w:szCs w:val="24"/>
        </w:rPr>
        <w:t>c</w:t>
      </w:r>
      <w:r w:rsidRPr="004B3772">
        <w:rPr>
          <w:rFonts w:ascii="Times New Roman" w:hAnsi="Times New Roman" w:cs="Times New Roman"/>
          <w:sz w:val="24"/>
          <w:szCs w:val="24"/>
        </w:rPr>
        <w:t>y</w:t>
      </w:r>
      <w:r w:rsidRPr="004B3772">
        <w:rPr>
          <w:rFonts w:ascii="Times New Roman" w:hAnsi="Times New Roman" w:cs="Times New Roman"/>
          <w:spacing w:val="19"/>
          <w:sz w:val="24"/>
          <w:szCs w:val="24"/>
        </w:rPr>
        <w:t xml:space="preserve"> </w:t>
      </w:r>
      <w:r w:rsidRPr="004B3772">
        <w:rPr>
          <w:rFonts w:ascii="Times New Roman" w:hAnsi="Times New Roman" w:cs="Times New Roman"/>
          <w:spacing w:val="2"/>
          <w:sz w:val="24"/>
          <w:szCs w:val="24"/>
        </w:rPr>
        <w:t>t</w:t>
      </w:r>
      <w:r w:rsidRPr="004B3772">
        <w:rPr>
          <w:rFonts w:ascii="Times New Roman" w:hAnsi="Times New Roman" w:cs="Times New Roman"/>
          <w:spacing w:val="-1"/>
          <w:sz w:val="24"/>
          <w:szCs w:val="24"/>
        </w:rPr>
        <w:t>h</w:t>
      </w:r>
      <w:r w:rsidRPr="004B3772">
        <w:rPr>
          <w:rFonts w:ascii="Times New Roman" w:hAnsi="Times New Roman" w:cs="Times New Roman"/>
          <w:sz w:val="24"/>
          <w:szCs w:val="24"/>
        </w:rPr>
        <w:t>at</w:t>
      </w:r>
      <w:r w:rsidRPr="004B3772">
        <w:rPr>
          <w:rFonts w:ascii="Times New Roman" w:hAnsi="Times New Roman" w:cs="Times New Roman"/>
          <w:spacing w:val="26"/>
          <w:sz w:val="24"/>
          <w:szCs w:val="24"/>
        </w:rPr>
        <w:t xml:space="preserve"> </w:t>
      </w:r>
      <w:r w:rsidRPr="004B3772">
        <w:rPr>
          <w:rFonts w:ascii="Times New Roman" w:hAnsi="Times New Roman" w:cs="Times New Roman"/>
          <w:sz w:val="24"/>
          <w:szCs w:val="24"/>
        </w:rPr>
        <w:t>c</w:t>
      </w:r>
      <w:r w:rsidRPr="004B3772">
        <w:rPr>
          <w:rFonts w:ascii="Times New Roman" w:hAnsi="Times New Roman" w:cs="Times New Roman"/>
          <w:spacing w:val="1"/>
          <w:sz w:val="24"/>
          <w:szCs w:val="24"/>
        </w:rPr>
        <w:t>ou</w:t>
      </w:r>
      <w:r w:rsidRPr="004B3772">
        <w:rPr>
          <w:rFonts w:ascii="Times New Roman" w:hAnsi="Times New Roman" w:cs="Times New Roman"/>
          <w:sz w:val="24"/>
          <w:szCs w:val="24"/>
        </w:rPr>
        <w:t>ld</w:t>
      </w:r>
      <w:r w:rsidRPr="004B3772">
        <w:rPr>
          <w:rFonts w:ascii="Times New Roman" w:hAnsi="Times New Roman" w:cs="Times New Roman"/>
          <w:spacing w:val="28"/>
          <w:sz w:val="24"/>
          <w:szCs w:val="24"/>
        </w:rPr>
        <w:t xml:space="preserve"> </w:t>
      </w:r>
      <w:r w:rsidRPr="004B3772">
        <w:rPr>
          <w:rFonts w:ascii="Times New Roman" w:hAnsi="Times New Roman" w:cs="Times New Roman"/>
          <w:spacing w:val="-5"/>
          <w:sz w:val="24"/>
          <w:szCs w:val="24"/>
        </w:rPr>
        <w:t>w</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rr</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n</w:t>
      </w:r>
      <w:r w:rsidRPr="004B3772">
        <w:rPr>
          <w:rFonts w:ascii="Times New Roman" w:hAnsi="Times New Roman" w:cs="Times New Roman"/>
          <w:sz w:val="24"/>
          <w:szCs w:val="24"/>
        </w:rPr>
        <w:t xml:space="preserve">t </w:t>
      </w:r>
      <w:r w:rsidRPr="004B3772">
        <w:rPr>
          <w:rFonts w:ascii="Times New Roman" w:hAnsi="Times New Roman" w:cs="Times New Roman"/>
          <w:spacing w:val="1"/>
          <w:sz w:val="24"/>
          <w:szCs w:val="24"/>
        </w:rPr>
        <w:t>pro</w:t>
      </w:r>
      <w:r w:rsidRPr="004B3772">
        <w:rPr>
          <w:rFonts w:ascii="Times New Roman" w:hAnsi="Times New Roman" w:cs="Times New Roman"/>
          <w:sz w:val="24"/>
          <w:szCs w:val="24"/>
        </w:rPr>
        <w:t>tecti</w:t>
      </w:r>
      <w:r w:rsidRPr="004B3772">
        <w:rPr>
          <w:rFonts w:ascii="Times New Roman" w:hAnsi="Times New Roman" w:cs="Times New Roman"/>
          <w:spacing w:val="-1"/>
          <w:sz w:val="24"/>
          <w:szCs w:val="24"/>
        </w:rPr>
        <w:t>v</w:t>
      </w:r>
      <w:r w:rsidRPr="004B3772">
        <w:rPr>
          <w:rFonts w:ascii="Times New Roman" w:hAnsi="Times New Roman" w:cs="Times New Roman"/>
          <w:sz w:val="24"/>
          <w:szCs w:val="24"/>
        </w:rPr>
        <w:t>e</w:t>
      </w:r>
      <w:r w:rsidRPr="004B3772">
        <w:rPr>
          <w:rFonts w:ascii="Times New Roman" w:hAnsi="Times New Roman" w:cs="Times New Roman"/>
          <w:spacing w:val="5"/>
          <w:sz w:val="24"/>
          <w:szCs w:val="24"/>
        </w:rPr>
        <w:t xml:space="preserve"> </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c</w:t>
      </w:r>
      <w:r w:rsidRPr="004B3772">
        <w:rPr>
          <w:rFonts w:ascii="Times New Roman" w:hAnsi="Times New Roman" w:cs="Times New Roman"/>
          <w:sz w:val="24"/>
          <w:szCs w:val="24"/>
        </w:rPr>
        <w:t>ti</w:t>
      </w:r>
      <w:r w:rsidRPr="004B3772">
        <w:rPr>
          <w:rFonts w:ascii="Times New Roman" w:hAnsi="Times New Roman" w:cs="Times New Roman"/>
          <w:spacing w:val="1"/>
          <w:sz w:val="24"/>
          <w:szCs w:val="24"/>
        </w:rPr>
        <w:t>o</w:t>
      </w:r>
      <w:r w:rsidRPr="004B3772">
        <w:rPr>
          <w:rFonts w:ascii="Times New Roman" w:hAnsi="Times New Roman" w:cs="Times New Roman"/>
          <w:spacing w:val="-1"/>
          <w:sz w:val="24"/>
          <w:szCs w:val="24"/>
        </w:rPr>
        <w:t>n</w:t>
      </w:r>
      <w:r w:rsidRPr="004B3772">
        <w:rPr>
          <w:rFonts w:ascii="Times New Roman" w:hAnsi="Times New Roman" w:cs="Times New Roman"/>
          <w:sz w:val="24"/>
          <w:szCs w:val="24"/>
        </w:rPr>
        <w:t>s</w:t>
      </w:r>
      <w:r w:rsidRPr="004B3772">
        <w:rPr>
          <w:rFonts w:ascii="Times New Roman" w:hAnsi="Times New Roman" w:cs="Times New Roman"/>
          <w:spacing w:val="6"/>
          <w:sz w:val="24"/>
          <w:szCs w:val="24"/>
        </w:rPr>
        <w:t xml:space="preserve"> </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n</w:t>
      </w:r>
      <w:r w:rsidRPr="004B3772">
        <w:rPr>
          <w:rFonts w:ascii="Times New Roman" w:hAnsi="Times New Roman" w:cs="Times New Roman"/>
          <w:sz w:val="24"/>
          <w:szCs w:val="24"/>
        </w:rPr>
        <w:t>d</w:t>
      </w:r>
      <w:r w:rsidRPr="004B3772">
        <w:rPr>
          <w:rFonts w:ascii="Times New Roman" w:hAnsi="Times New Roman" w:cs="Times New Roman"/>
          <w:spacing w:val="11"/>
          <w:sz w:val="24"/>
          <w:szCs w:val="24"/>
        </w:rPr>
        <w:t xml:space="preserve"> </w:t>
      </w:r>
      <w:r w:rsidRPr="004B3772">
        <w:rPr>
          <w:rFonts w:ascii="Times New Roman" w:hAnsi="Times New Roman" w:cs="Times New Roman"/>
          <w:spacing w:val="1"/>
          <w:sz w:val="24"/>
          <w:szCs w:val="24"/>
        </w:rPr>
        <w:t>o</w:t>
      </w:r>
      <w:r w:rsidRPr="004B3772">
        <w:rPr>
          <w:rFonts w:ascii="Times New Roman" w:hAnsi="Times New Roman" w:cs="Times New Roman"/>
          <w:sz w:val="24"/>
          <w:szCs w:val="24"/>
        </w:rPr>
        <w:t>t</w:t>
      </w:r>
      <w:r w:rsidRPr="004B3772">
        <w:rPr>
          <w:rFonts w:ascii="Times New Roman" w:hAnsi="Times New Roman" w:cs="Times New Roman"/>
          <w:spacing w:val="-1"/>
          <w:sz w:val="24"/>
          <w:szCs w:val="24"/>
        </w:rPr>
        <w:t>h</w:t>
      </w:r>
      <w:r w:rsidRPr="004B3772">
        <w:rPr>
          <w:rFonts w:ascii="Times New Roman" w:hAnsi="Times New Roman" w:cs="Times New Roman"/>
          <w:sz w:val="24"/>
          <w:szCs w:val="24"/>
        </w:rPr>
        <w:t>er</w:t>
      </w:r>
      <w:r w:rsidRPr="004B3772">
        <w:rPr>
          <w:rFonts w:ascii="Times New Roman" w:hAnsi="Times New Roman" w:cs="Times New Roman"/>
          <w:spacing w:val="12"/>
          <w:sz w:val="24"/>
          <w:szCs w:val="24"/>
        </w:rPr>
        <w:t xml:space="preserve"> </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es</w:t>
      </w:r>
      <w:r w:rsidRPr="004B3772">
        <w:rPr>
          <w:rFonts w:ascii="Times New Roman" w:hAnsi="Times New Roman" w:cs="Times New Roman"/>
          <w:spacing w:val="1"/>
          <w:sz w:val="24"/>
          <w:szCs w:val="24"/>
        </w:rPr>
        <w:t>po</w:t>
      </w:r>
      <w:r w:rsidRPr="004B3772">
        <w:rPr>
          <w:rFonts w:ascii="Times New Roman" w:hAnsi="Times New Roman" w:cs="Times New Roman"/>
          <w:spacing w:val="-1"/>
          <w:sz w:val="24"/>
          <w:szCs w:val="24"/>
        </w:rPr>
        <w:t>ns</w:t>
      </w:r>
      <w:r w:rsidRPr="004B3772">
        <w:rPr>
          <w:rFonts w:ascii="Times New Roman" w:hAnsi="Times New Roman" w:cs="Times New Roman"/>
          <w:sz w:val="24"/>
          <w:szCs w:val="24"/>
        </w:rPr>
        <w:t>e</w:t>
      </w:r>
      <w:r w:rsidRPr="004B3772">
        <w:rPr>
          <w:rFonts w:ascii="Times New Roman" w:hAnsi="Times New Roman" w:cs="Times New Roman"/>
          <w:spacing w:val="6"/>
          <w:sz w:val="24"/>
          <w:szCs w:val="24"/>
        </w:rPr>
        <w:t xml:space="preserve"> </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c</w:t>
      </w:r>
      <w:r w:rsidRPr="004B3772">
        <w:rPr>
          <w:rFonts w:ascii="Times New Roman" w:hAnsi="Times New Roman" w:cs="Times New Roman"/>
          <w:sz w:val="24"/>
          <w:szCs w:val="24"/>
        </w:rPr>
        <w:t>ti</w:t>
      </w:r>
      <w:r w:rsidRPr="004B3772">
        <w:rPr>
          <w:rFonts w:ascii="Times New Roman" w:hAnsi="Times New Roman" w:cs="Times New Roman"/>
          <w:spacing w:val="1"/>
          <w:sz w:val="24"/>
          <w:szCs w:val="24"/>
        </w:rPr>
        <w:t>o</w:t>
      </w:r>
      <w:r w:rsidRPr="004B3772">
        <w:rPr>
          <w:rFonts w:ascii="Times New Roman" w:hAnsi="Times New Roman" w:cs="Times New Roman"/>
          <w:spacing w:val="-1"/>
          <w:sz w:val="24"/>
          <w:szCs w:val="24"/>
        </w:rPr>
        <w:t>n</w:t>
      </w:r>
      <w:r w:rsidRPr="004B3772">
        <w:rPr>
          <w:rFonts w:ascii="Times New Roman" w:hAnsi="Times New Roman" w:cs="Times New Roman"/>
          <w:sz w:val="24"/>
          <w:szCs w:val="24"/>
        </w:rPr>
        <w:t>s</w:t>
      </w:r>
      <w:r w:rsidRPr="004B3772">
        <w:rPr>
          <w:rFonts w:ascii="Times New Roman" w:hAnsi="Times New Roman" w:cs="Times New Roman"/>
          <w:spacing w:val="6"/>
          <w:sz w:val="24"/>
          <w:szCs w:val="24"/>
        </w:rPr>
        <w:t xml:space="preserve"> </w:t>
      </w:r>
      <w:r w:rsidRPr="004B3772">
        <w:rPr>
          <w:rFonts w:ascii="Times New Roman" w:hAnsi="Times New Roman" w:cs="Times New Roman"/>
          <w:sz w:val="24"/>
          <w:szCs w:val="24"/>
        </w:rPr>
        <w:t>to</w:t>
      </w:r>
      <w:r w:rsidRPr="004B3772">
        <w:rPr>
          <w:rFonts w:ascii="Times New Roman" w:hAnsi="Times New Roman" w:cs="Times New Roman"/>
          <w:spacing w:val="11"/>
          <w:sz w:val="24"/>
          <w:szCs w:val="24"/>
        </w:rPr>
        <w:t xml:space="preserve"> </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c</w:t>
      </w:r>
      <w:r w:rsidRPr="004B3772">
        <w:rPr>
          <w:rFonts w:ascii="Times New Roman" w:hAnsi="Times New Roman" w:cs="Times New Roman"/>
          <w:spacing w:val="-1"/>
          <w:sz w:val="24"/>
          <w:szCs w:val="24"/>
        </w:rPr>
        <w:t>h</w:t>
      </w:r>
      <w:r w:rsidRPr="004B3772">
        <w:rPr>
          <w:rFonts w:ascii="Times New Roman" w:hAnsi="Times New Roman" w:cs="Times New Roman"/>
          <w:sz w:val="24"/>
          <w:szCs w:val="24"/>
        </w:rPr>
        <w:t>i</w:t>
      </w:r>
      <w:r w:rsidRPr="004B3772">
        <w:rPr>
          <w:rFonts w:ascii="Times New Roman" w:hAnsi="Times New Roman" w:cs="Times New Roman"/>
          <w:spacing w:val="2"/>
          <w:sz w:val="24"/>
          <w:szCs w:val="24"/>
        </w:rPr>
        <w:t>e</w:t>
      </w:r>
      <w:r w:rsidRPr="004B3772">
        <w:rPr>
          <w:rFonts w:ascii="Times New Roman" w:hAnsi="Times New Roman" w:cs="Times New Roman"/>
          <w:spacing w:val="1"/>
          <w:sz w:val="24"/>
          <w:szCs w:val="24"/>
        </w:rPr>
        <w:t>v</w:t>
      </w:r>
      <w:r w:rsidRPr="004B3772">
        <w:rPr>
          <w:rFonts w:ascii="Times New Roman" w:hAnsi="Times New Roman" w:cs="Times New Roman"/>
          <w:sz w:val="24"/>
          <w:szCs w:val="24"/>
        </w:rPr>
        <w:t>e</w:t>
      </w:r>
      <w:r w:rsidRPr="004B3772">
        <w:rPr>
          <w:rFonts w:ascii="Times New Roman" w:hAnsi="Times New Roman" w:cs="Times New Roman"/>
          <w:spacing w:val="7"/>
          <w:sz w:val="24"/>
          <w:szCs w:val="24"/>
        </w:rPr>
        <w:t xml:space="preserve"> </w:t>
      </w:r>
      <w:r w:rsidRPr="004B3772">
        <w:rPr>
          <w:rFonts w:ascii="Times New Roman" w:hAnsi="Times New Roman" w:cs="Times New Roman"/>
          <w:sz w:val="24"/>
          <w:szCs w:val="24"/>
        </w:rPr>
        <w:t>t</w:t>
      </w:r>
      <w:r w:rsidRPr="004B3772">
        <w:rPr>
          <w:rFonts w:ascii="Times New Roman" w:hAnsi="Times New Roman" w:cs="Times New Roman"/>
          <w:spacing w:val="-1"/>
          <w:sz w:val="24"/>
          <w:szCs w:val="24"/>
        </w:rPr>
        <w:t>h</w:t>
      </w:r>
      <w:r w:rsidRPr="004B3772">
        <w:rPr>
          <w:rFonts w:ascii="Times New Roman" w:hAnsi="Times New Roman" w:cs="Times New Roman"/>
          <w:sz w:val="24"/>
          <w:szCs w:val="24"/>
        </w:rPr>
        <w:t>e</w:t>
      </w:r>
      <w:r w:rsidRPr="004B3772">
        <w:rPr>
          <w:rFonts w:ascii="Times New Roman" w:hAnsi="Times New Roman" w:cs="Times New Roman"/>
          <w:spacing w:val="10"/>
          <w:sz w:val="24"/>
          <w:szCs w:val="24"/>
        </w:rPr>
        <w:t xml:space="preserve"> </w:t>
      </w:r>
      <w:r w:rsidRPr="004B3772">
        <w:rPr>
          <w:rFonts w:ascii="Times New Roman" w:hAnsi="Times New Roman" w:cs="Times New Roman"/>
          <w:spacing w:val="-1"/>
          <w:sz w:val="24"/>
          <w:szCs w:val="24"/>
        </w:rPr>
        <w:t>g</w:t>
      </w:r>
      <w:r w:rsidRPr="004B3772">
        <w:rPr>
          <w:rFonts w:ascii="Times New Roman" w:hAnsi="Times New Roman" w:cs="Times New Roman"/>
          <w:spacing w:val="1"/>
          <w:sz w:val="24"/>
          <w:szCs w:val="24"/>
        </w:rPr>
        <w:t>o</w:t>
      </w:r>
      <w:r w:rsidRPr="004B3772">
        <w:rPr>
          <w:rFonts w:ascii="Times New Roman" w:hAnsi="Times New Roman" w:cs="Times New Roman"/>
          <w:sz w:val="24"/>
          <w:szCs w:val="24"/>
        </w:rPr>
        <w:t>als</w:t>
      </w:r>
      <w:r w:rsidRPr="004B3772">
        <w:rPr>
          <w:rFonts w:ascii="Times New Roman" w:hAnsi="Times New Roman" w:cs="Times New Roman"/>
          <w:spacing w:val="8"/>
          <w:sz w:val="24"/>
          <w:szCs w:val="24"/>
        </w:rPr>
        <w:t xml:space="preserve"> </w:t>
      </w:r>
      <w:r w:rsidRPr="004B3772">
        <w:rPr>
          <w:rFonts w:ascii="Times New Roman" w:hAnsi="Times New Roman" w:cs="Times New Roman"/>
          <w:spacing w:val="1"/>
          <w:sz w:val="24"/>
          <w:szCs w:val="24"/>
        </w:rPr>
        <w:t>o</w:t>
      </w:r>
      <w:r w:rsidRPr="004B3772">
        <w:rPr>
          <w:rFonts w:ascii="Times New Roman" w:hAnsi="Times New Roman" w:cs="Times New Roman"/>
          <w:sz w:val="24"/>
          <w:szCs w:val="24"/>
        </w:rPr>
        <w:t>f</w:t>
      </w:r>
      <w:r w:rsidRPr="004B3772">
        <w:rPr>
          <w:rFonts w:ascii="Times New Roman" w:hAnsi="Times New Roman" w:cs="Times New Roman"/>
          <w:spacing w:val="9"/>
          <w:sz w:val="24"/>
          <w:szCs w:val="24"/>
        </w:rPr>
        <w:t xml:space="preserve"> </w:t>
      </w:r>
      <w:r w:rsidRPr="004B3772">
        <w:rPr>
          <w:rFonts w:ascii="Times New Roman" w:hAnsi="Times New Roman" w:cs="Times New Roman"/>
          <w:spacing w:val="3"/>
          <w:sz w:val="24"/>
          <w:szCs w:val="24"/>
        </w:rPr>
        <w:t>e</w:t>
      </w:r>
      <w:r w:rsidRPr="004B3772">
        <w:rPr>
          <w:rFonts w:ascii="Times New Roman" w:hAnsi="Times New Roman" w:cs="Times New Roman"/>
          <w:spacing w:val="-1"/>
          <w:sz w:val="24"/>
          <w:szCs w:val="24"/>
        </w:rPr>
        <w:t>m</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r</w:t>
      </w:r>
      <w:r w:rsidRPr="004B3772">
        <w:rPr>
          <w:rFonts w:ascii="Times New Roman" w:hAnsi="Times New Roman" w:cs="Times New Roman"/>
          <w:spacing w:val="-1"/>
          <w:sz w:val="24"/>
          <w:szCs w:val="24"/>
        </w:rPr>
        <w:t>g</w:t>
      </w:r>
      <w:r w:rsidRPr="004B3772">
        <w:rPr>
          <w:rFonts w:ascii="Times New Roman" w:hAnsi="Times New Roman" w:cs="Times New Roman"/>
          <w:spacing w:val="3"/>
          <w:sz w:val="24"/>
          <w:szCs w:val="24"/>
        </w:rPr>
        <w:t>e</w:t>
      </w:r>
      <w:r w:rsidRPr="004B3772">
        <w:rPr>
          <w:rFonts w:ascii="Times New Roman" w:hAnsi="Times New Roman" w:cs="Times New Roman"/>
          <w:spacing w:val="-1"/>
          <w:sz w:val="24"/>
          <w:szCs w:val="24"/>
        </w:rPr>
        <w:t>n</w:t>
      </w:r>
      <w:r w:rsidRPr="004B3772">
        <w:rPr>
          <w:rFonts w:ascii="Times New Roman" w:hAnsi="Times New Roman" w:cs="Times New Roman"/>
          <w:spacing w:val="3"/>
          <w:sz w:val="24"/>
          <w:szCs w:val="24"/>
        </w:rPr>
        <w:t>c</w:t>
      </w:r>
      <w:r w:rsidRPr="004B3772">
        <w:rPr>
          <w:rFonts w:ascii="Times New Roman" w:hAnsi="Times New Roman" w:cs="Times New Roman"/>
          <w:sz w:val="24"/>
          <w:szCs w:val="24"/>
        </w:rPr>
        <w:t xml:space="preserve">y </w:t>
      </w:r>
      <w:r w:rsidRPr="004B3772">
        <w:rPr>
          <w:rFonts w:ascii="Times New Roman" w:hAnsi="Times New Roman" w:cs="Times New Roman"/>
          <w:spacing w:val="3"/>
          <w:sz w:val="24"/>
          <w:szCs w:val="24"/>
        </w:rPr>
        <w:t>r</w:t>
      </w:r>
      <w:r w:rsidRPr="004B3772">
        <w:rPr>
          <w:rFonts w:ascii="Times New Roman" w:hAnsi="Times New Roman" w:cs="Times New Roman"/>
          <w:sz w:val="24"/>
          <w:szCs w:val="24"/>
        </w:rPr>
        <w:t>es</w:t>
      </w:r>
      <w:r w:rsidRPr="004B3772">
        <w:rPr>
          <w:rFonts w:ascii="Times New Roman" w:hAnsi="Times New Roman" w:cs="Times New Roman"/>
          <w:spacing w:val="1"/>
          <w:sz w:val="24"/>
          <w:szCs w:val="24"/>
        </w:rPr>
        <w:t>po</w:t>
      </w:r>
      <w:r w:rsidRPr="004B3772">
        <w:rPr>
          <w:rFonts w:ascii="Times New Roman" w:hAnsi="Times New Roman" w:cs="Times New Roman"/>
          <w:spacing w:val="-1"/>
          <w:sz w:val="24"/>
          <w:szCs w:val="24"/>
        </w:rPr>
        <w:t>ns</w:t>
      </w:r>
      <w:r w:rsidRPr="004B3772">
        <w:rPr>
          <w:rFonts w:ascii="Times New Roman" w:hAnsi="Times New Roman" w:cs="Times New Roman"/>
          <w:sz w:val="24"/>
          <w:szCs w:val="24"/>
        </w:rPr>
        <w:t>e</w:t>
      </w:r>
      <w:r w:rsidRPr="004B3772">
        <w:rPr>
          <w:rFonts w:ascii="Times New Roman" w:hAnsi="Times New Roman" w:cs="Times New Roman"/>
          <w:spacing w:val="6"/>
          <w:sz w:val="24"/>
          <w:szCs w:val="24"/>
        </w:rPr>
        <w:t xml:space="preserve"> </w:t>
      </w:r>
      <w:r w:rsidRPr="004B3772">
        <w:rPr>
          <w:rFonts w:ascii="Times New Roman" w:hAnsi="Times New Roman" w:cs="Times New Roman"/>
          <w:sz w:val="24"/>
          <w:szCs w:val="24"/>
        </w:rPr>
        <w:t>in a</w:t>
      </w:r>
      <w:r w:rsidRPr="004B3772">
        <w:rPr>
          <w:rFonts w:ascii="Times New Roman" w:hAnsi="Times New Roman" w:cs="Times New Roman"/>
          <w:spacing w:val="1"/>
          <w:sz w:val="24"/>
          <w:szCs w:val="24"/>
        </w:rPr>
        <w:t>c</w:t>
      </w:r>
      <w:r w:rsidRPr="004B3772">
        <w:rPr>
          <w:rFonts w:ascii="Times New Roman" w:hAnsi="Times New Roman" w:cs="Times New Roman"/>
          <w:sz w:val="24"/>
          <w:szCs w:val="24"/>
        </w:rPr>
        <w:t>c</w:t>
      </w:r>
      <w:r w:rsidRPr="004B3772">
        <w:rPr>
          <w:rFonts w:ascii="Times New Roman" w:hAnsi="Times New Roman" w:cs="Times New Roman"/>
          <w:spacing w:val="1"/>
          <w:sz w:val="24"/>
          <w:szCs w:val="24"/>
        </w:rPr>
        <w:t>ord</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n</w:t>
      </w:r>
      <w:r w:rsidRPr="004B3772">
        <w:rPr>
          <w:rFonts w:ascii="Times New Roman" w:hAnsi="Times New Roman" w:cs="Times New Roman"/>
          <w:sz w:val="24"/>
          <w:szCs w:val="24"/>
        </w:rPr>
        <w:t>ce</w:t>
      </w:r>
      <w:r w:rsidRPr="004B3772">
        <w:rPr>
          <w:rFonts w:ascii="Times New Roman" w:hAnsi="Times New Roman" w:cs="Times New Roman"/>
          <w:spacing w:val="1"/>
          <w:sz w:val="24"/>
          <w:szCs w:val="24"/>
        </w:rPr>
        <w:t xml:space="preserve"> </w:t>
      </w:r>
      <w:r w:rsidRPr="004B3772">
        <w:rPr>
          <w:rFonts w:ascii="Times New Roman" w:hAnsi="Times New Roman" w:cs="Times New Roman"/>
          <w:spacing w:val="-5"/>
          <w:sz w:val="24"/>
          <w:szCs w:val="24"/>
        </w:rPr>
        <w:t>w</w:t>
      </w:r>
      <w:r w:rsidRPr="004B3772">
        <w:rPr>
          <w:rFonts w:ascii="Times New Roman" w:hAnsi="Times New Roman" w:cs="Times New Roman"/>
          <w:sz w:val="24"/>
          <w:szCs w:val="24"/>
        </w:rPr>
        <w:t>i</w:t>
      </w:r>
      <w:r w:rsidRPr="004B3772">
        <w:rPr>
          <w:rFonts w:ascii="Times New Roman" w:hAnsi="Times New Roman" w:cs="Times New Roman"/>
          <w:spacing w:val="2"/>
          <w:sz w:val="24"/>
          <w:szCs w:val="24"/>
        </w:rPr>
        <w:t>t</w:t>
      </w:r>
      <w:r w:rsidRPr="004B3772">
        <w:rPr>
          <w:rFonts w:ascii="Times New Roman" w:hAnsi="Times New Roman" w:cs="Times New Roman"/>
          <w:sz w:val="24"/>
          <w:szCs w:val="24"/>
        </w:rPr>
        <w:t>h</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i</w:t>
      </w:r>
      <w:r w:rsidRPr="004B3772">
        <w:rPr>
          <w:rFonts w:ascii="Times New Roman" w:hAnsi="Times New Roman" w:cs="Times New Roman"/>
          <w:spacing w:val="-1"/>
          <w:sz w:val="24"/>
          <w:szCs w:val="24"/>
        </w:rPr>
        <w:t>n</w:t>
      </w:r>
      <w:r w:rsidRPr="004B3772">
        <w:rPr>
          <w:rFonts w:ascii="Times New Roman" w:hAnsi="Times New Roman" w:cs="Times New Roman"/>
          <w:sz w:val="24"/>
          <w:szCs w:val="24"/>
        </w:rPr>
        <w:t>te</w:t>
      </w:r>
      <w:r w:rsidRPr="004B3772">
        <w:rPr>
          <w:rFonts w:ascii="Times New Roman" w:hAnsi="Times New Roman" w:cs="Times New Roman"/>
          <w:spacing w:val="3"/>
          <w:sz w:val="24"/>
          <w:szCs w:val="24"/>
        </w:rPr>
        <w:t>r</w:t>
      </w:r>
      <w:r w:rsidRPr="004B3772">
        <w:rPr>
          <w:rFonts w:ascii="Times New Roman" w:hAnsi="Times New Roman" w:cs="Times New Roman"/>
          <w:spacing w:val="-1"/>
          <w:sz w:val="24"/>
          <w:szCs w:val="24"/>
        </w:rPr>
        <w:t>n</w:t>
      </w:r>
      <w:r w:rsidRPr="004B3772">
        <w:rPr>
          <w:rFonts w:ascii="Times New Roman" w:hAnsi="Times New Roman" w:cs="Times New Roman"/>
          <w:sz w:val="24"/>
          <w:szCs w:val="24"/>
        </w:rPr>
        <w:t>ati</w:t>
      </w:r>
      <w:r w:rsidRPr="004B3772">
        <w:rPr>
          <w:rFonts w:ascii="Times New Roman" w:hAnsi="Times New Roman" w:cs="Times New Roman"/>
          <w:spacing w:val="1"/>
          <w:sz w:val="24"/>
          <w:szCs w:val="24"/>
        </w:rPr>
        <w:t>o</w:t>
      </w:r>
      <w:r w:rsidRPr="004B3772">
        <w:rPr>
          <w:rFonts w:ascii="Times New Roman" w:hAnsi="Times New Roman" w:cs="Times New Roman"/>
          <w:spacing w:val="-1"/>
          <w:sz w:val="24"/>
          <w:szCs w:val="24"/>
        </w:rPr>
        <w:t>n</w:t>
      </w:r>
      <w:r w:rsidRPr="004B3772">
        <w:rPr>
          <w:rFonts w:ascii="Times New Roman" w:hAnsi="Times New Roman" w:cs="Times New Roman"/>
          <w:sz w:val="24"/>
          <w:szCs w:val="24"/>
        </w:rPr>
        <w:t xml:space="preserve">al </w:t>
      </w:r>
      <w:r w:rsidRPr="004B3772">
        <w:rPr>
          <w:rFonts w:ascii="Times New Roman" w:hAnsi="Times New Roman" w:cs="Times New Roman"/>
          <w:spacing w:val="-1"/>
          <w:sz w:val="24"/>
          <w:szCs w:val="24"/>
        </w:rPr>
        <w:t>s</w:t>
      </w:r>
      <w:r w:rsidRPr="004B3772">
        <w:rPr>
          <w:rFonts w:ascii="Times New Roman" w:hAnsi="Times New Roman" w:cs="Times New Roman"/>
          <w:sz w:val="24"/>
          <w:szCs w:val="24"/>
        </w:rPr>
        <w:t>ta</w:t>
      </w:r>
      <w:r w:rsidRPr="004B3772">
        <w:rPr>
          <w:rFonts w:ascii="Times New Roman" w:hAnsi="Times New Roman" w:cs="Times New Roman"/>
          <w:spacing w:val="-1"/>
          <w:sz w:val="24"/>
          <w:szCs w:val="24"/>
        </w:rPr>
        <w:t>n</w:t>
      </w:r>
      <w:r w:rsidRPr="004B3772">
        <w:rPr>
          <w:rFonts w:ascii="Times New Roman" w:hAnsi="Times New Roman" w:cs="Times New Roman"/>
          <w:spacing w:val="1"/>
          <w:sz w:val="24"/>
          <w:szCs w:val="24"/>
        </w:rPr>
        <w:t>d</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rd</w:t>
      </w:r>
      <w:r w:rsidRPr="004B3772">
        <w:rPr>
          <w:rFonts w:ascii="Times New Roman" w:hAnsi="Times New Roman" w:cs="Times New Roman"/>
          <w:spacing w:val="3"/>
          <w:sz w:val="24"/>
          <w:szCs w:val="24"/>
        </w:rPr>
        <w:t>s</w:t>
      </w:r>
      <w:r w:rsidRPr="004B3772">
        <w:rPr>
          <w:rFonts w:ascii="Times New Roman" w:hAnsi="Times New Roman" w:cs="Times New Roman"/>
          <w:spacing w:val="17"/>
          <w:position w:val="9"/>
          <w:sz w:val="24"/>
          <w:szCs w:val="24"/>
        </w:rPr>
        <w:t xml:space="preserve"> </w:t>
      </w:r>
      <w:r w:rsidRPr="004B3772">
        <w:rPr>
          <w:rFonts w:ascii="Times New Roman" w:hAnsi="Times New Roman" w:cs="Times New Roman"/>
          <w:sz w:val="24"/>
          <w:szCs w:val="24"/>
        </w:rPr>
        <w:t>in</w:t>
      </w:r>
      <w:r w:rsidRPr="004B3772">
        <w:rPr>
          <w:rFonts w:ascii="Times New Roman" w:hAnsi="Times New Roman" w:cs="Times New Roman"/>
          <w:spacing w:val="4"/>
          <w:sz w:val="24"/>
          <w:szCs w:val="24"/>
        </w:rPr>
        <w:t xml:space="preserve"> </w:t>
      </w:r>
      <w:r w:rsidRPr="004B3772">
        <w:rPr>
          <w:rFonts w:ascii="Times New Roman" w:hAnsi="Times New Roman" w:cs="Times New Roman"/>
          <w:spacing w:val="3"/>
          <w:sz w:val="24"/>
          <w:szCs w:val="24"/>
        </w:rPr>
        <w:t>a</w:t>
      </w:r>
      <w:r w:rsidRPr="004B3772">
        <w:rPr>
          <w:rFonts w:ascii="Times New Roman" w:hAnsi="Times New Roman" w:cs="Times New Roman"/>
          <w:sz w:val="24"/>
          <w:szCs w:val="24"/>
        </w:rPr>
        <w:t>n</w:t>
      </w:r>
      <w:r w:rsidRPr="004B3772">
        <w:rPr>
          <w:rFonts w:ascii="Times New Roman" w:hAnsi="Times New Roman" w:cs="Times New Roman"/>
          <w:spacing w:val="4"/>
          <w:sz w:val="24"/>
          <w:szCs w:val="24"/>
        </w:rPr>
        <w:t xml:space="preserve"> </w:t>
      </w:r>
      <w:r w:rsidRPr="004B3772">
        <w:rPr>
          <w:rFonts w:ascii="Times New Roman" w:hAnsi="Times New Roman" w:cs="Times New Roman"/>
          <w:spacing w:val="1"/>
          <w:sz w:val="24"/>
          <w:szCs w:val="24"/>
        </w:rPr>
        <w:t>un</w:t>
      </w:r>
      <w:r w:rsidRPr="004B3772">
        <w:rPr>
          <w:rFonts w:ascii="Times New Roman" w:hAnsi="Times New Roman" w:cs="Times New Roman"/>
          <w:spacing w:val="-2"/>
          <w:sz w:val="24"/>
          <w:szCs w:val="24"/>
        </w:rPr>
        <w:t>f</w:t>
      </w:r>
      <w:r w:rsidRPr="004B3772">
        <w:rPr>
          <w:rFonts w:ascii="Times New Roman" w:hAnsi="Times New Roman" w:cs="Times New Roman"/>
          <w:spacing w:val="1"/>
          <w:sz w:val="24"/>
          <w:szCs w:val="24"/>
        </w:rPr>
        <w:t>or</w:t>
      </w:r>
      <w:r w:rsidRPr="004B3772">
        <w:rPr>
          <w:rFonts w:ascii="Times New Roman" w:hAnsi="Times New Roman" w:cs="Times New Roman"/>
          <w:sz w:val="24"/>
          <w:szCs w:val="24"/>
        </w:rPr>
        <w:t>eseen</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l</w:t>
      </w:r>
      <w:r w:rsidRPr="004B3772">
        <w:rPr>
          <w:rFonts w:ascii="Times New Roman" w:hAnsi="Times New Roman" w:cs="Times New Roman"/>
          <w:spacing w:val="3"/>
          <w:sz w:val="24"/>
          <w:szCs w:val="24"/>
        </w:rPr>
        <w:t>o</w:t>
      </w:r>
      <w:r w:rsidRPr="004B3772">
        <w:rPr>
          <w:rFonts w:ascii="Times New Roman" w:hAnsi="Times New Roman" w:cs="Times New Roman"/>
          <w:sz w:val="24"/>
          <w:szCs w:val="24"/>
        </w:rPr>
        <w:t>c</w:t>
      </w:r>
      <w:r w:rsidRPr="004B3772">
        <w:rPr>
          <w:rFonts w:ascii="Times New Roman" w:hAnsi="Times New Roman" w:cs="Times New Roman"/>
          <w:spacing w:val="1"/>
          <w:sz w:val="24"/>
          <w:szCs w:val="24"/>
        </w:rPr>
        <w:t>a</w:t>
      </w:r>
      <w:r w:rsidRPr="004B3772">
        <w:rPr>
          <w:rFonts w:ascii="Times New Roman" w:hAnsi="Times New Roman" w:cs="Times New Roman"/>
          <w:sz w:val="24"/>
          <w:szCs w:val="24"/>
        </w:rPr>
        <w:t>ti</w:t>
      </w:r>
      <w:r w:rsidRPr="004B3772">
        <w:rPr>
          <w:rFonts w:ascii="Times New Roman" w:hAnsi="Times New Roman" w:cs="Times New Roman"/>
          <w:spacing w:val="3"/>
          <w:sz w:val="24"/>
          <w:szCs w:val="24"/>
        </w:rPr>
        <w:t>o</w:t>
      </w:r>
      <w:r w:rsidRPr="004B3772">
        <w:rPr>
          <w:rFonts w:ascii="Times New Roman" w:hAnsi="Times New Roman" w:cs="Times New Roman"/>
          <w:spacing w:val="-1"/>
          <w:sz w:val="24"/>
          <w:szCs w:val="24"/>
        </w:rPr>
        <w:t>n</w:t>
      </w:r>
      <w:r w:rsidR="004F7CFC" w:rsidRPr="004B3772">
        <w:rPr>
          <w:rFonts w:ascii="Times New Roman" w:hAnsi="Times New Roman" w:cs="Times New Roman"/>
          <w:spacing w:val="-1"/>
          <w:sz w:val="24"/>
          <w:szCs w:val="24"/>
        </w:rPr>
        <w:t xml:space="preserve"> and comprises a level of hazard that applies to every State</w:t>
      </w:r>
      <w:r w:rsidRPr="004B3772">
        <w:rPr>
          <w:rFonts w:ascii="Times New Roman" w:hAnsi="Times New Roman" w:cs="Times New Roman"/>
          <w:sz w:val="24"/>
          <w:szCs w:val="24"/>
        </w:rPr>
        <w:t>.</w:t>
      </w:r>
      <w:r w:rsidRPr="004B3772">
        <w:rPr>
          <w:rFonts w:ascii="Times New Roman" w:hAnsi="Times New Roman" w:cs="Times New Roman"/>
          <w:spacing w:val="1"/>
          <w:sz w:val="24"/>
          <w:szCs w:val="24"/>
        </w:rPr>
        <w:t xml:space="preserve"> </w:t>
      </w:r>
      <w:r w:rsidRPr="004B3772">
        <w:rPr>
          <w:rFonts w:ascii="Times New Roman" w:hAnsi="Times New Roman" w:cs="Times New Roman"/>
          <w:spacing w:val="3"/>
          <w:sz w:val="24"/>
          <w:szCs w:val="24"/>
        </w:rPr>
        <w:t>T</w:t>
      </w:r>
      <w:r w:rsidRPr="004B3772">
        <w:rPr>
          <w:rFonts w:ascii="Times New Roman" w:hAnsi="Times New Roman" w:cs="Times New Roman"/>
          <w:spacing w:val="-1"/>
          <w:sz w:val="24"/>
          <w:szCs w:val="24"/>
        </w:rPr>
        <w:t>h</w:t>
      </w:r>
      <w:r w:rsidR="004F7CFC" w:rsidRPr="004B3772">
        <w:rPr>
          <w:rFonts w:ascii="Times New Roman" w:hAnsi="Times New Roman" w:cs="Times New Roman"/>
          <w:sz w:val="24"/>
          <w:szCs w:val="24"/>
        </w:rPr>
        <w:t>e</w:t>
      </w:r>
      <w:r w:rsidRPr="004B3772">
        <w:rPr>
          <w:rFonts w:ascii="Times New Roman" w:hAnsi="Times New Roman" w:cs="Times New Roman"/>
          <w:spacing w:val="2"/>
          <w:sz w:val="24"/>
          <w:szCs w:val="24"/>
        </w:rPr>
        <w:t xml:space="preserve"> </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c</w:t>
      </w:r>
      <w:r w:rsidRPr="004B3772">
        <w:rPr>
          <w:rFonts w:ascii="Times New Roman" w:hAnsi="Times New Roman" w:cs="Times New Roman"/>
          <w:sz w:val="24"/>
          <w:szCs w:val="24"/>
        </w:rPr>
        <w:t>ti</w:t>
      </w:r>
      <w:r w:rsidRPr="004B3772">
        <w:rPr>
          <w:rFonts w:ascii="Times New Roman" w:hAnsi="Times New Roman" w:cs="Times New Roman"/>
          <w:spacing w:val="-2"/>
          <w:sz w:val="24"/>
          <w:szCs w:val="24"/>
        </w:rPr>
        <w:t>v</w:t>
      </w:r>
      <w:r w:rsidRPr="004B3772">
        <w:rPr>
          <w:rFonts w:ascii="Times New Roman" w:hAnsi="Times New Roman" w:cs="Times New Roman"/>
          <w:sz w:val="24"/>
          <w:szCs w:val="24"/>
        </w:rPr>
        <w:t>iti</w:t>
      </w:r>
      <w:r w:rsidRPr="004B3772">
        <w:rPr>
          <w:rFonts w:ascii="Times New Roman" w:hAnsi="Times New Roman" w:cs="Times New Roman"/>
          <w:spacing w:val="2"/>
          <w:sz w:val="24"/>
          <w:szCs w:val="24"/>
        </w:rPr>
        <w:t>e</w:t>
      </w:r>
      <w:r w:rsidRPr="004B3772">
        <w:rPr>
          <w:rFonts w:ascii="Times New Roman" w:hAnsi="Times New Roman" w:cs="Times New Roman"/>
          <w:sz w:val="24"/>
          <w:szCs w:val="24"/>
        </w:rPr>
        <w:t>s a</w:t>
      </w:r>
      <w:r w:rsidRPr="004B3772">
        <w:rPr>
          <w:rFonts w:ascii="Times New Roman" w:hAnsi="Times New Roman" w:cs="Times New Roman"/>
          <w:spacing w:val="-1"/>
          <w:sz w:val="24"/>
          <w:szCs w:val="24"/>
        </w:rPr>
        <w:t>n</w:t>
      </w:r>
      <w:r w:rsidRPr="004B3772">
        <w:rPr>
          <w:rFonts w:ascii="Times New Roman" w:hAnsi="Times New Roman" w:cs="Times New Roman"/>
          <w:sz w:val="24"/>
          <w:szCs w:val="24"/>
        </w:rPr>
        <w:t>d</w:t>
      </w:r>
      <w:r w:rsidRPr="004B3772">
        <w:rPr>
          <w:rFonts w:ascii="Times New Roman" w:hAnsi="Times New Roman" w:cs="Times New Roman"/>
          <w:spacing w:val="5"/>
          <w:sz w:val="24"/>
          <w:szCs w:val="24"/>
        </w:rPr>
        <w:t xml:space="preserve"> </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c</w:t>
      </w:r>
      <w:r w:rsidRPr="004B3772">
        <w:rPr>
          <w:rFonts w:ascii="Times New Roman" w:hAnsi="Times New Roman" w:cs="Times New Roman"/>
          <w:sz w:val="24"/>
          <w:szCs w:val="24"/>
        </w:rPr>
        <w:t>ts</w:t>
      </w:r>
      <w:r w:rsidRPr="004B3772">
        <w:rPr>
          <w:rFonts w:ascii="Times New Roman" w:hAnsi="Times New Roman" w:cs="Times New Roman"/>
          <w:spacing w:val="4"/>
          <w:sz w:val="24"/>
          <w:szCs w:val="24"/>
        </w:rPr>
        <w:t xml:space="preserve"> </w:t>
      </w:r>
      <w:r w:rsidRPr="004B3772">
        <w:rPr>
          <w:rFonts w:ascii="Times New Roman" w:hAnsi="Times New Roman" w:cs="Times New Roman"/>
          <w:sz w:val="24"/>
          <w:szCs w:val="24"/>
        </w:rPr>
        <w:t>i</w:t>
      </w:r>
      <w:r w:rsidRPr="004B3772">
        <w:rPr>
          <w:rFonts w:ascii="Times New Roman" w:hAnsi="Times New Roman" w:cs="Times New Roman"/>
          <w:spacing w:val="-1"/>
          <w:sz w:val="24"/>
          <w:szCs w:val="24"/>
        </w:rPr>
        <w:t>n</w:t>
      </w:r>
      <w:r w:rsidRPr="004B3772">
        <w:rPr>
          <w:rFonts w:ascii="Times New Roman" w:hAnsi="Times New Roman" w:cs="Times New Roman"/>
          <w:sz w:val="24"/>
          <w:szCs w:val="24"/>
        </w:rPr>
        <w:t>c</w:t>
      </w:r>
      <w:r w:rsidRPr="004B3772">
        <w:rPr>
          <w:rFonts w:ascii="Times New Roman" w:hAnsi="Times New Roman" w:cs="Times New Roman"/>
          <w:spacing w:val="2"/>
          <w:sz w:val="24"/>
          <w:szCs w:val="24"/>
        </w:rPr>
        <w:t>l</w:t>
      </w:r>
      <w:r w:rsidRPr="004B3772">
        <w:rPr>
          <w:rFonts w:ascii="Times New Roman" w:hAnsi="Times New Roman" w:cs="Times New Roman"/>
          <w:spacing w:val="-1"/>
          <w:sz w:val="24"/>
          <w:szCs w:val="24"/>
        </w:rPr>
        <w:t>u</w:t>
      </w:r>
      <w:r w:rsidRPr="004B3772">
        <w:rPr>
          <w:rFonts w:ascii="Times New Roman" w:hAnsi="Times New Roman" w:cs="Times New Roman"/>
          <w:spacing w:val="1"/>
          <w:sz w:val="24"/>
          <w:szCs w:val="24"/>
        </w:rPr>
        <w:t>d</w:t>
      </w:r>
      <w:r w:rsidR="004F7CFC" w:rsidRPr="004B3772">
        <w:rPr>
          <w:rFonts w:ascii="Times New Roman" w:hAnsi="Times New Roman" w:cs="Times New Roman"/>
          <w:sz w:val="24"/>
          <w:szCs w:val="24"/>
        </w:rPr>
        <w:t>e</w:t>
      </w:r>
      <w:r w:rsidRPr="004B3772">
        <w:rPr>
          <w:rFonts w:ascii="Times New Roman" w:hAnsi="Times New Roman" w:cs="Times New Roman"/>
          <w:sz w:val="24"/>
          <w:szCs w:val="24"/>
        </w:rPr>
        <w:t xml:space="preserve"> </w:t>
      </w:r>
    </w:p>
    <w:p w14:paraId="180C9A9F" w14:textId="3FB95277" w:rsidR="004F7CFC" w:rsidRPr="004B3772" w:rsidRDefault="004B620A" w:rsidP="00D20A3A">
      <w:pPr>
        <w:widowControl w:val="0"/>
        <w:autoSpaceDE w:val="0"/>
        <w:autoSpaceDN w:val="0"/>
        <w:adjustRightInd w:val="0"/>
        <w:spacing w:after="0" w:line="237" w:lineRule="auto"/>
        <w:ind w:left="2250" w:right="78" w:hanging="2070"/>
        <w:jc w:val="both"/>
        <w:rPr>
          <w:rFonts w:ascii="Times New Roman" w:hAnsi="Times New Roman" w:cs="Times New Roman"/>
          <w:spacing w:val="8"/>
          <w:sz w:val="24"/>
          <w:szCs w:val="24"/>
        </w:rPr>
      </w:pPr>
      <w:r w:rsidRPr="004B3772">
        <w:rPr>
          <w:rFonts w:ascii="Times New Roman" w:hAnsi="Times New Roman" w:cs="Times New Roman"/>
          <w:spacing w:val="1"/>
          <w:sz w:val="24"/>
          <w:szCs w:val="24"/>
        </w:rPr>
        <w:t xml:space="preserve">                              </w:t>
      </w:r>
      <w:r w:rsidR="00487002" w:rsidRPr="004B3772">
        <w:rPr>
          <w:rFonts w:ascii="Times New Roman" w:hAnsi="Times New Roman" w:cs="Times New Roman"/>
          <w:spacing w:val="1"/>
          <w:sz w:val="24"/>
          <w:szCs w:val="24"/>
        </w:rPr>
        <w:t>(</w:t>
      </w:r>
      <w:r w:rsidR="00487002" w:rsidRPr="004B3772">
        <w:rPr>
          <w:rFonts w:ascii="Times New Roman" w:hAnsi="Times New Roman" w:cs="Times New Roman"/>
          <w:sz w:val="24"/>
          <w:szCs w:val="24"/>
        </w:rPr>
        <w:t>a)</w:t>
      </w:r>
      <w:r w:rsidR="00487002" w:rsidRPr="004B3772">
        <w:rPr>
          <w:rFonts w:ascii="Times New Roman" w:hAnsi="Times New Roman" w:cs="Times New Roman"/>
          <w:spacing w:val="6"/>
          <w:sz w:val="24"/>
          <w:szCs w:val="24"/>
        </w:rPr>
        <w:t xml:space="preserve"> </w:t>
      </w:r>
      <w:r w:rsidR="00487002" w:rsidRPr="004B3772">
        <w:rPr>
          <w:rFonts w:ascii="Times New Roman" w:hAnsi="Times New Roman" w:cs="Times New Roman"/>
          <w:sz w:val="24"/>
          <w:szCs w:val="24"/>
        </w:rPr>
        <w:t>tra</w:t>
      </w:r>
      <w:r w:rsidR="00487002" w:rsidRPr="004B3772">
        <w:rPr>
          <w:rFonts w:ascii="Times New Roman" w:hAnsi="Times New Roman" w:cs="Times New Roman"/>
          <w:spacing w:val="-1"/>
          <w:sz w:val="24"/>
          <w:szCs w:val="24"/>
        </w:rPr>
        <w:t>ns</w:t>
      </w:r>
      <w:r w:rsidR="00487002" w:rsidRPr="004B3772">
        <w:rPr>
          <w:rFonts w:ascii="Times New Roman" w:hAnsi="Times New Roman" w:cs="Times New Roman"/>
          <w:spacing w:val="1"/>
          <w:sz w:val="24"/>
          <w:szCs w:val="24"/>
        </w:rPr>
        <w:t>por</w:t>
      </w:r>
      <w:r w:rsidR="00487002" w:rsidRPr="004B3772">
        <w:rPr>
          <w:rFonts w:ascii="Times New Roman" w:hAnsi="Times New Roman" w:cs="Times New Roman"/>
          <w:sz w:val="24"/>
          <w:szCs w:val="24"/>
        </w:rPr>
        <w:t xml:space="preserve">t </w:t>
      </w:r>
      <w:r w:rsidR="00487002" w:rsidRPr="004B3772">
        <w:rPr>
          <w:rFonts w:ascii="Times New Roman" w:hAnsi="Times New Roman" w:cs="Times New Roman"/>
          <w:spacing w:val="1"/>
          <w:sz w:val="24"/>
          <w:szCs w:val="24"/>
        </w:rPr>
        <w:t>o</w:t>
      </w:r>
      <w:r w:rsidR="00487002" w:rsidRPr="004B3772">
        <w:rPr>
          <w:rFonts w:ascii="Times New Roman" w:hAnsi="Times New Roman" w:cs="Times New Roman"/>
          <w:sz w:val="24"/>
          <w:szCs w:val="24"/>
        </w:rPr>
        <w:t>f</w:t>
      </w:r>
      <w:r w:rsidR="00487002" w:rsidRPr="004B3772">
        <w:rPr>
          <w:rFonts w:ascii="Times New Roman" w:hAnsi="Times New Roman" w:cs="Times New Roman"/>
          <w:spacing w:val="6"/>
          <w:sz w:val="24"/>
          <w:szCs w:val="24"/>
        </w:rPr>
        <w:t xml:space="preserve"> </w:t>
      </w:r>
      <w:r w:rsidR="00487002" w:rsidRPr="004B3772">
        <w:rPr>
          <w:rFonts w:ascii="Times New Roman" w:hAnsi="Times New Roman" w:cs="Times New Roman"/>
          <w:spacing w:val="1"/>
          <w:sz w:val="24"/>
          <w:szCs w:val="24"/>
        </w:rPr>
        <w:t>n</w:t>
      </w:r>
      <w:r w:rsidR="00487002" w:rsidRPr="004B3772">
        <w:rPr>
          <w:rFonts w:ascii="Times New Roman" w:hAnsi="Times New Roman" w:cs="Times New Roman"/>
          <w:spacing w:val="-1"/>
          <w:sz w:val="24"/>
          <w:szCs w:val="24"/>
        </w:rPr>
        <w:t>u</w:t>
      </w:r>
      <w:r w:rsidR="00487002" w:rsidRPr="004B3772">
        <w:rPr>
          <w:rFonts w:ascii="Times New Roman" w:hAnsi="Times New Roman" w:cs="Times New Roman"/>
          <w:sz w:val="24"/>
          <w:szCs w:val="24"/>
        </w:rPr>
        <w:t>cle</w:t>
      </w:r>
      <w:r w:rsidR="00487002" w:rsidRPr="004B3772">
        <w:rPr>
          <w:rFonts w:ascii="Times New Roman" w:hAnsi="Times New Roman" w:cs="Times New Roman"/>
          <w:spacing w:val="1"/>
          <w:sz w:val="24"/>
          <w:szCs w:val="24"/>
        </w:rPr>
        <w:t>a</w:t>
      </w:r>
      <w:r w:rsidR="00487002" w:rsidRPr="004B3772">
        <w:rPr>
          <w:rFonts w:ascii="Times New Roman" w:hAnsi="Times New Roman" w:cs="Times New Roman"/>
          <w:sz w:val="24"/>
          <w:szCs w:val="24"/>
        </w:rPr>
        <w:t>r</w:t>
      </w:r>
      <w:r w:rsidR="00487002" w:rsidRPr="004B3772">
        <w:rPr>
          <w:rFonts w:ascii="Times New Roman" w:hAnsi="Times New Roman" w:cs="Times New Roman"/>
          <w:spacing w:val="2"/>
          <w:sz w:val="24"/>
          <w:szCs w:val="24"/>
        </w:rPr>
        <w:t xml:space="preserve"> </w:t>
      </w:r>
      <w:r w:rsidR="00487002" w:rsidRPr="004B3772">
        <w:rPr>
          <w:rFonts w:ascii="Times New Roman" w:hAnsi="Times New Roman" w:cs="Times New Roman"/>
          <w:spacing w:val="1"/>
          <w:sz w:val="24"/>
          <w:szCs w:val="24"/>
        </w:rPr>
        <w:t>o</w:t>
      </w:r>
      <w:r w:rsidR="00487002" w:rsidRPr="004B3772">
        <w:rPr>
          <w:rFonts w:ascii="Times New Roman" w:hAnsi="Times New Roman" w:cs="Times New Roman"/>
          <w:sz w:val="24"/>
          <w:szCs w:val="24"/>
        </w:rPr>
        <w:t>r</w:t>
      </w:r>
      <w:r w:rsidR="00487002" w:rsidRPr="004B3772">
        <w:rPr>
          <w:rFonts w:ascii="Times New Roman" w:hAnsi="Times New Roman" w:cs="Times New Roman"/>
          <w:spacing w:val="6"/>
          <w:sz w:val="24"/>
          <w:szCs w:val="24"/>
        </w:rPr>
        <w:t xml:space="preserve"> </w:t>
      </w:r>
      <w:r w:rsidR="00487002" w:rsidRPr="004B3772">
        <w:rPr>
          <w:rFonts w:ascii="Times New Roman" w:hAnsi="Times New Roman" w:cs="Times New Roman"/>
          <w:spacing w:val="3"/>
          <w:sz w:val="24"/>
          <w:szCs w:val="24"/>
        </w:rPr>
        <w:t>r</w:t>
      </w:r>
      <w:r w:rsidR="00487002" w:rsidRPr="004B3772">
        <w:rPr>
          <w:rFonts w:ascii="Times New Roman" w:hAnsi="Times New Roman" w:cs="Times New Roman"/>
          <w:sz w:val="24"/>
          <w:szCs w:val="24"/>
        </w:rPr>
        <w:t>a</w:t>
      </w:r>
      <w:r w:rsidR="00487002" w:rsidRPr="004B3772">
        <w:rPr>
          <w:rFonts w:ascii="Times New Roman" w:hAnsi="Times New Roman" w:cs="Times New Roman"/>
          <w:spacing w:val="1"/>
          <w:sz w:val="24"/>
          <w:szCs w:val="24"/>
        </w:rPr>
        <w:t>d</w:t>
      </w:r>
      <w:r w:rsidR="00487002" w:rsidRPr="004B3772">
        <w:rPr>
          <w:rFonts w:ascii="Times New Roman" w:hAnsi="Times New Roman" w:cs="Times New Roman"/>
          <w:sz w:val="24"/>
          <w:szCs w:val="24"/>
        </w:rPr>
        <w:t>i</w:t>
      </w:r>
      <w:r w:rsidR="00487002" w:rsidRPr="004B3772">
        <w:rPr>
          <w:rFonts w:ascii="Times New Roman" w:hAnsi="Times New Roman" w:cs="Times New Roman"/>
          <w:spacing w:val="1"/>
          <w:sz w:val="24"/>
          <w:szCs w:val="24"/>
        </w:rPr>
        <w:t>o</w:t>
      </w:r>
      <w:r w:rsidR="00487002" w:rsidRPr="004B3772">
        <w:rPr>
          <w:rFonts w:ascii="Times New Roman" w:hAnsi="Times New Roman" w:cs="Times New Roman"/>
          <w:sz w:val="24"/>
          <w:szCs w:val="24"/>
        </w:rPr>
        <w:t>a</w:t>
      </w:r>
      <w:r w:rsidR="00487002" w:rsidRPr="004B3772">
        <w:rPr>
          <w:rFonts w:ascii="Times New Roman" w:hAnsi="Times New Roman" w:cs="Times New Roman"/>
          <w:spacing w:val="1"/>
          <w:sz w:val="24"/>
          <w:szCs w:val="24"/>
        </w:rPr>
        <w:t>c</w:t>
      </w:r>
      <w:r w:rsidR="00487002" w:rsidRPr="004B3772">
        <w:rPr>
          <w:rFonts w:ascii="Times New Roman" w:hAnsi="Times New Roman" w:cs="Times New Roman"/>
          <w:sz w:val="24"/>
          <w:szCs w:val="24"/>
        </w:rPr>
        <w:t>ti</w:t>
      </w:r>
      <w:r w:rsidR="00487002" w:rsidRPr="004B3772">
        <w:rPr>
          <w:rFonts w:ascii="Times New Roman" w:hAnsi="Times New Roman" w:cs="Times New Roman"/>
          <w:spacing w:val="-2"/>
          <w:sz w:val="24"/>
          <w:szCs w:val="24"/>
        </w:rPr>
        <w:t>v</w:t>
      </w:r>
      <w:r w:rsidR="00487002" w:rsidRPr="004B3772">
        <w:rPr>
          <w:rFonts w:ascii="Times New Roman" w:hAnsi="Times New Roman" w:cs="Times New Roman"/>
          <w:sz w:val="24"/>
          <w:szCs w:val="24"/>
        </w:rPr>
        <w:t>e</w:t>
      </w:r>
      <w:r w:rsidR="00487002" w:rsidRPr="004B3772">
        <w:rPr>
          <w:rFonts w:ascii="Times New Roman" w:hAnsi="Times New Roman" w:cs="Times New Roman"/>
          <w:spacing w:val="1"/>
          <w:sz w:val="24"/>
          <w:szCs w:val="24"/>
        </w:rPr>
        <w:t xml:space="preserve"> </w:t>
      </w:r>
      <w:r w:rsidR="00487002" w:rsidRPr="004B3772">
        <w:rPr>
          <w:rFonts w:ascii="Times New Roman" w:hAnsi="Times New Roman" w:cs="Times New Roman"/>
          <w:spacing w:val="-1"/>
          <w:sz w:val="24"/>
          <w:szCs w:val="24"/>
        </w:rPr>
        <w:t>m</w:t>
      </w:r>
      <w:r w:rsidR="00487002" w:rsidRPr="004B3772">
        <w:rPr>
          <w:rFonts w:ascii="Times New Roman" w:hAnsi="Times New Roman" w:cs="Times New Roman"/>
          <w:sz w:val="24"/>
          <w:szCs w:val="24"/>
        </w:rPr>
        <w:t>ate</w:t>
      </w:r>
      <w:r w:rsidR="00487002" w:rsidRPr="004B3772">
        <w:rPr>
          <w:rFonts w:ascii="Times New Roman" w:hAnsi="Times New Roman" w:cs="Times New Roman"/>
          <w:spacing w:val="1"/>
          <w:sz w:val="24"/>
          <w:szCs w:val="24"/>
        </w:rPr>
        <w:t>r</w:t>
      </w:r>
      <w:r w:rsidR="00487002" w:rsidRPr="004B3772">
        <w:rPr>
          <w:rFonts w:ascii="Times New Roman" w:hAnsi="Times New Roman" w:cs="Times New Roman"/>
          <w:sz w:val="24"/>
          <w:szCs w:val="24"/>
        </w:rPr>
        <w:t>ial</w:t>
      </w:r>
      <w:r w:rsidR="00487002" w:rsidRPr="004B3772">
        <w:rPr>
          <w:rFonts w:ascii="Times New Roman" w:hAnsi="Times New Roman" w:cs="Times New Roman"/>
          <w:spacing w:val="1"/>
          <w:sz w:val="24"/>
          <w:szCs w:val="24"/>
        </w:rPr>
        <w:t xml:space="preserve"> </w:t>
      </w:r>
      <w:r w:rsidR="00487002" w:rsidRPr="004B3772">
        <w:rPr>
          <w:rFonts w:ascii="Times New Roman" w:hAnsi="Times New Roman" w:cs="Times New Roman"/>
          <w:spacing w:val="3"/>
          <w:sz w:val="24"/>
          <w:szCs w:val="24"/>
        </w:rPr>
        <w:t>a</w:t>
      </w:r>
      <w:r w:rsidR="00487002" w:rsidRPr="004B3772">
        <w:rPr>
          <w:rFonts w:ascii="Times New Roman" w:hAnsi="Times New Roman" w:cs="Times New Roman"/>
          <w:spacing w:val="-1"/>
          <w:sz w:val="24"/>
          <w:szCs w:val="24"/>
        </w:rPr>
        <w:t>n</w:t>
      </w:r>
      <w:r w:rsidR="00487002" w:rsidRPr="004B3772">
        <w:rPr>
          <w:rFonts w:ascii="Times New Roman" w:hAnsi="Times New Roman" w:cs="Times New Roman"/>
          <w:sz w:val="24"/>
          <w:szCs w:val="24"/>
        </w:rPr>
        <w:t>d</w:t>
      </w:r>
      <w:r w:rsidR="00487002" w:rsidRPr="004B3772">
        <w:rPr>
          <w:rFonts w:ascii="Times New Roman" w:hAnsi="Times New Roman" w:cs="Times New Roman"/>
          <w:spacing w:val="5"/>
          <w:sz w:val="24"/>
          <w:szCs w:val="24"/>
        </w:rPr>
        <w:t xml:space="preserve"> </w:t>
      </w:r>
      <w:r w:rsidR="00487002" w:rsidRPr="004B3772">
        <w:rPr>
          <w:rFonts w:ascii="Times New Roman" w:hAnsi="Times New Roman" w:cs="Times New Roman"/>
          <w:spacing w:val="1"/>
          <w:sz w:val="24"/>
          <w:szCs w:val="24"/>
        </w:rPr>
        <w:t>o</w:t>
      </w:r>
      <w:r w:rsidR="00487002" w:rsidRPr="004B3772">
        <w:rPr>
          <w:rFonts w:ascii="Times New Roman" w:hAnsi="Times New Roman" w:cs="Times New Roman"/>
          <w:spacing w:val="2"/>
          <w:sz w:val="24"/>
          <w:szCs w:val="24"/>
        </w:rPr>
        <w:t>t</w:t>
      </w:r>
      <w:r w:rsidR="00487002" w:rsidRPr="004B3772">
        <w:rPr>
          <w:rFonts w:ascii="Times New Roman" w:hAnsi="Times New Roman" w:cs="Times New Roman"/>
          <w:spacing w:val="-1"/>
          <w:sz w:val="24"/>
          <w:szCs w:val="24"/>
        </w:rPr>
        <w:t>h</w:t>
      </w:r>
      <w:r w:rsidR="00487002" w:rsidRPr="004B3772">
        <w:rPr>
          <w:rFonts w:ascii="Times New Roman" w:hAnsi="Times New Roman" w:cs="Times New Roman"/>
          <w:sz w:val="24"/>
          <w:szCs w:val="24"/>
        </w:rPr>
        <w:t>er</w:t>
      </w:r>
      <w:r w:rsidR="00487002" w:rsidRPr="004B3772">
        <w:rPr>
          <w:rFonts w:ascii="Times New Roman" w:hAnsi="Times New Roman" w:cs="Times New Roman"/>
          <w:spacing w:val="4"/>
          <w:sz w:val="24"/>
          <w:szCs w:val="24"/>
        </w:rPr>
        <w:t xml:space="preserve"> </w:t>
      </w:r>
      <w:r w:rsidR="0041274F" w:rsidRPr="004B3772">
        <w:rPr>
          <w:rFonts w:ascii="Times New Roman" w:hAnsi="Times New Roman" w:cs="Times New Roman"/>
          <w:sz w:val="24"/>
          <w:szCs w:val="24"/>
        </w:rPr>
        <w:t>authorised</w:t>
      </w:r>
      <w:r w:rsidR="00487002" w:rsidRPr="004B3772">
        <w:rPr>
          <w:rFonts w:ascii="Times New Roman" w:hAnsi="Times New Roman" w:cs="Times New Roman"/>
          <w:spacing w:val="1"/>
          <w:sz w:val="24"/>
          <w:szCs w:val="24"/>
        </w:rPr>
        <w:t xml:space="preserve"> </w:t>
      </w:r>
      <w:r w:rsidR="00487002" w:rsidRPr="004B3772">
        <w:rPr>
          <w:rFonts w:ascii="Times New Roman" w:hAnsi="Times New Roman" w:cs="Times New Roman"/>
          <w:sz w:val="24"/>
          <w:szCs w:val="24"/>
        </w:rPr>
        <w:t>a</w:t>
      </w:r>
      <w:r w:rsidR="00487002" w:rsidRPr="004B3772">
        <w:rPr>
          <w:rFonts w:ascii="Times New Roman" w:hAnsi="Times New Roman" w:cs="Times New Roman"/>
          <w:spacing w:val="1"/>
          <w:sz w:val="24"/>
          <w:szCs w:val="24"/>
        </w:rPr>
        <w:t>c</w:t>
      </w:r>
      <w:r w:rsidR="00487002" w:rsidRPr="004B3772">
        <w:rPr>
          <w:rFonts w:ascii="Times New Roman" w:hAnsi="Times New Roman" w:cs="Times New Roman"/>
          <w:sz w:val="24"/>
          <w:szCs w:val="24"/>
        </w:rPr>
        <w:t>ti</w:t>
      </w:r>
      <w:r w:rsidR="00487002" w:rsidRPr="004B3772">
        <w:rPr>
          <w:rFonts w:ascii="Times New Roman" w:hAnsi="Times New Roman" w:cs="Times New Roman"/>
          <w:spacing w:val="-2"/>
          <w:sz w:val="24"/>
          <w:szCs w:val="24"/>
        </w:rPr>
        <w:t>v</w:t>
      </w:r>
      <w:r w:rsidR="00487002" w:rsidRPr="004B3772">
        <w:rPr>
          <w:rFonts w:ascii="Times New Roman" w:hAnsi="Times New Roman" w:cs="Times New Roman"/>
          <w:spacing w:val="2"/>
          <w:sz w:val="24"/>
          <w:szCs w:val="24"/>
        </w:rPr>
        <w:t>i</w:t>
      </w:r>
      <w:r w:rsidR="00487002" w:rsidRPr="004B3772">
        <w:rPr>
          <w:rFonts w:ascii="Times New Roman" w:hAnsi="Times New Roman" w:cs="Times New Roman"/>
          <w:sz w:val="24"/>
          <w:szCs w:val="24"/>
        </w:rPr>
        <w:t>ties</w:t>
      </w:r>
      <w:r w:rsidR="00487002" w:rsidRPr="004B3772">
        <w:rPr>
          <w:rFonts w:ascii="Times New Roman" w:hAnsi="Times New Roman" w:cs="Times New Roman"/>
          <w:spacing w:val="2"/>
          <w:sz w:val="24"/>
          <w:szCs w:val="24"/>
        </w:rPr>
        <w:t xml:space="preserve"> </w:t>
      </w:r>
      <w:r w:rsidR="00487002" w:rsidRPr="004B3772">
        <w:rPr>
          <w:rFonts w:ascii="Times New Roman" w:hAnsi="Times New Roman" w:cs="Times New Roman"/>
          <w:sz w:val="24"/>
          <w:szCs w:val="24"/>
        </w:rPr>
        <w:t>i</w:t>
      </w:r>
      <w:r w:rsidR="00487002" w:rsidRPr="004B3772">
        <w:rPr>
          <w:rFonts w:ascii="Times New Roman" w:hAnsi="Times New Roman" w:cs="Times New Roman"/>
          <w:spacing w:val="1"/>
          <w:sz w:val="24"/>
          <w:szCs w:val="24"/>
        </w:rPr>
        <w:t>n</w:t>
      </w:r>
      <w:r w:rsidR="00487002" w:rsidRPr="004B3772">
        <w:rPr>
          <w:rFonts w:ascii="Times New Roman" w:hAnsi="Times New Roman" w:cs="Times New Roman"/>
          <w:spacing w:val="-1"/>
          <w:sz w:val="24"/>
          <w:szCs w:val="24"/>
        </w:rPr>
        <w:t>v</w:t>
      </w:r>
      <w:r w:rsidR="00487002" w:rsidRPr="004B3772">
        <w:rPr>
          <w:rFonts w:ascii="Times New Roman" w:hAnsi="Times New Roman" w:cs="Times New Roman"/>
          <w:spacing w:val="1"/>
          <w:sz w:val="24"/>
          <w:szCs w:val="24"/>
        </w:rPr>
        <w:t>o</w:t>
      </w:r>
      <w:r w:rsidR="00487002" w:rsidRPr="004B3772">
        <w:rPr>
          <w:rFonts w:ascii="Times New Roman" w:hAnsi="Times New Roman" w:cs="Times New Roman"/>
          <w:spacing w:val="2"/>
          <w:sz w:val="24"/>
          <w:szCs w:val="24"/>
        </w:rPr>
        <w:t>l</w:t>
      </w:r>
      <w:r w:rsidR="00487002" w:rsidRPr="004B3772">
        <w:rPr>
          <w:rFonts w:ascii="Times New Roman" w:hAnsi="Times New Roman" w:cs="Times New Roman"/>
          <w:spacing w:val="1"/>
          <w:sz w:val="24"/>
          <w:szCs w:val="24"/>
        </w:rPr>
        <w:t>v</w:t>
      </w:r>
      <w:r w:rsidR="00487002" w:rsidRPr="004B3772">
        <w:rPr>
          <w:rFonts w:ascii="Times New Roman" w:hAnsi="Times New Roman" w:cs="Times New Roman"/>
          <w:sz w:val="24"/>
          <w:szCs w:val="24"/>
        </w:rPr>
        <w:t>i</w:t>
      </w:r>
      <w:r w:rsidR="00487002" w:rsidRPr="004B3772">
        <w:rPr>
          <w:rFonts w:ascii="Times New Roman" w:hAnsi="Times New Roman" w:cs="Times New Roman"/>
          <w:spacing w:val="-1"/>
          <w:sz w:val="24"/>
          <w:szCs w:val="24"/>
        </w:rPr>
        <w:t>n</w:t>
      </w:r>
      <w:r w:rsidR="00487002" w:rsidRPr="004B3772">
        <w:rPr>
          <w:rFonts w:ascii="Times New Roman" w:hAnsi="Times New Roman" w:cs="Times New Roman"/>
          <w:sz w:val="24"/>
          <w:szCs w:val="24"/>
        </w:rPr>
        <w:t>g</w:t>
      </w:r>
      <w:r w:rsidR="00487002" w:rsidRPr="004B3772">
        <w:rPr>
          <w:rFonts w:ascii="Times New Roman" w:hAnsi="Times New Roman" w:cs="Times New Roman"/>
          <w:spacing w:val="3"/>
          <w:sz w:val="24"/>
          <w:szCs w:val="24"/>
        </w:rPr>
        <w:t xml:space="preserve"> </w:t>
      </w:r>
      <w:r w:rsidR="00487002" w:rsidRPr="004B3772">
        <w:rPr>
          <w:rFonts w:ascii="Times New Roman" w:hAnsi="Times New Roman" w:cs="Times New Roman"/>
          <w:spacing w:val="-4"/>
          <w:sz w:val="24"/>
          <w:szCs w:val="24"/>
        </w:rPr>
        <w:t>m</w:t>
      </w:r>
      <w:r w:rsidR="00487002" w:rsidRPr="004B3772">
        <w:rPr>
          <w:rFonts w:ascii="Times New Roman" w:hAnsi="Times New Roman" w:cs="Times New Roman"/>
          <w:spacing w:val="1"/>
          <w:sz w:val="24"/>
          <w:szCs w:val="24"/>
        </w:rPr>
        <w:t>ob</w:t>
      </w:r>
      <w:r w:rsidR="00487002" w:rsidRPr="004B3772">
        <w:rPr>
          <w:rFonts w:ascii="Times New Roman" w:hAnsi="Times New Roman" w:cs="Times New Roman"/>
          <w:sz w:val="24"/>
          <w:szCs w:val="24"/>
        </w:rPr>
        <w:t xml:space="preserve">ile </w:t>
      </w:r>
      <w:r w:rsidR="00487002" w:rsidRPr="004B3772">
        <w:rPr>
          <w:rFonts w:ascii="Times New Roman" w:hAnsi="Times New Roman" w:cs="Times New Roman"/>
          <w:spacing w:val="1"/>
          <w:sz w:val="24"/>
          <w:szCs w:val="24"/>
        </w:rPr>
        <w:t>d</w:t>
      </w:r>
      <w:r w:rsidR="00487002" w:rsidRPr="004B3772">
        <w:rPr>
          <w:rFonts w:ascii="Times New Roman" w:hAnsi="Times New Roman" w:cs="Times New Roman"/>
          <w:sz w:val="24"/>
          <w:szCs w:val="24"/>
        </w:rPr>
        <w:t>a</w:t>
      </w:r>
      <w:r w:rsidR="00487002" w:rsidRPr="004B3772">
        <w:rPr>
          <w:rFonts w:ascii="Times New Roman" w:hAnsi="Times New Roman" w:cs="Times New Roman"/>
          <w:spacing w:val="-1"/>
          <w:sz w:val="24"/>
          <w:szCs w:val="24"/>
        </w:rPr>
        <w:t>ng</w:t>
      </w:r>
      <w:r w:rsidR="00487002" w:rsidRPr="004B3772">
        <w:rPr>
          <w:rFonts w:ascii="Times New Roman" w:hAnsi="Times New Roman" w:cs="Times New Roman"/>
          <w:sz w:val="24"/>
          <w:szCs w:val="24"/>
        </w:rPr>
        <w:t>e</w:t>
      </w:r>
      <w:r w:rsidR="00487002" w:rsidRPr="004B3772">
        <w:rPr>
          <w:rFonts w:ascii="Times New Roman" w:hAnsi="Times New Roman" w:cs="Times New Roman"/>
          <w:spacing w:val="1"/>
          <w:sz w:val="24"/>
          <w:szCs w:val="24"/>
        </w:rPr>
        <w:t>rou</w:t>
      </w:r>
      <w:r w:rsidR="00487002" w:rsidRPr="004B3772">
        <w:rPr>
          <w:rFonts w:ascii="Times New Roman" w:hAnsi="Times New Roman" w:cs="Times New Roman"/>
          <w:sz w:val="24"/>
          <w:szCs w:val="24"/>
        </w:rPr>
        <w:t xml:space="preserve">s </w:t>
      </w:r>
      <w:r w:rsidR="00487002" w:rsidRPr="004B3772">
        <w:rPr>
          <w:rFonts w:ascii="Times New Roman" w:hAnsi="Times New Roman" w:cs="Times New Roman"/>
          <w:spacing w:val="-1"/>
          <w:sz w:val="24"/>
          <w:szCs w:val="24"/>
        </w:rPr>
        <w:t>s</w:t>
      </w:r>
      <w:r w:rsidR="00487002" w:rsidRPr="004B3772">
        <w:rPr>
          <w:rFonts w:ascii="Times New Roman" w:hAnsi="Times New Roman" w:cs="Times New Roman"/>
          <w:spacing w:val="1"/>
          <w:sz w:val="24"/>
          <w:szCs w:val="24"/>
        </w:rPr>
        <w:t>o</w:t>
      </w:r>
      <w:r w:rsidR="00487002" w:rsidRPr="004B3772">
        <w:rPr>
          <w:rFonts w:ascii="Times New Roman" w:hAnsi="Times New Roman" w:cs="Times New Roman"/>
          <w:spacing w:val="-1"/>
          <w:sz w:val="24"/>
          <w:szCs w:val="24"/>
        </w:rPr>
        <w:t>u</w:t>
      </w:r>
      <w:r w:rsidR="00487002" w:rsidRPr="004B3772">
        <w:rPr>
          <w:rFonts w:ascii="Times New Roman" w:hAnsi="Times New Roman" w:cs="Times New Roman"/>
          <w:spacing w:val="1"/>
          <w:sz w:val="24"/>
          <w:szCs w:val="24"/>
        </w:rPr>
        <w:t>r</w:t>
      </w:r>
      <w:r w:rsidR="00487002" w:rsidRPr="004B3772">
        <w:rPr>
          <w:rFonts w:ascii="Times New Roman" w:hAnsi="Times New Roman" w:cs="Times New Roman"/>
          <w:sz w:val="24"/>
          <w:szCs w:val="24"/>
        </w:rPr>
        <w:t>c</w:t>
      </w:r>
      <w:r w:rsidR="00487002" w:rsidRPr="004B3772">
        <w:rPr>
          <w:rFonts w:ascii="Times New Roman" w:hAnsi="Times New Roman" w:cs="Times New Roman"/>
          <w:spacing w:val="3"/>
          <w:sz w:val="24"/>
          <w:szCs w:val="24"/>
        </w:rPr>
        <w:t>e</w:t>
      </w:r>
      <w:r w:rsidR="00487002" w:rsidRPr="004B3772">
        <w:rPr>
          <w:rFonts w:ascii="Times New Roman" w:hAnsi="Times New Roman" w:cs="Times New Roman"/>
          <w:sz w:val="24"/>
          <w:szCs w:val="24"/>
        </w:rPr>
        <w:t>s</w:t>
      </w:r>
      <w:r w:rsidR="00487002" w:rsidRPr="004B3772">
        <w:rPr>
          <w:rFonts w:ascii="Times New Roman" w:hAnsi="Times New Roman" w:cs="Times New Roman"/>
          <w:spacing w:val="2"/>
          <w:sz w:val="24"/>
          <w:szCs w:val="24"/>
        </w:rPr>
        <w:t xml:space="preserve"> s</w:t>
      </w:r>
      <w:r w:rsidR="00487002" w:rsidRPr="004B3772">
        <w:rPr>
          <w:rFonts w:ascii="Times New Roman" w:hAnsi="Times New Roman" w:cs="Times New Roman"/>
          <w:spacing w:val="-1"/>
          <w:sz w:val="24"/>
          <w:szCs w:val="24"/>
        </w:rPr>
        <w:t>u</w:t>
      </w:r>
      <w:r w:rsidR="00487002" w:rsidRPr="004B3772">
        <w:rPr>
          <w:rFonts w:ascii="Times New Roman" w:hAnsi="Times New Roman" w:cs="Times New Roman"/>
          <w:sz w:val="24"/>
          <w:szCs w:val="24"/>
        </w:rPr>
        <w:t>ch</w:t>
      </w:r>
      <w:r w:rsidR="00487002" w:rsidRPr="004B3772">
        <w:rPr>
          <w:rFonts w:ascii="Times New Roman" w:hAnsi="Times New Roman" w:cs="Times New Roman"/>
          <w:spacing w:val="5"/>
          <w:sz w:val="24"/>
          <w:szCs w:val="24"/>
        </w:rPr>
        <w:t xml:space="preserve"> </w:t>
      </w:r>
      <w:r w:rsidR="00487002" w:rsidRPr="004B3772">
        <w:rPr>
          <w:rFonts w:ascii="Times New Roman" w:hAnsi="Times New Roman" w:cs="Times New Roman"/>
          <w:spacing w:val="3"/>
          <w:sz w:val="24"/>
          <w:szCs w:val="24"/>
        </w:rPr>
        <w:t>a</w:t>
      </w:r>
      <w:r w:rsidR="00487002" w:rsidRPr="004B3772">
        <w:rPr>
          <w:rFonts w:ascii="Times New Roman" w:hAnsi="Times New Roman" w:cs="Times New Roman"/>
          <w:sz w:val="24"/>
          <w:szCs w:val="24"/>
        </w:rPr>
        <w:t>s</w:t>
      </w:r>
      <w:r w:rsidR="00487002" w:rsidRPr="004B3772">
        <w:rPr>
          <w:rFonts w:ascii="Times New Roman" w:hAnsi="Times New Roman" w:cs="Times New Roman"/>
          <w:spacing w:val="7"/>
          <w:sz w:val="24"/>
          <w:szCs w:val="24"/>
        </w:rPr>
        <w:t xml:space="preserve"> </w:t>
      </w:r>
      <w:r w:rsidR="00487002" w:rsidRPr="004B3772">
        <w:rPr>
          <w:rFonts w:ascii="Times New Roman" w:hAnsi="Times New Roman" w:cs="Times New Roman"/>
          <w:spacing w:val="2"/>
          <w:sz w:val="24"/>
          <w:szCs w:val="24"/>
        </w:rPr>
        <w:t>i</w:t>
      </w:r>
      <w:r w:rsidR="00487002" w:rsidRPr="004B3772">
        <w:rPr>
          <w:rFonts w:ascii="Times New Roman" w:hAnsi="Times New Roman" w:cs="Times New Roman"/>
          <w:spacing w:val="-1"/>
          <w:sz w:val="24"/>
          <w:szCs w:val="24"/>
        </w:rPr>
        <w:t>n</w:t>
      </w:r>
      <w:r w:rsidR="00487002" w:rsidRPr="004B3772">
        <w:rPr>
          <w:rFonts w:ascii="Times New Roman" w:hAnsi="Times New Roman" w:cs="Times New Roman"/>
          <w:spacing w:val="1"/>
          <w:sz w:val="24"/>
          <w:szCs w:val="24"/>
        </w:rPr>
        <w:t>d</w:t>
      </w:r>
      <w:r w:rsidR="00487002" w:rsidRPr="004B3772">
        <w:rPr>
          <w:rFonts w:ascii="Times New Roman" w:hAnsi="Times New Roman" w:cs="Times New Roman"/>
          <w:spacing w:val="-1"/>
          <w:sz w:val="24"/>
          <w:szCs w:val="24"/>
        </w:rPr>
        <w:t>us</w:t>
      </w:r>
      <w:r w:rsidR="00487002" w:rsidRPr="004B3772">
        <w:rPr>
          <w:rFonts w:ascii="Times New Roman" w:hAnsi="Times New Roman" w:cs="Times New Roman"/>
          <w:sz w:val="24"/>
          <w:szCs w:val="24"/>
        </w:rPr>
        <w:t>trial</w:t>
      </w:r>
      <w:r w:rsidR="00487002" w:rsidRPr="004B3772">
        <w:rPr>
          <w:rFonts w:ascii="Times New Roman" w:hAnsi="Times New Roman" w:cs="Times New Roman"/>
          <w:spacing w:val="2"/>
          <w:sz w:val="24"/>
          <w:szCs w:val="24"/>
        </w:rPr>
        <w:t xml:space="preserve"> </w:t>
      </w:r>
      <w:r w:rsidR="00487002" w:rsidRPr="004B3772">
        <w:rPr>
          <w:rFonts w:ascii="Times New Roman" w:hAnsi="Times New Roman" w:cs="Times New Roman"/>
          <w:spacing w:val="1"/>
          <w:sz w:val="24"/>
          <w:szCs w:val="24"/>
        </w:rPr>
        <w:t>r</w:t>
      </w:r>
      <w:r w:rsidR="00487002" w:rsidRPr="004B3772">
        <w:rPr>
          <w:rFonts w:ascii="Times New Roman" w:hAnsi="Times New Roman" w:cs="Times New Roman"/>
          <w:sz w:val="24"/>
          <w:szCs w:val="24"/>
        </w:rPr>
        <w:t>a</w:t>
      </w:r>
      <w:r w:rsidR="00487002" w:rsidRPr="004B3772">
        <w:rPr>
          <w:rFonts w:ascii="Times New Roman" w:hAnsi="Times New Roman" w:cs="Times New Roman"/>
          <w:spacing w:val="1"/>
          <w:sz w:val="24"/>
          <w:szCs w:val="24"/>
        </w:rPr>
        <w:t>d</w:t>
      </w:r>
      <w:r w:rsidR="00487002" w:rsidRPr="004B3772">
        <w:rPr>
          <w:rFonts w:ascii="Times New Roman" w:hAnsi="Times New Roman" w:cs="Times New Roman"/>
          <w:sz w:val="24"/>
          <w:szCs w:val="24"/>
        </w:rPr>
        <w:t>i</w:t>
      </w:r>
      <w:r w:rsidR="00487002" w:rsidRPr="004B3772">
        <w:rPr>
          <w:rFonts w:ascii="Times New Roman" w:hAnsi="Times New Roman" w:cs="Times New Roman"/>
          <w:spacing w:val="1"/>
          <w:sz w:val="24"/>
          <w:szCs w:val="24"/>
        </w:rPr>
        <w:t>o</w:t>
      </w:r>
      <w:r w:rsidR="00487002" w:rsidRPr="004B3772">
        <w:rPr>
          <w:rFonts w:ascii="Times New Roman" w:hAnsi="Times New Roman" w:cs="Times New Roman"/>
          <w:spacing w:val="-1"/>
          <w:sz w:val="24"/>
          <w:szCs w:val="24"/>
        </w:rPr>
        <w:t>g</w:t>
      </w:r>
      <w:r w:rsidR="00487002" w:rsidRPr="004B3772">
        <w:rPr>
          <w:rFonts w:ascii="Times New Roman" w:hAnsi="Times New Roman" w:cs="Times New Roman"/>
          <w:spacing w:val="1"/>
          <w:sz w:val="24"/>
          <w:szCs w:val="24"/>
        </w:rPr>
        <w:t>r</w:t>
      </w:r>
      <w:r w:rsidR="00487002" w:rsidRPr="004B3772">
        <w:rPr>
          <w:rFonts w:ascii="Times New Roman" w:hAnsi="Times New Roman" w:cs="Times New Roman"/>
          <w:sz w:val="24"/>
          <w:szCs w:val="24"/>
        </w:rPr>
        <w:t>a</w:t>
      </w:r>
      <w:r w:rsidR="00487002" w:rsidRPr="004B3772">
        <w:rPr>
          <w:rFonts w:ascii="Times New Roman" w:hAnsi="Times New Roman" w:cs="Times New Roman"/>
          <w:spacing w:val="1"/>
          <w:sz w:val="24"/>
          <w:szCs w:val="24"/>
        </w:rPr>
        <w:t>ph</w:t>
      </w:r>
      <w:r w:rsidR="00487002" w:rsidRPr="004B3772">
        <w:rPr>
          <w:rFonts w:ascii="Times New Roman" w:hAnsi="Times New Roman" w:cs="Times New Roman"/>
          <w:sz w:val="24"/>
          <w:szCs w:val="24"/>
        </w:rPr>
        <w:t>y</w:t>
      </w:r>
      <w:r w:rsidR="00487002" w:rsidRPr="004B3772">
        <w:rPr>
          <w:rFonts w:ascii="Times New Roman" w:hAnsi="Times New Roman" w:cs="Times New Roman"/>
          <w:spacing w:val="1"/>
          <w:sz w:val="24"/>
          <w:szCs w:val="24"/>
        </w:rPr>
        <w:t xml:space="preserve"> </w:t>
      </w:r>
      <w:r w:rsidR="00487002" w:rsidRPr="004B3772">
        <w:rPr>
          <w:rFonts w:ascii="Times New Roman" w:hAnsi="Times New Roman" w:cs="Times New Roman"/>
          <w:spacing w:val="-1"/>
          <w:sz w:val="24"/>
          <w:szCs w:val="24"/>
        </w:rPr>
        <w:t>s</w:t>
      </w:r>
      <w:r w:rsidR="00487002" w:rsidRPr="004B3772">
        <w:rPr>
          <w:rFonts w:ascii="Times New Roman" w:hAnsi="Times New Roman" w:cs="Times New Roman"/>
          <w:spacing w:val="1"/>
          <w:sz w:val="24"/>
          <w:szCs w:val="24"/>
        </w:rPr>
        <w:t>o</w:t>
      </w:r>
      <w:r w:rsidR="00487002" w:rsidRPr="004B3772">
        <w:rPr>
          <w:rFonts w:ascii="Times New Roman" w:hAnsi="Times New Roman" w:cs="Times New Roman"/>
          <w:spacing w:val="-1"/>
          <w:sz w:val="24"/>
          <w:szCs w:val="24"/>
        </w:rPr>
        <w:t>u</w:t>
      </w:r>
      <w:r w:rsidR="00487002" w:rsidRPr="004B3772">
        <w:rPr>
          <w:rFonts w:ascii="Times New Roman" w:hAnsi="Times New Roman" w:cs="Times New Roman"/>
          <w:spacing w:val="1"/>
          <w:sz w:val="24"/>
          <w:szCs w:val="24"/>
        </w:rPr>
        <w:t>r</w:t>
      </w:r>
      <w:r w:rsidR="00487002" w:rsidRPr="004B3772">
        <w:rPr>
          <w:rFonts w:ascii="Times New Roman" w:hAnsi="Times New Roman" w:cs="Times New Roman"/>
          <w:sz w:val="24"/>
          <w:szCs w:val="24"/>
        </w:rPr>
        <w:t>c</w:t>
      </w:r>
      <w:r w:rsidR="00487002" w:rsidRPr="004B3772">
        <w:rPr>
          <w:rFonts w:ascii="Times New Roman" w:hAnsi="Times New Roman" w:cs="Times New Roman"/>
          <w:spacing w:val="1"/>
          <w:sz w:val="24"/>
          <w:szCs w:val="24"/>
        </w:rPr>
        <w:t>e</w:t>
      </w:r>
      <w:r w:rsidR="00487002" w:rsidRPr="004B3772">
        <w:rPr>
          <w:rFonts w:ascii="Times New Roman" w:hAnsi="Times New Roman" w:cs="Times New Roman"/>
          <w:spacing w:val="-1"/>
          <w:sz w:val="24"/>
          <w:szCs w:val="24"/>
        </w:rPr>
        <w:t>s</w:t>
      </w:r>
      <w:r w:rsidR="00487002" w:rsidRPr="004B3772">
        <w:rPr>
          <w:rFonts w:ascii="Times New Roman" w:hAnsi="Times New Roman" w:cs="Times New Roman"/>
          <w:sz w:val="24"/>
          <w:szCs w:val="24"/>
        </w:rPr>
        <w:t>,</w:t>
      </w:r>
      <w:r w:rsidR="00487002" w:rsidRPr="004B3772">
        <w:rPr>
          <w:rFonts w:ascii="Times New Roman" w:hAnsi="Times New Roman" w:cs="Times New Roman"/>
          <w:spacing w:val="6"/>
          <w:sz w:val="24"/>
          <w:szCs w:val="24"/>
        </w:rPr>
        <w:t xml:space="preserve"> </w:t>
      </w:r>
      <w:r w:rsidR="00487002" w:rsidRPr="004B3772">
        <w:rPr>
          <w:rFonts w:ascii="Times New Roman" w:hAnsi="Times New Roman" w:cs="Times New Roman"/>
          <w:spacing w:val="1"/>
          <w:sz w:val="24"/>
          <w:szCs w:val="24"/>
        </w:rPr>
        <w:t>n</w:t>
      </w:r>
      <w:r w:rsidR="00487002" w:rsidRPr="004B3772">
        <w:rPr>
          <w:rFonts w:ascii="Times New Roman" w:hAnsi="Times New Roman" w:cs="Times New Roman"/>
          <w:spacing w:val="-1"/>
          <w:sz w:val="24"/>
          <w:szCs w:val="24"/>
        </w:rPr>
        <w:t>u</w:t>
      </w:r>
      <w:r w:rsidR="00487002" w:rsidRPr="004B3772">
        <w:rPr>
          <w:rFonts w:ascii="Times New Roman" w:hAnsi="Times New Roman" w:cs="Times New Roman"/>
          <w:sz w:val="24"/>
          <w:szCs w:val="24"/>
        </w:rPr>
        <w:t>cle</w:t>
      </w:r>
      <w:r w:rsidR="00487002" w:rsidRPr="004B3772">
        <w:rPr>
          <w:rFonts w:ascii="Times New Roman" w:hAnsi="Times New Roman" w:cs="Times New Roman"/>
          <w:spacing w:val="1"/>
          <w:sz w:val="24"/>
          <w:szCs w:val="24"/>
        </w:rPr>
        <w:t>a</w:t>
      </w:r>
      <w:r w:rsidR="00487002" w:rsidRPr="004B3772">
        <w:rPr>
          <w:rFonts w:ascii="Times New Roman" w:hAnsi="Times New Roman" w:cs="Times New Roman"/>
          <w:sz w:val="24"/>
          <w:szCs w:val="24"/>
        </w:rPr>
        <w:t>r</w:t>
      </w:r>
      <w:r w:rsidR="00487002" w:rsidRPr="004B3772">
        <w:rPr>
          <w:rFonts w:ascii="Times New Roman" w:hAnsi="Times New Roman" w:cs="Times New Roman"/>
          <w:spacing w:val="3"/>
          <w:sz w:val="24"/>
          <w:szCs w:val="24"/>
        </w:rPr>
        <w:t xml:space="preserve"> </w:t>
      </w:r>
      <w:r w:rsidR="00487002" w:rsidRPr="004B3772">
        <w:rPr>
          <w:rFonts w:ascii="Times New Roman" w:hAnsi="Times New Roman" w:cs="Times New Roman"/>
          <w:spacing w:val="1"/>
          <w:sz w:val="24"/>
          <w:szCs w:val="24"/>
        </w:rPr>
        <w:t>p</w:t>
      </w:r>
      <w:r w:rsidR="00487002" w:rsidRPr="004B3772">
        <w:rPr>
          <w:rFonts w:ascii="Times New Roman" w:hAnsi="Times New Roman" w:cs="Times New Roman"/>
          <w:spacing w:val="3"/>
          <w:sz w:val="24"/>
          <w:szCs w:val="24"/>
        </w:rPr>
        <w:t>o</w:t>
      </w:r>
      <w:r w:rsidR="00487002" w:rsidRPr="004B3772">
        <w:rPr>
          <w:rFonts w:ascii="Times New Roman" w:hAnsi="Times New Roman" w:cs="Times New Roman"/>
          <w:spacing w:val="-5"/>
          <w:sz w:val="24"/>
          <w:szCs w:val="24"/>
        </w:rPr>
        <w:t>w</w:t>
      </w:r>
      <w:r w:rsidR="00487002" w:rsidRPr="004B3772">
        <w:rPr>
          <w:rFonts w:ascii="Times New Roman" w:hAnsi="Times New Roman" w:cs="Times New Roman"/>
          <w:sz w:val="24"/>
          <w:szCs w:val="24"/>
        </w:rPr>
        <w:t>e</w:t>
      </w:r>
      <w:r w:rsidR="00487002" w:rsidRPr="004B3772">
        <w:rPr>
          <w:rFonts w:ascii="Times New Roman" w:hAnsi="Times New Roman" w:cs="Times New Roman"/>
          <w:spacing w:val="1"/>
          <w:sz w:val="24"/>
          <w:szCs w:val="24"/>
        </w:rPr>
        <w:t>r</w:t>
      </w:r>
      <w:r w:rsidR="00487002" w:rsidRPr="004B3772">
        <w:rPr>
          <w:rFonts w:ascii="Times New Roman" w:hAnsi="Times New Roman" w:cs="Times New Roman"/>
          <w:sz w:val="24"/>
          <w:szCs w:val="24"/>
        </w:rPr>
        <w:t>ed</w:t>
      </w:r>
      <w:r w:rsidR="00487002" w:rsidRPr="004B3772">
        <w:rPr>
          <w:rFonts w:ascii="Times New Roman" w:hAnsi="Times New Roman" w:cs="Times New Roman"/>
          <w:spacing w:val="3"/>
          <w:sz w:val="24"/>
          <w:szCs w:val="24"/>
        </w:rPr>
        <w:t xml:space="preserve"> </w:t>
      </w:r>
      <w:r w:rsidR="00487002" w:rsidRPr="004B3772">
        <w:rPr>
          <w:rFonts w:ascii="Times New Roman" w:hAnsi="Times New Roman" w:cs="Times New Roman"/>
          <w:spacing w:val="-1"/>
          <w:sz w:val="24"/>
          <w:szCs w:val="24"/>
        </w:rPr>
        <w:t>s</w:t>
      </w:r>
      <w:r w:rsidR="00487002" w:rsidRPr="004B3772">
        <w:rPr>
          <w:rFonts w:ascii="Times New Roman" w:hAnsi="Times New Roman" w:cs="Times New Roman"/>
          <w:sz w:val="24"/>
          <w:szCs w:val="24"/>
        </w:rPr>
        <w:t>ate</w:t>
      </w:r>
      <w:r w:rsidR="00487002" w:rsidRPr="004B3772">
        <w:rPr>
          <w:rFonts w:ascii="Times New Roman" w:hAnsi="Times New Roman" w:cs="Times New Roman"/>
          <w:spacing w:val="3"/>
          <w:sz w:val="24"/>
          <w:szCs w:val="24"/>
        </w:rPr>
        <w:t>l</w:t>
      </w:r>
      <w:r w:rsidR="00487002" w:rsidRPr="004B3772">
        <w:rPr>
          <w:rFonts w:ascii="Times New Roman" w:hAnsi="Times New Roman" w:cs="Times New Roman"/>
          <w:sz w:val="24"/>
          <w:szCs w:val="24"/>
        </w:rPr>
        <w:t>lites</w:t>
      </w:r>
      <w:r w:rsidR="00487002" w:rsidRPr="004B3772">
        <w:rPr>
          <w:rFonts w:ascii="Times New Roman" w:hAnsi="Times New Roman" w:cs="Times New Roman"/>
          <w:spacing w:val="1"/>
          <w:sz w:val="24"/>
          <w:szCs w:val="24"/>
        </w:rPr>
        <w:t xml:space="preserve"> o</w:t>
      </w:r>
      <w:r w:rsidR="00487002" w:rsidRPr="004B3772">
        <w:rPr>
          <w:rFonts w:ascii="Times New Roman" w:hAnsi="Times New Roman" w:cs="Times New Roman"/>
          <w:sz w:val="24"/>
          <w:szCs w:val="24"/>
        </w:rPr>
        <w:t>r</w:t>
      </w:r>
      <w:r w:rsidR="00487002" w:rsidRPr="004B3772">
        <w:rPr>
          <w:rFonts w:ascii="Times New Roman" w:hAnsi="Times New Roman" w:cs="Times New Roman"/>
          <w:spacing w:val="8"/>
          <w:sz w:val="24"/>
          <w:szCs w:val="24"/>
        </w:rPr>
        <w:t xml:space="preserve"> </w:t>
      </w:r>
      <w:r w:rsidR="00487002" w:rsidRPr="004B3772">
        <w:rPr>
          <w:rFonts w:ascii="Times New Roman" w:hAnsi="Times New Roman" w:cs="Times New Roman"/>
          <w:spacing w:val="1"/>
          <w:sz w:val="24"/>
          <w:szCs w:val="24"/>
        </w:rPr>
        <w:t>r</w:t>
      </w:r>
      <w:r w:rsidR="00487002" w:rsidRPr="004B3772">
        <w:rPr>
          <w:rFonts w:ascii="Times New Roman" w:hAnsi="Times New Roman" w:cs="Times New Roman"/>
          <w:spacing w:val="3"/>
          <w:sz w:val="24"/>
          <w:szCs w:val="24"/>
        </w:rPr>
        <w:t>a</w:t>
      </w:r>
      <w:r w:rsidR="00487002" w:rsidRPr="004B3772">
        <w:rPr>
          <w:rFonts w:ascii="Times New Roman" w:hAnsi="Times New Roman" w:cs="Times New Roman"/>
          <w:spacing w:val="1"/>
          <w:sz w:val="24"/>
          <w:szCs w:val="24"/>
        </w:rPr>
        <w:t>d</w:t>
      </w:r>
      <w:r w:rsidR="00487002" w:rsidRPr="004B3772">
        <w:rPr>
          <w:rFonts w:ascii="Times New Roman" w:hAnsi="Times New Roman" w:cs="Times New Roman"/>
          <w:sz w:val="24"/>
          <w:szCs w:val="24"/>
        </w:rPr>
        <w:t>i</w:t>
      </w:r>
      <w:r w:rsidR="00487002" w:rsidRPr="004B3772">
        <w:rPr>
          <w:rFonts w:ascii="Times New Roman" w:hAnsi="Times New Roman" w:cs="Times New Roman"/>
          <w:spacing w:val="1"/>
          <w:sz w:val="24"/>
          <w:szCs w:val="24"/>
        </w:rPr>
        <w:t>o</w:t>
      </w:r>
      <w:r w:rsidR="00487002" w:rsidRPr="004B3772">
        <w:rPr>
          <w:rFonts w:ascii="Times New Roman" w:hAnsi="Times New Roman" w:cs="Times New Roman"/>
          <w:sz w:val="24"/>
          <w:szCs w:val="24"/>
        </w:rPr>
        <w:t>i</w:t>
      </w:r>
      <w:r w:rsidR="00487002" w:rsidRPr="004B3772">
        <w:rPr>
          <w:rFonts w:ascii="Times New Roman" w:hAnsi="Times New Roman" w:cs="Times New Roman"/>
          <w:spacing w:val="-1"/>
          <w:sz w:val="24"/>
          <w:szCs w:val="24"/>
        </w:rPr>
        <w:t>s</w:t>
      </w:r>
      <w:r w:rsidR="00487002" w:rsidRPr="004B3772">
        <w:rPr>
          <w:rFonts w:ascii="Times New Roman" w:hAnsi="Times New Roman" w:cs="Times New Roman"/>
          <w:spacing w:val="1"/>
          <w:sz w:val="24"/>
          <w:szCs w:val="24"/>
        </w:rPr>
        <w:t>o</w:t>
      </w:r>
      <w:r w:rsidR="00487002" w:rsidRPr="004B3772">
        <w:rPr>
          <w:rFonts w:ascii="Times New Roman" w:hAnsi="Times New Roman" w:cs="Times New Roman"/>
          <w:sz w:val="24"/>
          <w:szCs w:val="24"/>
        </w:rPr>
        <w:t>t</w:t>
      </w:r>
      <w:r w:rsidR="00487002" w:rsidRPr="004B3772">
        <w:rPr>
          <w:rFonts w:ascii="Times New Roman" w:hAnsi="Times New Roman" w:cs="Times New Roman"/>
          <w:spacing w:val="1"/>
          <w:sz w:val="24"/>
          <w:szCs w:val="24"/>
        </w:rPr>
        <w:t>op</w:t>
      </w:r>
      <w:r w:rsidR="00487002" w:rsidRPr="004B3772">
        <w:rPr>
          <w:rFonts w:ascii="Times New Roman" w:hAnsi="Times New Roman" w:cs="Times New Roman"/>
          <w:sz w:val="24"/>
          <w:szCs w:val="24"/>
        </w:rPr>
        <w:t>e t</w:t>
      </w:r>
      <w:r w:rsidR="00487002" w:rsidRPr="004B3772">
        <w:rPr>
          <w:rFonts w:ascii="Times New Roman" w:hAnsi="Times New Roman" w:cs="Times New Roman"/>
          <w:spacing w:val="-1"/>
          <w:sz w:val="24"/>
          <w:szCs w:val="24"/>
        </w:rPr>
        <w:t>h</w:t>
      </w:r>
      <w:r w:rsidR="00487002" w:rsidRPr="004B3772">
        <w:rPr>
          <w:rFonts w:ascii="Times New Roman" w:hAnsi="Times New Roman" w:cs="Times New Roman"/>
          <w:sz w:val="24"/>
          <w:szCs w:val="24"/>
        </w:rPr>
        <w:t>e</w:t>
      </w:r>
      <w:r w:rsidR="00487002" w:rsidRPr="004B3772">
        <w:rPr>
          <w:rFonts w:ascii="Times New Roman" w:hAnsi="Times New Roman" w:cs="Times New Roman"/>
          <w:spacing w:val="3"/>
          <w:sz w:val="24"/>
          <w:szCs w:val="24"/>
        </w:rPr>
        <w:t>r</w:t>
      </w:r>
      <w:r w:rsidR="00487002" w:rsidRPr="004B3772">
        <w:rPr>
          <w:rFonts w:ascii="Times New Roman" w:hAnsi="Times New Roman" w:cs="Times New Roman"/>
          <w:spacing w:val="-4"/>
          <w:sz w:val="24"/>
          <w:szCs w:val="24"/>
        </w:rPr>
        <w:t>m</w:t>
      </w:r>
      <w:r w:rsidR="00487002" w:rsidRPr="004B3772">
        <w:rPr>
          <w:rFonts w:ascii="Times New Roman" w:hAnsi="Times New Roman" w:cs="Times New Roman"/>
          <w:spacing w:val="1"/>
          <w:sz w:val="24"/>
          <w:szCs w:val="24"/>
        </w:rPr>
        <w:t>o</w:t>
      </w:r>
      <w:r w:rsidR="00487002" w:rsidRPr="004B3772">
        <w:rPr>
          <w:rFonts w:ascii="Times New Roman" w:hAnsi="Times New Roman" w:cs="Times New Roman"/>
          <w:sz w:val="24"/>
          <w:szCs w:val="24"/>
        </w:rPr>
        <w:t>ele</w:t>
      </w:r>
      <w:r w:rsidR="00487002" w:rsidRPr="004B3772">
        <w:rPr>
          <w:rFonts w:ascii="Times New Roman" w:hAnsi="Times New Roman" w:cs="Times New Roman"/>
          <w:spacing w:val="1"/>
          <w:sz w:val="24"/>
          <w:szCs w:val="24"/>
        </w:rPr>
        <w:t>c</w:t>
      </w:r>
      <w:r w:rsidR="00487002" w:rsidRPr="004B3772">
        <w:rPr>
          <w:rFonts w:ascii="Times New Roman" w:hAnsi="Times New Roman" w:cs="Times New Roman"/>
          <w:sz w:val="24"/>
          <w:szCs w:val="24"/>
        </w:rPr>
        <w:t>tric</w:t>
      </w:r>
      <w:r w:rsidR="00487002" w:rsidRPr="004B3772">
        <w:rPr>
          <w:rFonts w:ascii="Times New Roman" w:hAnsi="Times New Roman" w:cs="Times New Roman"/>
          <w:spacing w:val="1"/>
          <w:sz w:val="24"/>
          <w:szCs w:val="24"/>
        </w:rPr>
        <w:t xml:space="preserve"> </w:t>
      </w:r>
      <w:r w:rsidR="00487002" w:rsidRPr="004B3772">
        <w:rPr>
          <w:rFonts w:ascii="Times New Roman" w:hAnsi="Times New Roman" w:cs="Times New Roman"/>
          <w:spacing w:val="-1"/>
          <w:sz w:val="24"/>
          <w:szCs w:val="24"/>
        </w:rPr>
        <w:t>g</w:t>
      </w:r>
      <w:r w:rsidR="00487002" w:rsidRPr="004B3772">
        <w:rPr>
          <w:rFonts w:ascii="Times New Roman" w:hAnsi="Times New Roman" w:cs="Times New Roman"/>
          <w:spacing w:val="3"/>
          <w:sz w:val="24"/>
          <w:szCs w:val="24"/>
        </w:rPr>
        <w:t>e</w:t>
      </w:r>
      <w:r w:rsidR="00487002" w:rsidRPr="004B3772">
        <w:rPr>
          <w:rFonts w:ascii="Times New Roman" w:hAnsi="Times New Roman" w:cs="Times New Roman"/>
          <w:spacing w:val="-1"/>
          <w:sz w:val="24"/>
          <w:szCs w:val="24"/>
        </w:rPr>
        <w:t>n</w:t>
      </w:r>
      <w:r w:rsidR="00487002" w:rsidRPr="004B3772">
        <w:rPr>
          <w:rFonts w:ascii="Times New Roman" w:hAnsi="Times New Roman" w:cs="Times New Roman"/>
          <w:spacing w:val="2"/>
          <w:sz w:val="24"/>
          <w:szCs w:val="24"/>
        </w:rPr>
        <w:t>e</w:t>
      </w:r>
      <w:r w:rsidR="00487002" w:rsidRPr="004B3772">
        <w:rPr>
          <w:rFonts w:ascii="Times New Roman" w:hAnsi="Times New Roman" w:cs="Times New Roman"/>
          <w:spacing w:val="1"/>
          <w:sz w:val="24"/>
          <w:szCs w:val="24"/>
        </w:rPr>
        <w:t>r</w:t>
      </w:r>
      <w:r w:rsidR="00487002" w:rsidRPr="004B3772">
        <w:rPr>
          <w:rFonts w:ascii="Times New Roman" w:hAnsi="Times New Roman" w:cs="Times New Roman"/>
          <w:sz w:val="24"/>
          <w:szCs w:val="24"/>
        </w:rPr>
        <w:t>at</w:t>
      </w:r>
      <w:r w:rsidR="00487002" w:rsidRPr="004B3772">
        <w:rPr>
          <w:rFonts w:ascii="Times New Roman" w:hAnsi="Times New Roman" w:cs="Times New Roman"/>
          <w:spacing w:val="1"/>
          <w:sz w:val="24"/>
          <w:szCs w:val="24"/>
        </w:rPr>
        <w:t>or</w:t>
      </w:r>
      <w:r w:rsidR="00487002" w:rsidRPr="004B3772">
        <w:rPr>
          <w:rFonts w:ascii="Times New Roman" w:hAnsi="Times New Roman" w:cs="Times New Roman"/>
          <w:spacing w:val="-1"/>
          <w:sz w:val="24"/>
          <w:szCs w:val="24"/>
        </w:rPr>
        <w:t>s</w:t>
      </w:r>
      <w:r w:rsidR="00487002" w:rsidRPr="004B3772">
        <w:rPr>
          <w:rFonts w:ascii="Times New Roman" w:hAnsi="Times New Roman" w:cs="Times New Roman"/>
          <w:sz w:val="24"/>
          <w:szCs w:val="24"/>
        </w:rPr>
        <w:t>;</w:t>
      </w:r>
      <w:r w:rsidR="00487002" w:rsidRPr="004B3772">
        <w:rPr>
          <w:rFonts w:ascii="Times New Roman" w:hAnsi="Times New Roman" w:cs="Times New Roman"/>
          <w:spacing w:val="1"/>
          <w:sz w:val="24"/>
          <w:szCs w:val="24"/>
        </w:rPr>
        <w:t xml:space="preserve"> </w:t>
      </w:r>
      <w:r w:rsidR="00487002" w:rsidRPr="004B3772">
        <w:rPr>
          <w:rFonts w:ascii="Times New Roman" w:hAnsi="Times New Roman" w:cs="Times New Roman"/>
          <w:sz w:val="24"/>
          <w:szCs w:val="24"/>
        </w:rPr>
        <w:t>a</w:t>
      </w:r>
      <w:r w:rsidR="00487002" w:rsidRPr="004B3772">
        <w:rPr>
          <w:rFonts w:ascii="Times New Roman" w:hAnsi="Times New Roman" w:cs="Times New Roman"/>
          <w:spacing w:val="1"/>
          <w:sz w:val="24"/>
          <w:szCs w:val="24"/>
        </w:rPr>
        <w:t>n</w:t>
      </w:r>
      <w:r w:rsidR="00487002" w:rsidRPr="004B3772">
        <w:rPr>
          <w:rFonts w:ascii="Times New Roman" w:hAnsi="Times New Roman" w:cs="Times New Roman"/>
          <w:spacing w:val="8"/>
          <w:sz w:val="24"/>
          <w:szCs w:val="24"/>
        </w:rPr>
        <w:t xml:space="preserve"> </w:t>
      </w:r>
    </w:p>
    <w:p w14:paraId="4DA7298A" w14:textId="77777777" w:rsidR="004B620A" w:rsidRPr="004B3772" w:rsidRDefault="004B620A" w:rsidP="00D20A3A">
      <w:pPr>
        <w:widowControl w:val="0"/>
        <w:autoSpaceDE w:val="0"/>
        <w:autoSpaceDN w:val="0"/>
        <w:adjustRightInd w:val="0"/>
        <w:spacing w:after="0" w:line="237" w:lineRule="auto"/>
        <w:ind w:left="2250" w:right="78" w:hanging="2131"/>
        <w:jc w:val="both"/>
        <w:rPr>
          <w:rFonts w:ascii="Times New Roman" w:hAnsi="Times New Roman" w:cs="Times New Roman"/>
          <w:sz w:val="24"/>
          <w:szCs w:val="24"/>
        </w:rPr>
      </w:pPr>
      <w:r w:rsidRPr="004B3772">
        <w:rPr>
          <w:rFonts w:ascii="Times New Roman" w:hAnsi="Times New Roman" w:cs="Times New Roman"/>
          <w:spacing w:val="1"/>
          <w:sz w:val="24"/>
          <w:szCs w:val="24"/>
        </w:rPr>
        <w:t xml:space="preserve">                              </w:t>
      </w:r>
      <w:r w:rsidR="00487002" w:rsidRPr="004B3772">
        <w:rPr>
          <w:rFonts w:ascii="Times New Roman" w:hAnsi="Times New Roman" w:cs="Times New Roman"/>
          <w:spacing w:val="1"/>
          <w:sz w:val="24"/>
          <w:szCs w:val="24"/>
        </w:rPr>
        <w:t>(b</w:t>
      </w:r>
      <w:r w:rsidR="00487002" w:rsidRPr="004B3772">
        <w:rPr>
          <w:rFonts w:ascii="Times New Roman" w:hAnsi="Times New Roman" w:cs="Times New Roman"/>
          <w:sz w:val="24"/>
          <w:szCs w:val="24"/>
        </w:rPr>
        <w:t>)</w:t>
      </w:r>
      <w:r w:rsidR="00487002" w:rsidRPr="004B3772">
        <w:rPr>
          <w:rFonts w:ascii="Times New Roman" w:hAnsi="Times New Roman" w:cs="Times New Roman"/>
          <w:spacing w:val="8"/>
          <w:sz w:val="24"/>
          <w:szCs w:val="24"/>
        </w:rPr>
        <w:t xml:space="preserve"> </w:t>
      </w:r>
      <w:r w:rsidR="00487002" w:rsidRPr="004B3772">
        <w:rPr>
          <w:rFonts w:ascii="Times New Roman" w:hAnsi="Times New Roman" w:cs="Times New Roman"/>
          <w:sz w:val="24"/>
          <w:szCs w:val="24"/>
        </w:rPr>
        <w:t>t</w:t>
      </w:r>
      <w:r w:rsidR="00487002" w:rsidRPr="004B3772">
        <w:rPr>
          <w:rFonts w:ascii="Times New Roman" w:hAnsi="Times New Roman" w:cs="Times New Roman"/>
          <w:spacing w:val="-1"/>
          <w:sz w:val="24"/>
          <w:szCs w:val="24"/>
        </w:rPr>
        <w:t>h</w:t>
      </w:r>
      <w:r w:rsidR="00487002" w:rsidRPr="004B3772">
        <w:rPr>
          <w:rFonts w:ascii="Times New Roman" w:hAnsi="Times New Roman" w:cs="Times New Roman"/>
          <w:sz w:val="24"/>
          <w:szCs w:val="24"/>
        </w:rPr>
        <w:t>e</w:t>
      </w:r>
      <w:r w:rsidR="00487002" w:rsidRPr="004B3772">
        <w:rPr>
          <w:rFonts w:ascii="Times New Roman" w:hAnsi="Times New Roman" w:cs="Times New Roman"/>
          <w:spacing w:val="-1"/>
          <w:sz w:val="24"/>
          <w:szCs w:val="24"/>
        </w:rPr>
        <w:t>f</w:t>
      </w:r>
      <w:r w:rsidR="00487002" w:rsidRPr="004B3772">
        <w:rPr>
          <w:rFonts w:ascii="Times New Roman" w:hAnsi="Times New Roman" w:cs="Times New Roman"/>
          <w:sz w:val="24"/>
          <w:szCs w:val="24"/>
        </w:rPr>
        <w:t>t</w:t>
      </w:r>
      <w:r w:rsidR="00487002" w:rsidRPr="004B3772">
        <w:rPr>
          <w:rFonts w:ascii="Times New Roman" w:hAnsi="Times New Roman" w:cs="Times New Roman"/>
          <w:spacing w:val="6"/>
          <w:sz w:val="24"/>
          <w:szCs w:val="24"/>
        </w:rPr>
        <w:t xml:space="preserve"> </w:t>
      </w:r>
      <w:r w:rsidR="00487002" w:rsidRPr="004B3772">
        <w:rPr>
          <w:rFonts w:ascii="Times New Roman" w:hAnsi="Times New Roman" w:cs="Times New Roman"/>
          <w:spacing w:val="1"/>
          <w:sz w:val="24"/>
          <w:szCs w:val="24"/>
        </w:rPr>
        <w:t>o</w:t>
      </w:r>
      <w:r w:rsidR="00487002" w:rsidRPr="004B3772">
        <w:rPr>
          <w:rFonts w:ascii="Times New Roman" w:hAnsi="Times New Roman" w:cs="Times New Roman"/>
          <w:sz w:val="24"/>
          <w:szCs w:val="24"/>
        </w:rPr>
        <w:t>f</w:t>
      </w:r>
      <w:r w:rsidR="00487002" w:rsidRPr="004B3772">
        <w:rPr>
          <w:rFonts w:ascii="Times New Roman" w:hAnsi="Times New Roman" w:cs="Times New Roman"/>
          <w:spacing w:val="9"/>
          <w:sz w:val="24"/>
          <w:szCs w:val="24"/>
        </w:rPr>
        <w:t xml:space="preserve"> </w:t>
      </w:r>
      <w:r w:rsidR="00487002" w:rsidRPr="004B3772">
        <w:rPr>
          <w:rFonts w:ascii="Times New Roman" w:hAnsi="Times New Roman" w:cs="Times New Roman"/>
          <w:sz w:val="24"/>
          <w:szCs w:val="24"/>
        </w:rPr>
        <w:t>a</w:t>
      </w:r>
      <w:r w:rsidR="00487002" w:rsidRPr="004B3772">
        <w:rPr>
          <w:rFonts w:ascii="Times New Roman" w:hAnsi="Times New Roman" w:cs="Times New Roman"/>
          <w:spacing w:val="9"/>
          <w:sz w:val="24"/>
          <w:szCs w:val="24"/>
        </w:rPr>
        <w:t xml:space="preserve"> </w:t>
      </w:r>
      <w:r w:rsidR="00487002" w:rsidRPr="004B3772">
        <w:rPr>
          <w:rFonts w:ascii="Times New Roman" w:hAnsi="Times New Roman" w:cs="Times New Roman"/>
          <w:spacing w:val="1"/>
          <w:sz w:val="24"/>
          <w:szCs w:val="24"/>
        </w:rPr>
        <w:t>d</w:t>
      </w:r>
      <w:r w:rsidR="00487002" w:rsidRPr="004B3772">
        <w:rPr>
          <w:rFonts w:ascii="Times New Roman" w:hAnsi="Times New Roman" w:cs="Times New Roman"/>
          <w:sz w:val="24"/>
          <w:szCs w:val="24"/>
        </w:rPr>
        <w:t>a</w:t>
      </w:r>
      <w:r w:rsidR="00487002" w:rsidRPr="004B3772">
        <w:rPr>
          <w:rFonts w:ascii="Times New Roman" w:hAnsi="Times New Roman" w:cs="Times New Roman"/>
          <w:spacing w:val="1"/>
          <w:sz w:val="24"/>
          <w:szCs w:val="24"/>
        </w:rPr>
        <w:t>n</w:t>
      </w:r>
      <w:r w:rsidR="00487002" w:rsidRPr="004B3772">
        <w:rPr>
          <w:rFonts w:ascii="Times New Roman" w:hAnsi="Times New Roman" w:cs="Times New Roman"/>
          <w:spacing w:val="-1"/>
          <w:sz w:val="24"/>
          <w:szCs w:val="24"/>
        </w:rPr>
        <w:t>g</w:t>
      </w:r>
      <w:r w:rsidR="00487002" w:rsidRPr="004B3772">
        <w:rPr>
          <w:rFonts w:ascii="Times New Roman" w:hAnsi="Times New Roman" w:cs="Times New Roman"/>
          <w:sz w:val="24"/>
          <w:szCs w:val="24"/>
        </w:rPr>
        <w:t>e</w:t>
      </w:r>
      <w:r w:rsidR="00487002" w:rsidRPr="004B3772">
        <w:rPr>
          <w:rFonts w:ascii="Times New Roman" w:hAnsi="Times New Roman" w:cs="Times New Roman"/>
          <w:spacing w:val="1"/>
          <w:sz w:val="24"/>
          <w:szCs w:val="24"/>
        </w:rPr>
        <w:t>ro</w:t>
      </w:r>
      <w:r w:rsidR="00487002" w:rsidRPr="004B3772">
        <w:rPr>
          <w:rFonts w:ascii="Times New Roman" w:hAnsi="Times New Roman" w:cs="Times New Roman"/>
          <w:spacing w:val="-1"/>
          <w:sz w:val="24"/>
          <w:szCs w:val="24"/>
        </w:rPr>
        <w:t>u</w:t>
      </w:r>
      <w:r w:rsidR="00487002" w:rsidRPr="004B3772">
        <w:rPr>
          <w:rFonts w:ascii="Times New Roman" w:hAnsi="Times New Roman" w:cs="Times New Roman"/>
          <w:sz w:val="24"/>
          <w:szCs w:val="24"/>
        </w:rPr>
        <w:t>s</w:t>
      </w:r>
      <w:r w:rsidR="00487002" w:rsidRPr="004B3772">
        <w:rPr>
          <w:rFonts w:ascii="Times New Roman" w:hAnsi="Times New Roman" w:cs="Times New Roman"/>
          <w:spacing w:val="3"/>
          <w:sz w:val="24"/>
          <w:szCs w:val="24"/>
        </w:rPr>
        <w:t xml:space="preserve"> </w:t>
      </w:r>
      <w:r w:rsidR="00487002" w:rsidRPr="004B3772">
        <w:rPr>
          <w:rFonts w:ascii="Times New Roman" w:hAnsi="Times New Roman" w:cs="Times New Roman"/>
          <w:spacing w:val="-1"/>
          <w:sz w:val="24"/>
          <w:szCs w:val="24"/>
        </w:rPr>
        <w:t>s</w:t>
      </w:r>
      <w:r w:rsidR="00487002" w:rsidRPr="004B3772">
        <w:rPr>
          <w:rFonts w:ascii="Times New Roman" w:hAnsi="Times New Roman" w:cs="Times New Roman"/>
          <w:spacing w:val="1"/>
          <w:sz w:val="24"/>
          <w:szCs w:val="24"/>
        </w:rPr>
        <w:t>o</w:t>
      </w:r>
      <w:r w:rsidR="00487002" w:rsidRPr="004B3772">
        <w:rPr>
          <w:rFonts w:ascii="Times New Roman" w:hAnsi="Times New Roman" w:cs="Times New Roman"/>
          <w:spacing w:val="-1"/>
          <w:sz w:val="24"/>
          <w:szCs w:val="24"/>
        </w:rPr>
        <w:t>u</w:t>
      </w:r>
      <w:r w:rsidR="00487002" w:rsidRPr="004B3772">
        <w:rPr>
          <w:rFonts w:ascii="Times New Roman" w:hAnsi="Times New Roman" w:cs="Times New Roman"/>
          <w:spacing w:val="1"/>
          <w:sz w:val="24"/>
          <w:szCs w:val="24"/>
        </w:rPr>
        <w:t>r</w:t>
      </w:r>
      <w:r w:rsidR="00487002" w:rsidRPr="004B3772">
        <w:rPr>
          <w:rFonts w:ascii="Times New Roman" w:hAnsi="Times New Roman" w:cs="Times New Roman"/>
          <w:sz w:val="24"/>
          <w:szCs w:val="24"/>
        </w:rPr>
        <w:t>ce</w:t>
      </w:r>
      <w:r w:rsidR="00487002" w:rsidRPr="004B3772">
        <w:rPr>
          <w:rFonts w:ascii="Times New Roman" w:hAnsi="Times New Roman" w:cs="Times New Roman"/>
          <w:spacing w:val="5"/>
          <w:sz w:val="24"/>
          <w:szCs w:val="24"/>
        </w:rPr>
        <w:t xml:space="preserve"> </w:t>
      </w:r>
      <w:r w:rsidR="00487002" w:rsidRPr="004B3772">
        <w:rPr>
          <w:rFonts w:ascii="Times New Roman" w:hAnsi="Times New Roman" w:cs="Times New Roman"/>
          <w:sz w:val="24"/>
          <w:szCs w:val="24"/>
        </w:rPr>
        <w:t>a</w:t>
      </w:r>
      <w:r w:rsidR="00487002" w:rsidRPr="004B3772">
        <w:rPr>
          <w:rFonts w:ascii="Times New Roman" w:hAnsi="Times New Roman" w:cs="Times New Roman"/>
          <w:spacing w:val="-1"/>
          <w:sz w:val="24"/>
          <w:szCs w:val="24"/>
        </w:rPr>
        <w:t>n</w:t>
      </w:r>
      <w:r w:rsidR="00487002" w:rsidRPr="004B3772">
        <w:rPr>
          <w:rFonts w:ascii="Times New Roman" w:hAnsi="Times New Roman" w:cs="Times New Roman"/>
          <w:sz w:val="24"/>
          <w:szCs w:val="24"/>
        </w:rPr>
        <w:t>d</w:t>
      </w:r>
      <w:r w:rsidR="00487002" w:rsidRPr="004B3772">
        <w:rPr>
          <w:rFonts w:ascii="Times New Roman" w:hAnsi="Times New Roman" w:cs="Times New Roman"/>
          <w:spacing w:val="10"/>
          <w:sz w:val="24"/>
          <w:szCs w:val="24"/>
        </w:rPr>
        <w:t xml:space="preserve"> </w:t>
      </w:r>
      <w:r w:rsidR="00487002" w:rsidRPr="004B3772">
        <w:rPr>
          <w:rFonts w:ascii="Times New Roman" w:hAnsi="Times New Roman" w:cs="Times New Roman"/>
          <w:spacing w:val="-1"/>
          <w:sz w:val="24"/>
          <w:szCs w:val="24"/>
        </w:rPr>
        <w:t>us</w:t>
      </w:r>
      <w:r w:rsidR="00487002" w:rsidRPr="004B3772">
        <w:rPr>
          <w:rFonts w:ascii="Times New Roman" w:hAnsi="Times New Roman" w:cs="Times New Roman"/>
          <w:sz w:val="24"/>
          <w:szCs w:val="24"/>
        </w:rPr>
        <w:t>e</w:t>
      </w:r>
      <w:r w:rsidR="00487002" w:rsidRPr="004B3772">
        <w:rPr>
          <w:rFonts w:ascii="Times New Roman" w:hAnsi="Times New Roman" w:cs="Times New Roman"/>
          <w:spacing w:val="7"/>
          <w:sz w:val="24"/>
          <w:szCs w:val="24"/>
        </w:rPr>
        <w:t xml:space="preserve"> </w:t>
      </w:r>
      <w:r w:rsidR="00487002" w:rsidRPr="004B3772">
        <w:rPr>
          <w:rFonts w:ascii="Times New Roman" w:hAnsi="Times New Roman" w:cs="Times New Roman"/>
          <w:spacing w:val="3"/>
          <w:sz w:val="24"/>
          <w:szCs w:val="24"/>
        </w:rPr>
        <w:t>o</w:t>
      </w:r>
      <w:r w:rsidR="00487002" w:rsidRPr="004B3772">
        <w:rPr>
          <w:rFonts w:ascii="Times New Roman" w:hAnsi="Times New Roman" w:cs="Times New Roman"/>
          <w:sz w:val="24"/>
          <w:szCs w:val="24"/>
        </w:rPr>
        <w:t>f</w:t>
      </w:r>
      <w:r w:rsidR="00487002" w:rsidRPr="004B3772">
        <w:rPr>
          <w:rFonts w:ascii="Times New Roman" w:hAnsi="Times New Roman" w:cs="Times New Roman"/>
          <w:spacing w:val="6"/>
          <w:sz w:val="24"/>
          <w:szCs w:val="24"/>
        </w:rPr>
        <w:t xml:space="preserve"> </w:t>
      </w:r>
      <w:r w:rsidR="00487002" w:rsidRPr="004B3772">
        <w:rPr>
          <w:rFonts w:ascii="Times New Roman" w:hAnsi="Times New Roman" w:cs="Times New Roman"/>
          <w:sz w:val="24"/>
          <w:szCs w:val="24"/>
        </w:rPr>
        <w:t>a</w:t>
      </w:r>
      <w:r w:rsidR="00487002" w:rsidRPr="004B3772">
        <w:rPr>
          <w:rFonts w:ascii="Times New Roman" w:hAnsi="Times New Roman" w:cs="Times New Roman"/>
          <w:spacing w:val="9"/>
          <w:sz w:val="24"/>
          <w:szCs w:val="24"/>
        </w:rPr>
        <w:t xml:space="preserve"> </w:t>
      </w:r>
      <w:r w:rsidR="00487002" w:rsidRPr="004B3772">
        <w:rPr>
          <w:rFonts w:ascii="Times New Roman" w:hAnsi="Times New Roman" w:cs="Times New Roman"/>
          <w:spacing w:val="1"/>
          <w:sz w:val="24"/>
          <w:szCs w:val="24"/>
        </w:rPr>
        <w:t>r</w:t>
      </w:r>
      <w:r w:rsidR="00487002" w:rsidRPr="004B3772">
        <w:rPr>
          <w:rFonts w:ascii="Times New Roman" w:hAnsi="Times New Roman" w:cs="Times New Roman"/>
          <w:sz w:val="24"/>
          <w:szCs w:val="24"/>
        </w:rPr>
        <w:t>a</w:t>
      </w:r>
      <w:r w:rsidR="00487002" w:rsidRPr="004B3772">
        <w:rPr>
          <w:rFonts w:ascii="Times New Roman" w:hAnsi="Times New Roman" w:cs="Times New Roman"/>
          <w:spacing w:val="1"/>
          <w:sz w:val="24"/>
          <w:szCs w:val="24"/>
        </w:rPr>
        <w:t>d</w:t>
      </w:r>
      <w:r w:rsidR="00487002" w:rsidRPr="004B3772">
        <w:rPr>
          <w:rFonts w:ascii="Times New Roman" w:hAnsi="Times New Roman" w:cs="Times New Roman"/>
          <w:sz w:val="24"/>
          <w:szCs w:val="24"/>
        </w:rPr>
        <w:t>i</w:t>
      </w:r>
      <w:r w:rsidR="00487002" w:rsidRPr="004B3772">
        <w:rPr>
          <w:rFonts w:ascii="Times New Roman" w:hAnsi="Times New Roman" w:cs="Times New Roman"/>
          <w:spacing w:val="1"/>
          <w:sz w:val="24"/>
          <w:szCs w:val="24"/>
        </w:rPr>
        <w:t>o</w:t>
      </w:r>
      <w:r w:rsidR="00487002" w:rsidRPr="004B3772">
        <w:rPr>
          <w:rFonts w:ascii="Times New Roman" w:hAnsi="Times New Roman" w:cs="Times New Roman"/>
          <w:sz w:val="24"/>
          <w:szCs w:val="24"/>
        </w:rPr>
        <w:t>l</w:t>
      </w:r>
      <w:r w:rsidR="00487002" w:rsidRPr="004B3772">
        <w:rPr>
          <w:rFonts w:ascii="Times New Roman" w:hAnsi="Times New Roman" w:cs="Times New Roman"/>
          <w:spacing w:val="1"/>
          <w:sz w:val="24"/>
          <w:szCs w:val="24"/>
        </w:rPr>
        <w:t>o</w:t>
      </w:r>
      <w:r w:rsidR="00487002" w:rsidRPr="004B3772">
        <w:rPr>
          <w:rFonts w:ascii="Times New Roman" w:hAnsi="Times New Roman" w:cs="Times New Roman"/>
          <w:spacing w:val="-1"/>
          <w:sz w:val="24"/>
          <w:szCs w:val="24"/>
        </w:rPr>
        <w:t>g</w:t>
      </w:r>
      <w:r w:rsidR="00487002" w:rsidRPr="004B3772">
        <w:rPr>
          <w:rFonts w:ascii="Times New Roman" w:hAnsi="Times New Roman" w:cs="Times New Roman"/>
          <w:sz w:val="24"/>
          <w:szCs w:val="24"/>
        </w:rPr>
        <w:t>ic</w:t>
      </w:r>
      <w:r w:rsidR="00487002" w:rsidRPr="004B3772">
        <w:rPr>
          <w:rFonts w:ascii="Times New Roman" w:hAnsi="Times New Roman" w:cs="Times New Roman"/>
          <w:spacing w:val="3"/>
          <w:sz w:val="24"/>
          <w:szCs w:val="24"/>
        </w:rPr>
        <w:t>a</w:t>
      </w:r>
      <w:r w:rsidR="00487002" w:rsidRPr="004B3772">
        <w:rPr>
          <w:rFonts w:ascii="Times New Roman" w:hAnsi="Times New Roman" w:cs="Times New Roman"/>
          <w:sz w:val="24"/>
          <w:szCs w:val="24"/>
        </w:rPr>
        <w:t xml:space="preserve">l </w:t>
      </w:r>
      <w:r w:rsidR="00487002" w:rsidRPr="004B3772">
        <w:rPr>
          <w:rFonts w:ascii="Times New Roman" w:hAnsi="Times New Roman" w:cs="Times New Roman"/>
          <w:spacing w:val="1"/>
          <w:sz w:val="24"/>
          <w:szCs w:val="24"/>
        </w:rPr>
        <w:t>d</w:t>
      </w:r>
      <w:r w:rsidR="00487002" w:rsidRPr="004B3772">
        <w:rPr>
          <w:rFonts w:ascii="Times New Roman" w:hAnsi="Times New Roman" w:cs="Times New Roman"/>
          <w:sz w:val="24"/>
          <w:szCs w:val="24"/>
        </w:rPr>
        <w:t>i</w:t>
      </w:r>
      <w:r w:rsidR="00487002" w:rsidRPr="004B3772">
        <w:rPr>
          <w:rFonts w:ascii="Times New Roman" w:hAnsi="Times New Roman" w:cs="Times New Roman"/>
          <w:spacing w:val="-1"/>
          <w:sz w:val="24"/>
          <w:szCs w:val="24"/>
        </w:rPr>
        <w:t>s</w:t>
      </w:r>
      <w:r w:rsidR="00487002" w:rsidRPr="004B3772">
        <w:rPr>
          <w:rFonts w:ascii="Times New Roman" w:hAnsi="Times New Roman" w:cs="Times New Roman"/>
          <w:spacing w:val="1"/>
          <w:sz w:val="24"/>
          <w:szCs w:val="24"/>
        </w:rPr>
        <w:t>p</w:t>
      </w:r>
      <w:r w:rsidR="00487002" w:rsidRPr="004B3772">
        <w:rPr>
          <w:rFonts w:ascii="Times New Roman" w:hAnsi="Times New Roman" w:cs="Times New Roman"/>
          <w:sz w:val="24"/>
          <w:szCs w:val="24"/>
        </w:rPr>
        <w:t>e</w:t>
      </w:r>
      <w:r w:rsidR="00487002" w:rsidRPr="004B3772">
        <w:rPr>
          <w:rFonts w:ascii="Times New Roman" w:hAnsi="Times New Roman" w:cs="Times New Roman"/>
          <w:spacing w:val="1"/>
          <w:sz w:val="24"/>
          <w:szCs w:val="24"/>
        </w:rPr>
        <w:t>r</w:t>
      </w:r>
      <w:r w:rsidR="00487002" w:rsidRPr="004B3772">
        <w:rPr>
          <w:rFonts w:ascii="Times New Roman" w:hAnsi="Times New Roman" w:cs="Times New Roman"/>
          <w:spacing w:val="-1"/>
          <w:sz w:val="24"/>
          <w:szCs w:val="24"/>
        </w:rPr>
        <w:t>s</w:t>
      </w:r>
      <w:r w:rsidR="00487002" w:rsidRPr="004B3772">
        <w:rPr>
          <w:rFonts w:ascii="Times New Roman" w:hAnsi="Times New Roman" w:cs="Times New Roman"/>
          <w:sz w:val="24"/>
          <w:szCs w:val="24"/>
        </w:rPr>
        <w:t xml:space="preserve">al </w:t>
      </w:r>
      <w:r w:rsidR="00487002" w:rsidRPr="004B3772">
        <w:rPr>
          <w:rFonts w:ascii="Times New Roman" w:hAnsi="Times New Roman" w:cs="Times New Roman"/>
          <w:spacing w:val="1"/>
          <w:sz w:val="24"/>
          <w:szCs w:val="24"/>
        </w:rPr>
        <w:t>d</w:t>
      </w:r>
      <w:r w:rsidR="00487002" w:rsidRPr="004B3772">
        <w:rPr>
          <w:rFonts w:ascii="Times New Roman" w:hAnsi="Times New Roman" w:cs="Times New Roman"/>
          <w:sz w:val="24"/>
          <w:szCs w:val="24"/>
        </w:rPr>
        <w:t>e</w:t>
      </w:r>
      <w:r w:rsidR="00487002" w:rsidRPr="004B3772">
        <w:rPr>
          <w:rFonts w:ascii="Times New Roman" w:hAnsi="Times New Roman" w:cs="Times New Roman"/>
          <w:spacing w:val="-1"/>
          <w:sz w:val="24"/>
          <w:szCs w:val="24"/>
        </w:rPr>
        <w:t>v</w:t>
      </w:r>
      <w:r w:rsidR="00487002" w:rsidRPr="004B3772">
        <w:rPr>
          <w:rFonts w:ascii="Times New Roman" w:hAnsi="Times New Roman" w:cs="Times New Roman"/>
          <w:sz w:val="24"/>
          <w:szCs w:val="24"/>
        </w:rPr>
        <w:t xml:space="preserve">ice </w:t>
      </w:r>
      <w:r w:rsidR="00487002" w:rsidRPr="004B3772">
        <w:rPr>
          <w:rFonts w:ascii="Times New Roman" w:hAnsi="Times New Roman" w:cs="Times New Roman"/>
          <w:spacing w:val="1"/>
          <w:sz w:val="24"/>
          <w:szCs w:val="24"/>
        </w:rPr>
        <w:t>o</w:t>
      </w:r>
      <w:r w:rsidR="00487002" w:rsidRPr="004B3772">
        <w:rPr>
          <w:rFonts w:ascii="Times New Roman" w:hAnsi="Times New Roman" w:cs="Times New Roman"/>
          <w:sz w:val="24"/>
          <w:szCs w:val="24"/>
        </w:rPr>
        <w:t>r</w:t>
      </w:r>
      <w:r w:rsidR="00487002" w:rsidRPr="004B3772">
        <w:rPr>
          <w:rFonts w:ascii="Times New Roman" w:hAnsi="Times New Roman" w:cs="Times New Roman"/>
          <w:spacing w:val="9"/>
          <w:sz w:val="24"/>
          <w:szCs w:val="24"/>
        </w:rPr>
        <w:t xml:space="preserve"> </w:t>
      </w:r>
      <w:r w:rsidR="00487002" w:rsidRPr="004B3772">
        <w:rPr>
          <w:rFonts w:ascii="Times New Roman" w:hAnsi="Times New Roman" w:cs="Times New Roman"/>
          <w:spacing w:val="1"/>
          <w:sz w:val="24"/>
          <w:szCs w:val="24"/>
        </w:rPr>
        <w:t>r</w:t>
      </w:r>
      <w:r w:rsidR="00487002" w:rsidRPr="004B3772">
        <w:rPr>
          <w:rFonts w:ascii="Times New Roman" w:hAnsi="Times New Roman" w:cs="Times New Roman"/>
          <w:spacing w:val="-2"/>
          <w:sz w:val="24"/>
          <w:szCs w:val="24"/>
        </w:rPr>
        <w:t>a</w:t>
      </w:r>
      <w:r w:rsidR="00487002" w:rsidRPr="004B3772">
        <w:rPr>
          <w:rFonts w:ascii="Times New Roman" w:hAnsi="Times New Roman" w:cs="Times New Roman"/>
          <w:spacing w:val="1"/>
          <w:sz w:val="24"/>
          <w:szCs w:val="24"/>
        </w:rPr>
        <w:t>d</w:t>
      </w:r>
      <w:r w:rsidR="00487002" w:rsidRPr="004B3772">
        <w:rPr>
          <w:rFonts w:ascii="Times New Roman" w:hAnsi="Times New Roman" w:cs="Times New Roman"/>
          <w:sz w:val="24"/>
          <w:szCs w:val="24"/>
        </w:rPr>
        <w:t>i</w:t>
      </w:r>
      <w:r w:rsidR="00487002" w:rsidRPr="004B3772">
        <w:rPr>
          <w:rFonts w:ascii="Times New Roman" w:hAnsi="Times New Roman" w:cs="Times New Roman"/>
          <w:spacing w:val="1"/>
          <w:sz w:val="24"/>
          <w:szCs w:val="24"/>
        </w:rPr>
        <w:t>o</w:t>
      </w:r>
      <w:r w:rsidR="00487002" w:rsidRPr="004B3772">
        <w:rPr>
          <w:rFonts w:ascii="Times New Roman" w:hAnsi="Times New Roman" w:cs="Times New Roman"/>
          <w:sz w:val="24"/>
          <w:szCs w:val="24"/>
        </w:rPr>
        <w:t>l</w:t>
      </w:r>
      <w:r w:rsidR="00487002" w:rsidRPr="004B3772">
        <w:rPr>
          <w:rFonts w:ascii="Times New Roman" w:hAnsi="Times New Roman" w:cs="Times New Roman"/>
          <w:spacing w:val="1"/>
          <w:sz w:val="24"/>
          <w:szCs w:val="24"/>
        </w:rPr>
        <w:t>o</w:t>
      </w:r>
      <w:r w:rsidR="00487002" w:rsidRPr="004B3772">
        <w:rPr>
          <w:rFonts w:ascii="Times New Roman" w:hAnsi="Times New Roman" w:cs="Times New Roman"/>
          <w:spacing w:val="-1"/>
          <w:sz w:val="24"/>
          <w:szCs w:val="24"/>
        </w:rPr>
        <w:t>g</w:t>
      </w:r>
      <w:r w:rsidR="00487002" w:rsidRPr="004B3772">
        <w:rPr>
          <w:rFonts w:ascii="Times New Roman" w:hAnsi="Times New Roman" w:cs="Times New Roman"/>
          <w:sz w:val="24"/>
          <w:szCs w:val="24"/>
        </w:rPr>
        <w:t>ical</w:t>
      </w:r>
      <w:r w:rsidR="00487002" w:rsidRPr="004B3772">
        <w:rPr>
          <w:rFonts w:ascii="Times New Roman" w:hAnsi="Times New Roman" w:cs="Times New Roman"/>
          <w:spacing w:val="1"/>
          <w:sz w:val="24"/>
          <w:szCs w:val="24"/>
        </w:rPr>
        <w:t xml:space="preserve"> </w:t>
      </w:r>
      <w:r w:rsidR="00487002" w:rsidRPr="004B3772">
        <w:rPr>
          <w:rFonts w:ascii="Times New Roman" w:hAnsi="Times New Roman" w:cs="Times New Roman"/>
          <w:sz w:val="24"/>
          <w:szCs w:val="24"/>
        </w:rPr>
        <w:t>e</w:t>
      </w:r>
      <w:r w:rsidR="00487002" w:rsidRPr="004B3772">
        <w:rPr>
          <w:rFonts w:ascii="Times New Roman" w:hAnsi="Times New Roman" w:cs="Times New Roman"/>
          <w:spacing w:val="-1"/>
          <w:sz w:val="24"/>
          <w:szCs w:val="24"/>
        </w:rPr>
        <w:t>x</w:t>
      </w:r>
      <w:r w:rsidR="00487002" w:rsidRPr="004B3772">
        <w:rPr>
          <w:rFonts w:ascii="Times New Roman" w:hAnsi="Times New Roman" w:cs="Times New Roman"/>
          <w:spacing w:val="1"/>
          <w:sz w:val="24"/>
          <w:szCs w:val="24"/>
        </w:rPr>
        <w:t>po</w:t>
      </w:r>
      <w:r w:rsidR="00487002" w:rsidRPr="004B3772">
        <w:rPr>
          <w:rFonts w:ascii="Times New Roman" w:hAnsi="Times New Roman" w:cs="Times New Roman"/>
          <w:spacing w:val="-1"/>
          <w:sz w:val="24"/>
          <w:szCs w:val="24"/>
        </w:rPr>
        <w:t>su</w:t>
      </w:r>
      <w:r w:rsidR="00487002" w:rsidRPr="004B3772">
        <w:rPr>
          <w:rFonts w:ascii="Times New Roman" w:hAnsi="Times New Roman" w:cs="Times New Roman"/>
          <w:spacing w:val="1"/>
          <w:sz w:val="24"/>
          <w:szCs w:val="24"/>
        </w:rPr>
        <w:t>r</w:t>
      </w:r>
      <w:r w:rsidR="00C05E08" w:rsidRPr="004B3772">
        <w:rPr>
          <w:rFonts w:ascii="Times New Roman" w:hAnsi="Times New Roman" w:cs="Times New Roman"/>
          <w:sz w:val="24"/>
          <w:szCs w:val="24"/>
        </w:rPr>
        <w:t>e</w:t>
      </w:r>
      <w:r w:rsidR="00487002" w:rsidRPr="004B3772">
        <w:rPr>
          <w:rFonts w:ascii="Times New Roman" w:hAnsi="Times New Roman" w:cs="Times New Roman"/>
          <w:spacing w:val="4"/>
          <w:sz w:val="24"/>
          <w:szCs w:val="24"/>
        </w:rPr>
        <w:t xml:space="preserve"> </w:t>
      </w:r>
      <w:proofErr w:type="gramStart"/>
      <w:r w:rsidR="00487002" w:rsidRPr="004B3772">
        <w:rPr>
          <w:rFonts w:ascii="Times New Roman" w:hAnsi="Times New Roman" w:cs="Times New Roman"/>
          <w:spacing w:val="1"/>
          <w:sz w:val="24"/>
          <w:szCs w:val="24"/>
        </w:rPr>
        <w:t>d</w:t>
      </w:r>
      <w:r w:rsidR="00487002" w:rsidRPr="004B3772">
        <w:rPr>
          <w:rFonts w:ascii="Times New Roman" w:hAnsi="Times New Roman" w:cs="Times New Roman"/>
          <w:sz w:val="24"/>
          <w:szCs w:val="24"/>
        </w:rPr>
        <w:t>e</w:t>
      </w:r>
      <w:r w:rsidR="00487002" w:rsidRPr="004B3772">
        <w:rPr>
          <w:rFonts w:ascii="Times New Roman" w:hAnsi="Times New Roman" w:cs="Times New Roman"/>
          <w:spacing w:val="-1"/>
          <w:sz w:val="24"/>
          <w:szCs w:val="24"/>
        </w:rPr>
        <w:t>v</w:t>
      </w:r>
      <w:r w:rsidRPr="004B3772">
        <w:rPr>
          <w:rFonts w:ascii="Times New Roman" w:hAnsi="Times New Roman" w:cs="Times New Roman"/>
          <w:sz w:val="24"/>
          <w:szCs w:val="24"/>
        </w:rPr>
        <w:t>ice;</w:t>
      </w:r>
      <w:proofErr w:type="gramEnd"/>
      <w:r w:rsidR="00F0051B" w:rsidRPr="004B3772">
        <w:rPr>
          <w:rFonts w:ascii="Times New Roman" w:hAnsi="Times New Roman" w:cs="Times New Roman"/>
          <w:sz w:val="24"/>
          <w:szCs w:val="24"/>
        </w:rPr>
        <w:t xml:space="preserve"> </w:t>
      </w:r>
    </w:p>
    <w:p w14:paraId="306B434B" w14:textId="77777777" w:rsidR="004B620A" w:rsidRPr="004B3772" w:rsidRDefault="004B620A" w:rsidP="00D20A3A">
      <w:pPr>
        <w:widowControl w:val="0"/>
        <w:autoSpaceDE w:val="0"/>
        <w:autoSpaceDN w:val="0"/>
        <w:adjustRightInd w:val="0"/>
        <w:spacing w:after="0" w:line="237" w:lineRule="auto"/>
        <w:ind w:left="2250" w:right="78" w:hanging="2131"/>
        <w:jc w:val="both"/>
        <w:rPr>
          <w:rFonts w:ascii="Times New Roman" w:hAnsi="Times New Roman" w:cs="Times New Roman"/>
          <w:sz w:val="24"/>
          <w:szCs w:val="24"/>
        </w:rPr>
      </w:pPr>
      <w:r w:rsidRPr="004B3772">
        <w:rPr>
          <w:rFonts w:ascii="Times New Roman" w:hAnsi="Times New Roman" w:cs="Times New Roman"/>
          <w:sz w:val="24"/>
          <w:szCs w:val="24"/>
        </w:rPr>
        <w:t xml:space="preserve">                               </w:t>
      </w:r>
      <w:r w:rsidR="00F0051B" w:rsidRPr="004B3772">
        <w:rPr>
          <w:rFonts w:ascii="Times New Roman" w:hAnsi="Times New Roman" w:cs="Times New Roman"/>
          <w:spacing w:val="3"/>
          <w:sz w:val="24"/>
          <w:szCs w:val="24"/>
        </w:rPr>
        <w:t>(</w:t>
      </w:r>
      <w:r w:rsidRPr="004B3772">
        <w:rPr>
          <w:rFonts w:ascii="Times New Roman" w:hAnsi="Times New Roman" w:cs="Times New Roman"/>
          <w:sz w:val="24"/>
          <w:szCs w:val="24"/>
        </w:rPr>
        <w:t>c</w:t>
      </w:r>
      <w:r w:rsidR="00F0051B" w:rsidRPr="004B3772">
        <w:rPr>
          <w:rFonts w:ascii="Times New Roman" w:hAnsi="Times New Roman" w:cs="Times New Roman"/>
          <w:sz w:val="24"/>
          <w:szCs w:val="24"/>
        </w:rPr>
        <w:t xml:space="preserve">) </w:t>
      </w:r>
      <w:r w:rsidR="00F0051B" w:rsidRPr="004B3772">
        <w:rPr>
          <w:rFonts w:ascii="Times New Roman" w:hAnsi="Times New Roman" w:cs="Times New Roman"/>
          <w:spacing w:val="9"/>
          <w:sz w:val="24"/>
          <w:szCs w:val="24"/>
        </w:rPr>
        <w:t>detection</w:t>
      </w:r>
      <w:r w:rsidR="00F0051B" w:rsidRPr="004B3772">
        <w:rPr>
          <w:rFonts w:ascii="Times New Roman" w:hAnsi="Times New Roman" w:cs="Times New Roman"/>
          <w:sz w:val="24"/>
          <w:szCs w:val="24"/>
        </w:rPr>
        <w:t xml:space="preserve"> </w:t>
      </w:r>
      <w:r w:rsidR="00F0051B" w:rsidRPr="004B3772">
        <w:rPr>
          <w:rFonts w:ascii="Times New Roman" w:hAnsi="Times New Roman" w:cs="Times New Roman"/>
          <w:spacing w:val="2"/>
          <w:sz w:val="24"/>
          <w:szCs w:val="24"/>
        </w:rPr>
        <w:t>of</w:t>
      </w:r>
      <w:r w:rsidR="00F0051B" w:rsidRPr="004B3772">
        <w:rPr>
          <w:rFonts w:ascii="Times New Roman" w:hAnsi="Times New Roman" w:cs="Times New Roman"/>
          <w:sz w:val="24"/>
          <w:szCs w:val="24"/>
        </w:rPr>
        <w:t xml:space="preserve"> </w:t>
      </w:r>
      <w:r w:rsidR="00F0051B" w:rsidRPr="004B3772">
        <w:rPr>
          <w:rFonts w:ascii="Times New Roman" w:hAnsi="Times New Roman" w:cs="Times New Roman"/>
          <w:spacing w:val="7"/>
          <w:sz w:val="24"/>
          <w:szCs w:val="24"/>
        </w:rPr>
        <w:t>elevated</w:t>
      </w:r>
      <w:r w:rsidR="00487002" w:rsidRPr="004B3772">
        <w:rPr>
          <w:rFonts w:ascii="Times New Roman" w:hAnsi="Times New Roman" w:cs="Times New Roman"/>
          <w:sz w:val="24"/>
          <w:szCs w:val="24"/>
        </w:rPr>
        <w:t xml:space="preserve"> </w:t>
      </w:r>
      <w:r w:rsidR="00487002" w:rsidRPr="004B3772">
        <w:rPr>
          <w:rFonts w:ascii="Times New Roman" w:hAnsi="Times New Roman" w:cs="Times New Roman"/>
          <w:spacing w:val="1"/>
          <w:sz w:val="24"/>
          <w:szCs w:val="24"/>
        </w:rPr>
        <w:t>r</w:t>
      </w:r>
      <w:r w:rsidR="00487002" w:rsidRPr="004B3772">
        <w:rPr>
          <w:rFonts w:ascii="Times New Roman" w:hAnsi="Times New Roman" w:cs="Times New Roman"/>
          <w:sz w:val="24"/>
          <w:szCs w:val="24"/>
        </w:rPr>
        <w:t>a</w:t>
      </w:r>
      <w:r w:rsidR="00487002" w:rsidRPr="004B3772">
        <w:rPr>
          <w:rFonts w:ascii="Times New Roman" w:hAnsi="Times New Roman" w:cs="Times New Roman"/>
          <w:spacing w:val="1"/>
          <w:sz w:val="24"/>
          <w:szCs w:val="24"/>
        </w:rPr>
        <w:t>d</w:t>
      </w:r>
      <w:r w:rsidR="00487002" w:rsidRPr="004B3772">
        <w:rPr>
          <w:rFonts w:ascii="Times New Roman" w:hAnsi="Times New Roman" w:cs="Times New Roman"/>
          <w:sz w:val="24"/>
          <w:szCs w:val="24"/>
        </w:rPr>
        <w:t>iati</w:t>
      </w:r>
      <w:r w:rsidR="00487002" w:rsidRPr="004B3772">
        <w:rPr>
          <w:rFonts w:ascii="Times New Roman" w:hAnsi="Times New Roman" w:cs="Times New Roman"/>
          <w:spacing w:val="1"/>
          <w:sz w:val="24"/>
          <w:szCs w:val="24"/>
        </w:rPr>
        <w:t>o</w:t>
      </w:r>
      <w:r w:rsidR="00487002" w:rsidRPr="004B3772">
        <w:rPr>
          <w:rFonts w:ascii="Times New Roman" w:hAnsi="Times New Roman" w:cs="Times New Roman"/>
          <w:sz w:val="24"/>
          <w:szCs w:val="24"/>
        </w:rPr>
        <w:t>n</w:t>
      </w:r>
      <w:r w:rsidR="00487002" w:rsidRPr="004B3772">
        <w:rPr>
          <w:rFonts w:ascii="Times New Roman" w:hAnsi="Times New Roman" w:cs="Times New Roman"/>
          <w:spacing w:val="4"/>
          <w:sz w:val="24"/>
          <w:szCs w:val="24"/>
        </w:rPr>
        <w:t xml:space="preserve"> </w:t>
      </w:r>
      <w:r w:rsidR="00487002" w:rsidRPr="004B3772">
        <w:rPr>
          <w:rFonts w:ascii="Times New Roman" w:hAnsi="Times New Roman" w:cs="Times New Roman"/>
          <w:sz w:val="24"/>
          <w:szCs w:val="24"/>
        </w:rPr>
        <w:t>le</w:t>
      </w:r>
      <w:r w:rsidR="00487002" w:rsidRPr="004B3772">
        <w:rPr>
          <w:rFonts w:ascii="Times New Roman" w:hAnsi="Times New Roman" w:cs="Times New Roman"/>
          <w:spacing w:val="-1"/>
          <w:sz w:val="24"/>
          <w:szCs w:val="24"/>
        </w:rPr>
        <w:t>v</w:t>
      </w:r>
      <w:r w:rsidR="00487002" w:rsidRPr="004B3772">
        <w:rPr>
          <w:rFonts w:ascii="Times New Roman" w:hAnsi="Times New Roman" w:cs="Times New Roman"/>
          <w:sz w:val="24"/>
          <w:szCs w:val="24"/>
        </w:rPr>
        <w:t>e</w:t>
      </w:r>
      <w:r w:rsidR="00487002" w:rsidRPr="004B3772">
        <w:rPr>
          <w:rFonts w:ascii="Times New Roman" w:hAnsi="Times New Roman" w:cs="Times New Roman"/>
          <w:spacing w:val="2"/>
          <w:sz w:val="24"/>
          <w:szCs w:val="24"/>
        </w:rPr>
        <w:t>l</w:t>
      </w:r>
      <w:r w:rsidR="00487002" w:rsidRPr="004B3772">
        <w:rPr>
          <w:rFonts w:ascii="Times New Roman" w:hAnsi="Times New Roman" w:cs="Times New Roman"/>
          <w:sz w:val="24"/>
          <w:szCs w:val="24"/>
        </w:rPr>
        <w:t>s</w:t>
      </w:r>
      <w:r w:rsidR="00487002" w:rsidRPr="004B3772">
        <w:rPr>
          <w:rFonts w:ascii="Times New Roman" w:hAnsi="Times New Roman" w:cs="Times New Roman"/>
          <w:spacing w:val="6"/>
          <w:sz w:val="24"/>
          <w:szCs w:val="24"/>
        </w:rPr>
        <w:t xml:space="preserve"> </w:t>
      </w:r>
      <w:r w:rsidR="00487002" w:rsidRPr="004B3772">
        <w:rPr>
          <w:rFonts w:ascii="Times New Roman" w:hAnsi="Times New Roman" w:cs="Times New Roman"/>
          <w:spacing w:val="1"/>
          <w:sz w:val="24"/>
          <w:szCs w:val="24"/>
        </w:rPr>
        <w:t>o</w:t>
      </w:r>
      <w:r w:rsidR="00487002" w:rsidRPr="004B3772">
        <w:rPr>
          <w:rFonts w:ascii="Times New Roman" w:hAnsi="Times New Roman" w:cs="Times New Roman"/>
          <w:sz w:val="24"/>
          <w:szCs w:val="24"/>
        </w:rPr>
        <w:t>f</w:t>
      </w:r>
      <w:r w:rsidR="00487002" w:rsidRPr="004B3772">
        <w:rPr>
          <w:rFonts w:ascii="Times New Roman" w:hAnsi="Times New Roman" w:cs="Times New Roman"/>
          <w:spacing w:val="11"/>
          <w:sz w:val="24"/>
          <w:szCs w:val="24"/>
        </w:rPr>
        <w:t xml:space="preserve"> </w:t>
      </w:r>
      <w:r w:rsidR="00487002" w:rsidRPr="004B3772">
        <w:rPr>
          <w:rFonts w:ascii="Times New Roman" w:hAnsi="Times New Roman" w:cs="Times New Roman"/>
          <w:spacing w:val="1"/>
          <w:sz w:val="24"/>
          <w:szCs w:val="24"/>
        </w:rPr>
        <w:t>u</w:t>
      </w:r>
      <w:r w:rsidR="00487002" w:rsidRPr="004B3772">
        <w:rPr>
          <w:rFonts w:ascii="Times New Roman" w:hAnsi="Times New Roman" w:cs="Times New Roman"/>
          <w:spacing w:val="-1"/>
          <w:sz w:val="24"/>
          <w:szCs w:val="24"/>
        </w:rPr>
        <w:t>n</w:t>
      </w:r>
      <w:r w:rsidR="00487002" w:rsidRPr="004B3772">
        <w:rPr>
          <w:rFonts w:ascii="Times New Roman" w:hAnsi="Times New Roman" w:cs="Times New Roman"/>
          <w:spacing w:val="1"/>
          <w:sz w:val="24"/>
          <w:szCs w:val="24"/>
        </w:rPr>
        <w:t>k</w:t>
      </w:r>
      <w:r w:rsidR="00487002" w:rsidRPr="004B3772">
        <w:rPr>
          <w:rFonts w:ascii="Times New Roman" w:hAnsi="Times New Roman" w:cs="Times New Roman"/>
          <w:spacing w:val="-1"/>
          <w:sz w:val="24"/>
          <w:szCs w:val="24"/>
        </w:rPr>
        <w:t>n</w:t>
      </w:r>
      <w:r w:rsidR="00487002" w:rsidRPr="004B3772">
        <w:rPr>
          <w:rFonts w:ascii="Times New Roman" w:hAnsi="Times New Roman" w:cs="Times New Roman"/>
          <w:spacing w:val="3"/>
          <w:sz w:val="24"/>
          <w:szCs w:val="24"/>
        </w:rPr>
        <w:t>o</w:t>
      </w:r>
      <w:r w:rsidR="00487002" w:rsidRPr="004B3772">
        <w:rPr>
          <w:rFonts w:ascii="Times New Roman" w:hAnsi="Times New Roman" w:cs="Times New Roman"/>
          <w:spacing w:val="-2"/>
          <w:sz w:val="24"/>
          <w:szCs w:val="24"/>
        </w:rPr>
        <w:t>w</w:t>
      </w:r>
      <w:r w:rsidR="00487002" w:rsidRPr="004B3772">
        <w:rPr>
          <w:rFonts w:ascii="Times New Roman" w:hAnsi="Times New Roman" w:cs="Times New Roman"/>
          <w:sz w:val="24"/>
          <w:szCs w:val="24"/>
        </w:rPr>
        <w:t>n</w:t>
      </w:r>
      <w:r w:rsidR="00487002" w:rsidRPr="004B3772">
        <w:rPr>
          <w:rFonts w:ascii="Times New Roman" w:hAnsi="Times New Roman" w:cs="Times New Roman"/>
          <w:spacing w:val="8"/>
          <w:sz w:val="24"/>
          <w:szCs w:val="24"/>
        </w:rPr>
        <w:t xml:space="preserve"> </w:t>
      </w:r>
      <w:r w:rsidR="00487002" w:rsidRPr="004B3772">
        <w:rPr>
          <w:rFonts w:ascii="Times New Roman" w:hAnsi="Times New Roman" w:cs="Times New Roman"/>
          <w:spacing w:val="1"/>
          <w:sz w:val="24"/>
          <w:szCs w:val="24"/>
        </w:rPr>
        <w:t>or</w:t>
      </w:r>
      <w:r w:rsidR="00487002" w:rsidRPr="004B3772">
        <w:rPr>
          <w:rFonts w:ascii="Times New Roman" w:hAnsi="Times New Roman" w:cs="Times New Roman"/>
          <w:sz w:val="24"/>
          <w:szCs w:val="24"/>
        </w:rPr>
        <w:t>i</w:t>
      </w:r>
      <w:r w:rsidR="00487002" w:rsidRPr="004B3772">
        <w:rPr>
          <w:rFonts w:ascii="Times New Roman" w:hAnsi="Times New Roman" w:cs="Times New Roman"/>
          <w:spacing w:val="-1"/>
          <w:sz w:val="24"/>
          <w:szCs w:val="24"/>
        </w:rPr>
        <w:t>g</w:t>
      </w:r>
      <w:r w:rsidR="00487002" w:rsidRPr="004B3772">
        <w:rPr>
          <w:rFonts w:ascii="Times New Roman" w:hAnsi="Times New Roman" w:cs="Times New Roman"/>
          <w:sz w:val="24"/>
          <w:szCs w:val="24"/>
        </w:rPr>
        <w:t>in</w:t>
      </w:r>
      <w:r w:rsidR="00487002" w:rsidRPr="004B3772">
        <w:rPr>
          <w:rFonts w:ascii="Times New Roman" w:hAnsi="Times New Roman" w:cs="Times New Roman"/>
          <w:spacing w:val="5"/>
          <w:sz w:val="24"/>
          <w:szCs w:val="24"/>
        </w:rPr>
        <w:t xml:space="preserve"> </w:t>
      </w:r>
      <w:r w:rsidR="00487002" w:rsidRPr="004B3772">
        <w:rPr>
          <w:rFonts w:ascii="Times New Roman" w:hAnsi="Times New Roman" w:cs="Times New Roman"/>
          <w:spacing w:val="1"/>
          <w:sz w:val="24"/>
          <w:szCs w:val="24"/>
        </w:rPr>
        <w:t>o</w:t>
      </w:r>
      <w:r w:rsidR="00487002" w:rsidRPr="004B3772">
        <w:rPr>
          <w:rFonts w:ascii="Times New Roman" w:hAnsi="Times New Roman" w:cs="Times New Roman"/>
          <w:sz w:val="24"/>
          <w:szCs w:val="24"/>
        </w:rPr>
        <w:t>r</w:t>
      </w:r>
      <w:r w:rsidR="00487002" w:rsidRPr="004B3772">
        <w:rPr>
          <w:rFonts w:ascii="Times New Roman" w:hAnsi="Times New Roman" w:cs="Times New Roman"/>
          <w:spacing w:val="10"/>
          <w:sz w:val="24"/>
          <w:szCs w:val="24"/>
        </w:rPr>
        <w:t xml:space="preserve"> </w:t>
      </w:r>
      <w:r w:rsidR="00487002" w:rsidRPr="004B3772">
        <w:rPr>
          <w:rFonts w:ascii="Times New Roman" w:hAnsi="Times New Roman" w:cs="Times New Roman"/>
          <w:spacing w:val="1"/>
          <w:sz w:val="24"/>
          <w:szCs w:val="24"/>
        </w:rPr>
        <w:t>o</w:t>
      </w:r>
      <w:r w:rsidR="00487002" w:rsidRPr="004B3772">
        <w:rPr>
          <w:rFonts w:ascii="Times New Roman" w:hAnsi="Times New Roman" w:cs="Times New Roman"/>
          <w:sz w:val="24"/>
          <w:szCs w:val="24"/>
        </w:rPr>
        <w:t>f</w:t>
      </w:r>
      <w:r w:rsidR="00487002" w:rsidRPr="004B3772">
        <w:rPr>
          <w:rFonts w:ascii="Times New Roman" w:hAnsi="Times New Roman" w:cs="Times New Roman"/>
          <w:spacing w:val="8"/>
          <w:sz w:val="24"/>
          <w:szCs w:val="24"/>
        </w:rPr>
        <w:t xml:space="preserve"> </w:t>
      </w:r>
      <w:r w:rsidR="00487002" w:rsidRPr="004B3772">
        <w:rPr>
          <w:rFonts w:ascii="Times New Roman" w:hAnsi="Times New Roman" w:cs="Times New Roman"/>
          <w:sz w:val="24"/>
          <w:szCs w:val="24"/>
        </w:rPr>
        <w:t>c</w:t>
      </w:r>
      <w:r w:rsidR="00487002" w:rsidRPr="004B3772">
        <w:rPr>
          <w:rFonts w:ascii="Times New Roman" w:hAnsi="Times New Roman" w:cs="Times New Roman"/>
          <w:spacing w:val="4"/>
          <w:sz w:val="24"/>
          <w:szCs w:val="24"/>
        </w:rPr>
        <w:t>o</w:t>
      </w:r>
      <w:r w:rsidR="00487002" w:rsidRPr="004B3772">
        <w:rPr>
          <w:rFonts w:ascii="Times New Roman" w:hAnsi="Times New Roman" w:cs="Times New Roman"/>
          <w:spacing w:val="1"/>
          <w:sz w:val="24"/>
          <w:szCs w:val="24"/>
        </w:rPr>
        <w:t>m</w:t>
      </w:r>
      <w:r w:rsidR="00487002" w:rsidRPr="004B3772">
        <w:rPr>
          <w:rFonts w:ascii="Times New Roman" w:hAnsi="Times New Roman" w:cs="Times New Roman"/>
          <w:spacing w:val="-4"/>
          <w:sz w:val="24"/>
          <w:szCs w:val="24"/>
        </w:rPr>
        <w:t>m</w:t>
      </w:r>
      <w:r w:rsidR="00487002" w:rsidRPr="004B3772">
        <w:rPr>
          <w:rFonts w:ascii="Times New Roman" w:hAnsi="Times New Roman" w:cs="Times New Roman"/>
          <w:spacing w:val="1"/>
          <w:sz w:val="24"/>
          <w:szCs w:val="24"/>
        </w:rPr>
        <w:t>od</w:t>
      </w:r>
      <w:r w:rsidR="00487002" w:rsidRPr="004B3772">
        <w:rPr>
          <w:rFonts w:ascii="Times New Roman" w:hAnsi="Times New Roman" w:cs="Times New Roman"/>
          <w:sz w:val="24"/>
          <w:szCs w:val="24"/>
        </w:rPr>
        <w:t>i</w:t>
      </w:r>
      <w:r w:rsidR="00487002" w:rsidRPr="004B3772">
        <w:rPr>
          <w:rFonts w:ascii="Times New Roman" w:hAnsi="Times New Roman" w:cs="Times New Roman"/>
          <w:spacing w:val="2"/>
          <w:sz w:val="24"/>
          <w:szCs w:val="24"/>
        </w:rPr>
        <w:t>t</w:t>
      </w:r>
      <w:r w:rsidR="00487002" w:rsidRPr="004B3772">
        <w:rPr>
          <w:rFonts w:ascii="Times New Roman" w:hAnsi="Times New Roman" w:cs="Times New Roman"/>
          <w:sz w:val="24"/>
          <w:szCs w:val="24"/>
        </w:rPr>
        <w:t>ies</w:t>
      </w:r>
      <w:r w:rsidR="00487002" w:rsidRPr="004B3772">
        <w:rPr>
          <w:rFonts w:ascii="Times New Roman" w:hAnsi="Times New Roman" w:cs="Times New Roman"/>
          <w:spacing w:val="4"/>
          <w:sz w:val="24"/>
          <w:szCs w:val="24"/>
        </w:rPr>
        <w:t xml:space="preserve"> </w:t>
      </w:r>
      <w:r w:rsidR="00487002" w:rsidRPr="004B3772">
        <w:rPr>
          <w:rFonts w:ascii="Times New Roman" w:hAnsi="Times New Roman" w:cs="Times New Roman"/>
          <w:spacing w:val="-2"/>
          <w:sz w:val="24"/>
          <w:szCs w:val="24"/>
        </w:rPr>
        <w:t>w</w:t>
      </w:r>
      <w:r w:rsidR="00487002" w:rsidRPr="004B3772">
        <w:rPr>
          <w:rFonts w:ascii="Times New Roman" w:hAnsi="Times New Roman" w:cs="Times New Roman"/>
          <w:sz w:val="24"/>
          <w:szCs w:val="24"/>
        </w:rPr>
        <w:t>i</w:t>
      </w:r>
      <w:r w:rsidR="00487002" w:rsidRPr="004B3772">
        <w:rPr>
          <w:rFonts w:ascii="Times New Roman" w:hAnsi="Times New Roman" w:cs="Times New Roman"/>
          <w:spacing w:val="2"/>
          <w:sz w:val="24"/>
          <w:szCs w:val="24"/>
        </w:rPr>
        <w:t>t</w:t>
      </w:r>
      <w:r w:rsidR="00487002" w:rsidRPr="004B3772">
        <w:rPr>
          <w:rFonts w:ascii="Times New Roman" w:hAnsi="Times New Roman" w:cs="Times New Roman"/>
          <w:sz w:val="24"/>
          <w:szCs w:val="24"/>
        </w:rPr>
        <w:t>h</w:t>
      </w:r>
      <w:r w:rsidR="00487002" w:rsidRPr="004B3772">
        <w:rPr>
          <w:rFonts w:ascii="Times New Roman" w:hAnsi="Times New Roman" w:cs="Times New Roman"/>
          <w:spacing w:val="7"/>
          <w:sz w:val="24"/>
          <w:szCs w:val="24"/>
        </w:rPr>
        <w:t xml:space="preserve"> </w:t>
      </w:r>
      <w:proofErr w:type="gramStart"/>
      <w:r w:rsidR="00487002" w:rsidRPr="004B3772">
        <w:rPr>
          <w:rFonts w:ascii="Times New Roman" w:hAnsi="Times New Roman" w:cs="Times New Roman"/>
          <w:sz w:val="24"/>
          <w:szCs w:val="24"/>
        </w:rPr>
        <w:t>c</w:t>
      </w:r>
      <w:r w:rsidR="00487002" w:rsidRPr="004B3772">
        <w:rPr>
          <w:rFonts w:ascii="Times New Roman" w:hAnsi="Times New Roman" w:cs="Times New Roman"/>
          <w:spacing w:val="4"/>
          <w:sz w:val="24"/>
          <w:szCs w:val="24"/>
        </w:rPr>
        <w:t>o</w:t>
      </w:r>
      <w:r w:rsidR="00487002" w:rsidRPr="004B3772">
        <w:rPr>
          <w:rFonts w:ascii="Times New Roman" w:hAnsi="Times New Roman" w:cs="Times New Roman"/>
          <w:spacing w:val="-1"/>
          <w:sz w:val="24"/>
          <w:szCs w:val="24"/>
        </w:rPr>
        <w:t>n</w:t>
      </w:r>
      <w:r w:rsidR="00487002" w:rsidRPr="004B3772">
        <w:rPr>
          <w:rFonts w:ascii="Times New Roman" w:hAnsi="Times New Roman" w:cs="Times New Roman"/>
          <w:sz w:val="24"/>
          <w:szCs w:val="24"/>
        </w:rPr>
        <w:t>t</w:t>
      </w:r>
      <w:r w:rsidR="00487002" w:rsidRPr="004B3772">
        <w:rPr>
          <w:rFonts w:ascii="Times New Roman" w:hAnsi="Times New Roman" w:cs="Times New Roman"/>
          <w:spacing w:val="2"/>
          <w:sz w:val="24"/>
          <w:szCs w:val="24"/>
        </w:rPr>
        <w:t>a</w:t>
      </w:r>
      <w:r w:rsidR="00487002" w:rsidRPr="004B3772">
        <w:rPr>
          <w:rFonts w:ascii="Times New Roman" w:hAnsi="Times New Roman" w:cs="Times New Roman"/>
          <w:spacing w:val="-1"/>
          <w:sz w:val="24"/>
          <w:szCs w:val="24"/>
        </w:rPr>
        <w:t>m</w:t>
      </w:r>
      <w:r w:rsidR="00487002" w:rsidRPr="004B3772">
        <w:rPr>
          <w:rFonts w:ascii="Times New Roman" w:hAnsi="Times New Roman" w:cs="Times New Roman"/>
          <w:sz w:val="24"/>
          <w:szCs w:val="24"/>
        </w:rPr>
        <w:t>i</w:t>
      </w:r>
      <w:r w:rsidR="00487002" w:rsidRPr="004B3772">
        <w:rPr>
          <w:rFonts w:ascii="Times New Roman" w:hAnsi="Times New Roman" w:cs="Times New Roman"/>
          <w:spacing w:val="-1"/>
          <w:sz w:val="24"/>
          <w:szCs w:val="24"/>
        </w:rPr>
        <w:t>n</w:t>
      </w:r>
      <w:r w:rsidR="00487002" w:rsidRPr="004B3772">
        <w:rPr>
          <w:rFonts w:ascii="Times New Roman" w:hAnsi="Times New Roman" w:cs="Times New Roman"/>
          <w:spacing w:val="3"/>
          <w:sz w:val="24"/>
          <w:szCs w:val="24"/>
        </w:rPr>
        <w:t>a</w:t>
      </w:r>
      <w:r w:rsidR="00487002" w:rsidRPr="004B3772">
        <w:rPr>
          <w:rFonts w:ascii="Times New Roman" w:hAnsi="Times New Roman" w:cs="Times New Roman"/>
          <w:sz w:val="24"/>
          <w:szCs w:val="24"/>
        </w:rPr>
        <w:t>ti</w:t>
      </w:r>
      <w:r w:rsidR="00487002" w:rsidRPr="004B3772">
        <w:rPr>
          <w:rFonts w:ascii="Times New Roman" w:hAnsi="Times New Roman" w:cs="Times New Roman"/>
          <w:spacing w:val="1"/>
          <w:sz w:val="24"/>
          <w:szCs w:val="24"/>
        </w:rPr>
        <w:t>o</w:t>
      </w:r>
      <w:r w:rsidR="00487002" w:rsidRPr="004B3772">
        <w:rPr>
          <w:rFonts w:ascii="Times New Roman" w:hAnsi="Times New Roman" w:cs="Times New Roman"/>
          <w:spacing w:val="-1"/>
          <w:sz w:val="24"/>
          <w:szCs w:val="24"/>
        </w:rPr>
        <w:t>n</w:t>
      </w:r>
      <w:r w:rsidR="00487002" w:rsidRPr="004B3772">
        <w:rPr>
          <w:rFonts w:ascii="Times New Roman" w:hAnsi="Times New Roman" w:cs="Times New Roman"/>
          <w:sz w:val="24"/>
          <w:szCs w:val="24"/>
        </w:rPr>
        <w:t>;</w:t>
      </w:r>
      <w:proofErr w:type="gramEnd"/>
      <w:r w:rsidR="00487002" w:rsidRPr="004B3772">
        <w:rPr>
          <w:rFonts w:ascii="Times New Roman" w:hAnsi="Times New Roman" w:cs="Times New Roman"/>
          <w:sz w:val="24"/>
          <w:szCs w:val="24"/>
        </w:rPr>
        <w:t xml:space="preserve"> </w:t>
      </w:r>
    </w:p>
    <w:p w14:paraId="7F6BD6D3" w14:textId="77777777" w:rsidR="004B620A" w:rsidRPr="004B3772" w:rsidRDefault="004B620A" w:rsidP="00D20A3A">
      <w:pPr>
        <w:widowControl w:val="0"/>
        <w:autoSpaceDE w:val="0"/>
        <w:autoSpaceDN w:val="0"/>
        <w:adjustRightInd w:val="0"/>
        <w:spacing w:after="0" w:line="237" w:lineRule="auto"/>
        <w:ind w:left="2340" w:right="78" w:hanging="2221"/>
        <w:jc w:val="both"/>
        <w:rPr>
          <w:rFonts w:ascii="Times New Roman" w:hAnsi="Times New Roman" w:cs="Times New Roman"/>
          <w:spacing w:val="8"/>
          <w:sz w:val="24"/>
          <w:szCs w:val="24"/>
        </w:rPr>
      </w:pPr>
      <w:r w:rsidRPr="004B3772">
        <w:rPr>
          <w:rFonts w:ascii="Times New Roman" w:hAnsi="Times New Roman" w:cs="Times New Roman"/>
          <w:sz w:val="24"/>
          <w:szCs w:val="24"/>
        </w:rPr>
        <w:t xml:space="preserve">                               </w:t>
      </w:r>
      <w:r w:rsidR="00487002" w:rsidRPr="004B3772">
        <w:rPr>
          <w:rFonts w:ascii="Times New Roman" w:hAnsi="Times New Roman" w:cs="Times New Roman"/>
          <w:spacing w:val="1"/>
          <w:sz w:val="24"/>
          <w:szCs w:val="24"/>
        </w:rPr>
        <w:t>(</w:t>
      </w:r>
      <w:r w:rsidRPr="004B3772">
        <w:rPr>
          <w:rFonts w:ascii="Times New Roman" w:hAnsi="Times New Roman" w:cs="Times New Roman"/>
          <w:sz w:val="24"/>
          <w:szCs w:val="24"/>
        </w:rPr>
        <w:t>d</w:t>
      </w:r>
      <w:r w:rsidR="00487002" w:rsidRPr="004B3772">
        <w:rPr>
          <w:rFonts w:ascii="Times New Roman" w:hAnsi="Times New Roman" w:cs="Times New Roman"/>
          <w:sz w:val="24"/>
          <w:szCs w:val="24"/>
        </w:rPr>
        <w:t>)</w:t>
      </w:r>
      <w:r w:rsidR="00487002" w:rsidRPr="004B3772">
        <w:rPr>
          <w:rFonts w:ascii="Times New Roman" w:hAnsi="Times New Roman" w:cs="Times New Roman"/>
          <w:spacing w:val="10"/>
          <w:sz w:val="24"/>
          <w:szCs w:val="24"/>
        </w:rPr>
        <w:t xml:space="preserve"> </w:t>
      </w:r>
      <w:r w:rsidR="00487002" w:rsidRPr="004B3772">
        <w:rPr>
          <w:rFonts w:ascii="Times New Roman" w:hAnsi="Times New Roman" w:cs="Times New Roman"/>
          <w:sz w:val="24"/>
          <w:szCs w:val="24"/>
        </w:rPr>
        <w:t>i</w:t>
      </w:r>
      <w:r w:rsidR="00487002" w:rsidRPr="004B3772">
        <w:rPr>
          <w:rFonts w:ascii="Times New Roman" w:hAnsi="Times New Roman" w:cs="Times New Roman"/>
          <w:spacing w:val="1"/>
          <w:sz w:val="24"/>
          <w:szCs w:val="24"/>
        </w:rPr>
        <w:t>d</w:t>
      </w:r>
      <w:r w:rsidR="00487002" w:rsidRPr="004B3772">
        <w:rPr>
          <w:rFonts w:ascii="Times New Roman" w:hAnsi="Times New Roman" w:cs="Times New Roman"/>
          <w:spacing w:val="12"/>
          <w:sz w:val="24"/>
          <w:szCs w:val="24"/>
        </w:rPr>
        <w:t>e</w:t>
      </w:r>
      <w:r w:rsidR="00487002" w:rsidRPr="004B3772">
        <w:rPr>
          <w:rFonts w:ascii="Times New Roman" w:hAnsi="Times New Roman" w:cs="Times New Roman"/>
          <w:spacing w:val="1"/>
          <w:sz w:val="24"/>
          <w:szCs w:val="24"/>
        </w:rPr>
        <w:t>n</w:t>
      </w:r>
      <w:r w:rsidR="00487002" w:rsidRPr="004B3772">
        <w:rPr>
          <w:rFonts w:ascii="Times New Roman" w:hAnsi="Times New Roman" w:cs="Times New Roman"/>
          <w:sz w:val="24"/>
          <w:szCs w:val="24"/>
        </w:rPr>
        <w:t>ti</w:t>
      </w:r>
      <w:r w:rsidR="00487002" w:rsidRPr="004B3772">
        <w:rPr>
          <w:rFonts w:ascii="Times New Roman" w:hAnsi="Times New Roman" w:cs="Times New Roman"/>
          <w:spacing w:val="-2"/>
          <w:sz w:val="24"/>
          <w:szCs w:val="24"/>
        </w:rPr>
        <w:t>f</w:t>
      </w:r>
      <w:r w:rsidR="00487002" w:rsidRPr="004B3772">
        <w:rPr>
          <w:rFonts w:ascii="Times New Roman" w:hAnsi="Times New Roman" w:cs="Times New Roman"/>
          <w:sz w:val="24"/>
          <w:szCs w:val="24"/>
        </w:rPr>
        <w:t>ica</w:t>
      </w:r>
      <w:r w:rsidR="00487002" w:rsidRPr="004B3772">
        <w:rPr>
          <w:rFonts w:ascii="Times New Roman" w:hAnsi="Times New Roman" w:cs="Times New Roman"/>
          <w:spacing w:val="3"/>
          <w:sz w:val="24"/>
          <w:szCs w:val="24"/>
        </w:rPr>
        <w:t>t</w:t>
      </w:r>
      <w:r w:rsidR="00487002" w:rsidRPr="004B3772">
        <w:rPr>
          <w:rFonts w:ascii="Times New Roman" w:hAnsi="Times New Roman" w:cs="Times New Roman"/>
          <w:sz w:val="24"/>
          <w:szCs w:val="24"/>
        </w:rPr>
        <w:t>i</w:t>
      </w:r>
      <w:r w:rsidR="00487002" w:rsidRPr="004B3772">
        <w:rPr>
          <w:rFonts w:ascii="Times New Roman" w:hAnsi="Times New Roman" w:cs="Times New Roman"/>
          <w:spacing w:val="1"/>
          <w:sz w:val="24"/>
          <w:szCs w:val="24"/>
        </w:rPr>
        <w:t>o</w:t>
      </w:r>
      <w:r w:rsidR="00487002" w:rsidRPr="004B3772">
        <w:rPr>
          <w:rFonts w:ascii="Times New Roman" w:hAnsi="Times New Roman" w:cs="Times New Roman"/>
          <w:sz w:val="24"/>
          <w:szCs w:val="24"/>
        </w:rPr>
        <w:t xml:space="preserve">n </w:t>
      </w:r>
      <w:r w:rsidR="00487002" w:rsidRPr="004B3772">
        <w:rPr>
          <w:rFonts w:ascii="Times New Roman" w:hAnsi="Times New Roman" w:cs="Times New Roman"/>
          <w:spacing w:val="1"/>
          <w:sz w:val="24"/>
          <w:szCs w:val="24"/>
        </w:rPr>
        <w:t>o</w:t>
      </w:r>
      <w:r w:rsidR="00487002" w:rsidRPr="004B3772">
        <w:rPr>
          <w:rFonts w:ascii="Times New Roman" w:hAnsi="Times New Roman" w:cs="Times New Roman"/>
          <w:sz w:val="24"/>
          <w:szCs w:val="24"/>
        </w:rPr>
        <w:t>f cli</w:t>
      </w:r>
      <w:r w:rsidR="00487002" w:rsidRPr="004B3772">
        <w:rPr>
          <w:rFonts w:ascii="Times New Roman" w:hAnsi="Times New Roman" w:cs="Times New Roman"/>
          <w:spacing w:val="-1"/>
          <w:sz w:val="24"/>
          <w:szCs w:val="24"/>
        </w:rPr>
        <w:t>n</w:t>
      </w:r>
      <w:r w:rsidR="00487002" w:rsidRPr="004B3772">
        <w:rPr>
          <w:rFonts w:ascii="Times New Roman" w:hAnsi="Times New Roman" w:cs="Times New Roman"/>
          <w:sz w:val="24"/>
          <w:szCs w:val="24"/>
        </w:rPr>
        <w:t>ical</w:t>
      </w:r>
      <w:r w:rsidR="00487002" w:rsidRPr="004B3772">
        <w:rPr>
          <w:rFonts w:ascii="Times New Roman" w:hAnsi="Times New Roman" w:cs="Times New Roman"/>
          <w:spacing w:val="7"/>
          <w:sz w:val="24"/>
          <w:szCs w:val="24"/>
        </w:rPr>
        <w:t xml:space="preserve"> </w:t>
      </w:r>
      <w:r w:rsidR="00487002" w:rsidRPr="004B3772">
        <w:rPr>
          <w:rFonts w:ascii="Times New Roman" w:hAnsi="Times New Roman" w:cs="Times New Roman"/>
          <w:spacing w:val="2"/>
          <w:sz w:val="24"/>
          <w:szCs w:val="24"/>
        </w:rPr>
        <w:t>s</w:t>
      </w:r>
      <w:r w:rsidR="00487002" w:rsidRPr="004B3772">
        <w:rPr>
          <w:rFonts w:ascii="Times New Roman" w:hAnsi="Times New Roman" w:cs="Times New Roman"/>
          <w:spacing w:val="-1"/>
          <w:sz w:val="24"/>
          <w:szCs w:val="24"/>
        </w:rPr>
        <w:t>ym</w:t>
      </w:r>
      <w:r w:rsidR="00487002" w:rsidRPr="004B3772">
        <w:rPr>
          <w:rFonts w:ascii="Times New Roman" w:hAnsi="Times New Roman" w:cs="Times New Roman"/>
          <w:spacing w:val="1"/>
          <w:sz w:val="24"/>
          <w:szCs w:val="24"/>
        </w:rPr>
        <w:t>p</w:t>
      </w:r>
      <w:r w:rsidR="00487002" w:rsidRPr="004B3772">
        <w:rPr>
          <w:rFonts w:ascii="Times New Roman" w:hAnsi="Times New Roman" w:cs="Times New Roman"/>
          <w:sz w:val="24"/>
          <w:szCs w:val="24"/>
        </w:rPr>
        <w:t>t</w:t>
      </w:r>
      <w:r w:rsidR="00487002" w:rsidRPr="004B3772">
        <w:rPr>
          <w:rFonts w:ascii="Times New Roman" w:hAnsi="Times New Roman" w:cs="Times New Roman"/>
          <w:spacing w:val="3"/>
          <w:sz w:val="24"/>
          <w:szCs w:val="24"/>
        </w:rPr>
        <w:t>o</w:t>
      </w:r>
      <w:r w:rsidR="00487002" w:rsidRPr="004B3772">
        <w:rPr>
          <w:rFonts w:ascii="Times New Roman" w:hAnsi="Times New Roman" w:cs="Times New Roman"/>
          <w:spacing w:val="-1"/>
          <w:sz w:val="24"/>
          <w:szCs w:val="24"/>
        </w:rPr>
        <w:t>m</w:t>
      </w:r>
      <w:r w:rsidR="00487002" w:rsidRPr="004B3772">
        <w:rPr>
          <w:rFonts w:ascii="Times New Roman" w:hAnsi="Times New Roman" w:cs="Times New Roman"/>
          <w:sz w:val="24"/>
          <w:szCs w:val="24"/>
        </w:rPr>
        <w:t>s</w:t>
      </w:r>
      <w:r w:rsidR="00487002" w:rsidRPr="004B3772">
        <w:rPr>
          <w:rFonts w:ascii="Times New Roman" w:hAnsi="Times New Roman" w:cs="Times New Roman"/>
          <w:spacing w:val="1"/>
          <w:sz w:val="24"/>
          <w:szCs w:val="24"/>
        </w:rPr>
        <w:t xml:space="preserve"> d</w:t>
      </w:r>
      <w:r w:rsidR="00487002" w:rsidRPr="004B3772">
        <w:rPr>
          <w:rFonts w:ascii="Times New Roman" w:hAnsi="Times New Roman" w:cs="Times New Roman"/>
          <w:spacing w:val="-1"/>
          <w:sz w:val="24"/>
          <w:szCs w:val="24"/>
        </w:rPr>
        <w:t>u</w:t>
      </w:r>
      <w:r w:rsidR="00487002" w:rsidRPr="004B3772">
        <w:rPr>
          <w:rFonts w:ascii="Times New Roman" w:hAnsi="Times New Roman" w:cs="Times New Roman"/>
          <w:sz w:val="24"/>
          <w:szCs w:val="24"/>
        </w:rPr>
        <w:t>e</w:t>
      </w:r>
      <w:r w:rsidR="00487002" w:rsidRPr="004B3772">
        <w:rPr>
          <w:rFonts w:ascii="Times New Roman" w:hAnsi="Times New Roman" w:cs="Times New Roman"/>
          <w:spacing w:val="10"/>
          <w:sz w:val="24"/>
          <w:szCs w:val="24"/>
        </w:rPr>
        <w:t xml:space="preserve"> </w:t>
      </w:r>
      <w:r w:rsidR="00487002" w:rsidRPr="004B3772">
        <w:rPr>
          <w:rFonts w:ascii="Times New Roman" w:hAnsi="Times New Roman" w:cs="Times New Roman"/>
          <w:sz w:val="24"/>
          <w:szCs w:val="24"/>
        </w:rPr>
        <w:t>to</w:t>
      </w:r>
      <w:r w:rsidR="00487002" w:rsidRPr="004B3772">
        <w:rPr>
          <w:rFonts w:ascii="Times New Roman" w:hAnsi="Times New Roman" w:cs="Times New Roman"/>
          <w:spacing w:val="9"/>
          <w:sz w:val="24"/>
          <w:szCs w:val="24"/>
        </w:rPr>
        <w:t xml:space="preserve"> </w:t>
      </w:r>
      <w:r w:rsidR="00487002" w:rsidRPr="004B3772">
        <w:rPr>
          <w:rFonts w:ascii="Times New Roman" w:hAnsi="Times New Roman" w:cs="Times New Roman"/>
          <w:sz w:val="24"/>
          <w:szCs w:val="24"/>
        </w:rPr>
        <w:t>e</w:t>
      </w:r>
      <w:r w:rsidR="00487002" w:rsidRPr="004B3772">
        <w:rPr>
          <w:rFonts w:ascii="Times New Roman" w:hAnsi="Times New Roman" w:cs="Times New Roman"/>
          <w:spacing w:val="1"/>
          <w:sz w:val="24"/>
          <w:szCs w:val="24"/>
        </w:rPr>
        <w:t>xpo</w:t>
      </w:r>
      <w:r w:rsidR="00487002" w:rsidRPr="004B3772">
        <w:rPr>
          <w:rFonts w:ascii="Times New Roman" w:hAnsi="Times New Roman" w:cs="Times New Roman"/>
          <w:spacing w:val="-1"/>
          <w:sz w:val="24"/>
          <w:szCs w:val="24"/>
        </w:rPr>
        <w:t>su</w:t>
      </w:r>
      <w:r w:rsidR="00487002" w:rsidRPr="004B3772">
        <w:rPr>
          <w:rFonts w:ascii="Times New Roman" w:hAnsi="Times New Roman" w:cs="Times New Roman"/>
          <w:spacing w:val="1"/>
          <w:sz w:val="24"/>
          <w:szCs w:val="24"/>
        </w:rPr>
        <w:t>r</w:t>
      </w:r>
      <w:r w:rsidR="00487002" w:rsidRPr="004B3772">
        <w:rPr>
          <w:rFonts w:ascii="Times New Roman" w:hAnsi="Times New Roman" w:cs="Times New Roman"/>
          <w:sz w:val="24"/>
          <w:szCs w:val="24"/>
        </w:rPr>
        <w:t>e</w:t>
      </w:r>
      <w:r w:rsidR="00487002" w:rsidRPr="004B3772">
        <w:rPr>
          <w:rFonts w:ascii="Times New Roman" w:hAnsi="Times New Roman" w:cs="Times New Roman"/>
          <w:spacing w:val="3"/>
          <w:sz w:val="24"/>
          <w:szCs w:val="24"/>
        </w:rPr>
        <w:t xml:space="preserve"> </w:t>
      </w:r>
      <w:r w:rsidR="00487002" w:rsidRPr="004B3772">
        <w:rPr>
          <w:rFonts w:ascii="Times New Roman" w:hAnsi="Times New Roman" w:cs="Times New Roman"/>
          <w:sz w:val="24"/>
          <w:szCs w:val="24"/>
        </w:rPr>
        <w:t>to</w:t>
      </w:r>
      <w:r w:rsidR="00487002" w:rsidRPr="004B3772">
        <w:rPr>
          <w:rFonts w:ascii="Times New Roman" w:hAnsi="Times New Roman" w:cs="Times New Roman"/>
          <w:spacing w:val="9"/>
          <w:sz w:val="24"/>
          <w:szCs w:val="24"/>
        </w:rPr>
        <w:t xml:space="preserve"> </w:t>
      </w:r>
      <w:r w:rsidR="00487002" w:rsidRPr="004B3772">
        <w:rPr>
          <w:rFonts w:ascii="Times New Roman" w:hAnsi="Times New Roman" w:cs="Times New Roman"/>
          <w:spacing w:val="1"/>
          <w:sz w:val="24"/>
          <w:szCs w:val="24"/>
        </w:rPr>
        <w:t>r</w:t>
      </w:r>
      <w:r w:rsidR="00487002" w:rsidRPr="004B3772">
        <w:rPr>
          <w:rFonts w:ascii="Times New Roman" w:hAnsi="Times New Roman" w:cs="Times New Roman"/>
          <w:sz w:val="24"/>
          <w:szCs w:val="24"/>
        </w:rPr>
        <w:t>a</w:t>
      </w:r>
      <w:r w:rsidR="00487002" w:rsidRPr="004B3772">
        <w:rPr>
          <w:rFonts w:ascii="Times New Roman" w:hAnsi="Times New Roman" w:cs="Times New Roman"/>
          <w:spacing w:val="1"/>
          <w:sz w:val="24"/>
          <w:szCs w:val="24"/>
        </w:rPr>
        <w:t>d</w:t>
      </w:r>
      <w:r w:rsidR="00487002" w:rsidRPr="004B3772">
        <w:rPr>
          <w:rFonts w:ascii="Times New Roman" w:hAnsi="Times New Roman" w:cs="Times New Roman"/>
          <w:sz w:val="24"/>
          <w:szCs w:val="24"/>
        </w:rPr>
        <w:t>iati</w:t>
      </w:r>
      <w:r w:rsidR="00487002" w:rsidRPr="004B3772">
        <w:rPr>
          <w:rFonts w:ascii="Times New Roman" w:hAnsi="Times New Roman" w:cs="Times New Roman"/>
          <w:spacing w:val="1"/>
          <w:sz w:val="24"/>
          <w:szCs w:val="24"/>
        </w:rPr>
        <w:t>o</w:t>
      </w:r>
      <w:r w:rsidR="00487002" w:rsidRPr="004B3772">
        <w:rPr>
          <w:rFonts w:ascii="Times New Roman" w:hAnsi="Times New Roman" w:cs="Times New Roman"/>
          <w:spacing w:val="-1"/>
          <w:sz w:val="24"/>
          <w:szCs w:val="24"/>
        </w:rPr>
        <w:t>n</w:t>
      </w:r>
      <w:r w:rsidR="00487002" w:rsidRPr="004B3772">
        <w:rPr>
          <w:rFonts w:ascii="Times New Roman" w:hAnsi="Times New Roman" w:cs="Times New Roman"/>
          <w:sz w:val="24"/>
          <w:szCs w:val="24"/>
        </w:rPr>
        <w:t>;</w:t>
      </w:r>
      <w:r w:rsidR="00487002" w:rsidRPr="004B3772">
        <w:rPr>
          <w:rFonts w:ascii="Times New Roman" w:hAnsi="Times New Roman" w:cs="Times New Roman"/>
          <w:spacing w:val="2"/>
          <w:sz w:val="24"/>
          <w:szCs w:val="24"/>
        </w:rPr>
        <w:t xml:space="preserve"> </w:t>
      </w:r>
      <w:r w:rsidR="00487002" w:rsidRPr="004B3772">
        <w:rPr>
          <w:rFonts w:ascii="Times New Roman" w:hAnsi="Times New Roman" w:cs="Times New Roman"/>
          <w:sz w:val="24"/>
          <w:szCs w:val="24"/>
        </w:rPr>
        <w:t>a</w:t>
      </w:r>
      <w:r w:rsidR="00487002" w:rsidRPr="004B3772">
        <w:rPr>
          <w:rFonts w:ascii="Times New Roman" w:hAnsi="Times New Roman" w:cs="Times New Roman"/>
          <w:spacing w:val="-1"/>
          <w:sz w:val="24"/>
          <w:szCs w:val="24"/>
        </w:rPr>
        <w:t>n</w:t>
      </w:r>
      <w:r w:rsidR="00487002" w:rsidRPr="004B3772">
        <w:rPr>
          <w:rFonts w:ascii="Times New Roman" w:hAnsi="Times New Roman" w:cs="Times New Roman"/>
          <w:sz w:val="24"/>
          <w:szCs w:val="24"/>
        </w:rPr>
        <w:t>d</w:t>
      </w:r>
      <w:r w:rsidR="00487002" w:rsidRPr="004B3772">
        <w:rPr>
          <w:rFonts w:ascii="Times New Roman" w:hAnsi="Times New Roman" w:cs="Times New Roman"/>
          <w:spacing w:val="8"/>
          <w:sz w:val="24"/>
          <w:szCs w:val="24"/>
        </w:rPr>
        <w:t xml:space="preserve"> </w:t>
      </w:r>
    </w:p>
    <w:p w14:paraId="671C595C" w14:textId="4300F6D8" w:rsidR="00487002" w:rsidRPr="004B3772" w:rsidRDefault="004B620A" w:rsidP="00D20A3A">
      <w:pPr>
        <w:widowControl w:val="0"/>
        <w:autoSpaceDE w:val="0"/>
        <w:autoSpaceDN w:val="0"/>
        <w:adjustRightInd w:val="0"/>
        <w:spacing w:after="0" w:line="237" w:lineRule="auto"/>
        <w:ind w:left="2160" w:right="78" w:hanging="2041"/>
        <w:jc w:val="both"/>
        <w:rPr>
          <w:rFonts w:ascii="Times New Roman" w:hAnsi="Times New Roman" w:cs="Times New Roman"/>
          <w:sz w:val="24"/>
          <w:szCs w:val="24"/>
        </w:rPr>
      </w:pPr>
      <w:r w:rsidRPr="004B3772">
        <w:rPr>
          <w:rFonts w:ascii="Times New Roman" w:hAnsi="Times New Roman" w:cs="Times New Roman"/>
          <w:spacing w:val="8"/>
          <w:sz w:val="24"/>
          <w:szCs w:val="24"/>
        </w:rPr>
        <w:t xml:space="preserve">                            </w:t>
      </w:r>
      <w:r w:rsidR="00487002" w:rsidRPr="004B3772">
        <w:rPr>
          <w:rFonts w:ascii="Times New Roman" w:hAnsi="Times New Roman" w:cs="Times New Roman"/>
          <w:spacing w:val="1"/>
          <w:sz w:val="24"/>
          <w:szCs w:val="24"/>
        </w:rPr>
        <w:t>(</w:t>
      </w:r>
      <w:r w:rsidRPr="004B3772">
        <w:rPr>
          <w:rFonts w:ascii="Times New Roman" w:hAnsi="Times New Roman" w:cs="Times New Roman"/>
          <w:sz w:val="24"/>
          <w:szCs w:val="24"/>
        </w:rPr>
        <w:t>e</w:t>
      </w:r>
      <w:r w:rsidR="00487002" w:rsidRPr="004B3772">
        <w:rPr>
          <w:rFonts w:ascii="Times New Roman" w:hAnsi="Times New Roman" w:cs="Times New Roman"/>
          <w:sz w:val="24"/>
          <w:szCs w:val="24"/>
        </w:rPr>
        <w:t>)</w:t>
      </w:r>
      <w:r w:rsidR="00487002" w:rsidRPr="004B3772">
        <w:rPr>
          <w:rFonts w:ascii="Times New Roman" w:hAnsi="Times New Roman" w:cs="Times New Roman"/>
          <w:spacing w:val="10"/>
          <w:sz w:val="24"/>
          <w:szCs w:val="24"/>
        </w:rPr>
        <w:t xml:space="preserve"> </w:t>
      </w:r>
      <w:r w:rsidR="00487002" w:rsidRPr="004B3772">
        <w:rPr>
          <w:rFonts w:ascii="Times New Roman" w:hAnsi="Times New Roman" w:cs="Times New Roman"/>
          <w:sz w:val="24"/>
          <w:szCs w:val="24"/>
        </w:rPr>
        <w:t>a</w:t>
      </w:r>
      <w:r w:rsidR="00487002" w:rsidRPr="004B3772">
        <w:rPr>
          <w:rFonts w:ascii="Times New Roman" w:hAnsi="Times New Roman" w:cs="Times New Roman"/>
          <w:spacing w:val="9"/>
          <w:sz w:val="24"/>
          <w:szCs w:val="24"/>
        </w:rPr>
        <w:t xml:space="preserve"> </w:t>
      </w:r>
      <w:r w:rsidR="00487002" w:rsidRPr="004B3772">
        <w:rPr>
          <w:rFonts w:ascii="Times New Roman" w:hAnsi="Times New Roman" w:cs="Times New Roman"/>
          <w:sz w:val="24"/>
          <w:szCs w:val="24"/>
        </w:rPr>
        <w:t>tra</w:t>
      </w:r>
      <w:r w:rsidR="00487002" w:rsidRPr="004B3772">
        <w:rPr>
          <w:rFonts w:ascii="Times New Roman" w:hAnsi="Times New Roman" w:cs="Times New Roman"/>
          <w:spacing w:val="-1"/>
          <w:sz w:val="24"/>
          <w:szCs w:val="24"/>
        </w:rPr>
        <w:t>n</w:t>
      </w:r>
      <w:r w:rsidR="00487002" w:rsidRPr="004B3772">
        <w:rPr>
          <w:rFonts w:ascii="Times New Roman" w:hAnsi="Times New Roman" w:cs="Times New Roman"/>
          <w:spacing w:val="2"/>
          <w:sz w:val="24"/>
          <w:szCs w:val="24"/>
        </w:rPr>
        <w:t>s</w:t>
      </w:r>
      <w:r w:rsidR="00487002" w:rsidRPr="004B3772">
        <w:rPr>
          <w:rFonts w:ascii="Times New Roman" w:hAnsi="Times New Roman" w:cs="Times New Roman"/>
          <w:spacing w:val="-1"/>
          <w:sz w:val="24"/>
          <w:szCs w:val="24"/>
        </w:rPr>
        <w:t>n</w:t>
      </w:r>
      <w:r w:rsidR="00487002" w:rsidRPr="004B3772">
        <w:rPr>
          <w:rFonts w:ascii="Times New Roman" w:hAnsi="Times New Roman" w:cs="Times New Roman"/>
          <w:sz w:val="24"/>
          <w:szCs w:val="24"/>
        </w:rPr>
        <w:t>ati</w:t>
      </w:r>
      <w:r w:rsidR="00487002" w:rsidRPr="004B3772">
        <w:rPr>
          <w:rFonts w:ascii="Times New Roman" w:hAnsi="Times New Roman" w:cs="Times New Roman"/>
          <w:spacing w:val="1"/>
          <w:sz w:val="24"/>
          <w:szCs w:val="24"/>
        </w:rPr>
        <w:t>o</w:t>
      </w:r>
      <w:r w:rsidR="00487002" w:rsidRPr="004B3772">
        <w:rPr>
          <w:rFonts w:ascii="Times New Roman" w:hAnsi="Times New Roman" w:cs="Times New Roman"/>
          <w:spacing w:val="-1"/>
          <w:sz w:val="24"/>
          <w:szCs w:val="24"/>
        </w:rPr>
        <w:t>n</w:t>
      </w:r>
      <w:r w:rsidR="00487002" w:rsidRPr="004B3772">
        <w:rPr>
          <w:rFonts w:ascii="Times New Roman" w:hAnsi="Times New Roman" w:cs="Times New Roman"/>
          <w:sz w:val="24"/>
          <w:szCs w:val="24"/>
        </w:rPr>
        <w:t>al</w:t>
      </w:r>
      <w:r w:rsidR="00487002" w:rsidRPr="004B3772">
        <w:rPr>
          <w:rFonts w:ascii="Times New Roman" w:hAnsi="Times New Roman" w:cs="Times New Roman"/>
          <w:spacing w:val="1"/>
          <w:sz w:val="24"/>
          <w:szCs w:val="24"/>
        </w:rPr>
        <w:t xml:space="preserve"> </w:t>
      </w:r>
      <w:r w:rsidR="00487002" w:rsidRPr="004B3772">
        <w:rPr>
          <w:rFonts w:ascii="Times New Roman" w:hAnsi="Times New Roman" w:cs="Times New Roman"/>
          <w:spacing w:val="3"/>
          <w:sz w:val="24"/>
          <w:szCs w:val="24"/>
        </w:rPr>
        <w:t>e</w:t>
      </w:r>
      <w:r w:rsidR="00487002" w:rsidRPr="004B3772">
        <w:rPr>
          <w:rFonts w:ascii="Times New Roman" w:hAnsi="Times New Roman" w:cs="Times New Roman"/>
          <w:spacing w:val="-4"/>
          <w:sz w:val="24"/>
          <w:szCs w:val="24"/>
        </w:rPr>
        <w:t>m</w:t>
      </w:r>
      <w:r w:rsidR="00487002" w:rsidRPr="004B3772">
        <w:rPr>
          <w:rFonts w:ascii="Times New Roman" w:hAnsi="Times New Roman" w:cs="Times New Roman"/>
          <w:sz w:val="24"/>
          <w:szCs w:val="24"/>
        </w:rPr>
        <w:t>e</w:t>
      </w:r>
      <w:r w:rsidR="00487002" w:rsidRPr="004B3772">
        <w:rPr>
          <w:rFonts w:ascii="Times New Roman" w:hAnsi="Times New Roman" w:cs="Times New Roman"/>
          <w:spacing w:val="3"/>
          <w:sz w:val="24"/>
          <w:szCs w:val="24"/>
        </w:rPr>
        <w:t>r</w:t>
      </w:r>
      <w:r w:rsidR="00487002" w:rsidRPr="004B3772">
        <w:rPr>
          <w:rFonts w:ascii="Times New Roman" w:hAnsi="Times New Roman" w:cs="Times New Roman"/>
          <w:spacing w:val="-1"/>
          <w:sz w:val="24"/>
          <w:szCs w:val="24"/>
        </w:rPr>
        <w:t>g</w:t>
      </w:r>
      <w:r w:rsidR="00487002" w:rsidRPr="004B3772">
        <w:rPr>
          <w:rFonts w:ascii="Times New Roman" w:hAnsi="Times New Roman" w:cs="Times New Roman"/>
          <w:sz w:val="24"/>
          <w:szCs w:val="24"/>
        </w:rPr>
        <w:t>e</w:t>
      </w:r>
      <w:r w:rsidR="00487002" w:rsidRPr="004B3772">
        <w:rPr>
          <w:rFonts w:ascii="Times New Roman" w:hAnsi="Times New Roman" w:cs="Times New Roman"/>
          <w:spacing w:val="-1"/>
          <w:sz w:val="24"/>
          <w:szCs w:val="24"/>
        </w:rPr>
        <w:t>n</w:t>
      </w:r>
      <w:r w:rsidR="00487002" w:rsidRPr="004B3772">
        <w:rPr>
          <w:rFonts w:ascii="Times New Roman" w:hAnsi="Times New Roman" w:cs="Times New Roman"/>
          <w:spacing w:val="3"/>
          <w:sz w:val="24"/>
          <w:szCs w:val="24"/>
        </w:rPr>
        <w:t>c</w:t>
      </w:r>
      <w:r w:rsidR="00487002" w:rsidRPr="004B3772">
        <w:rPr>
          <w:rFonts w:ascii="Times New Roman" w:hAnsi="Times New Roman" w:cs="Times New Roman"/>
          <w:sz w:val="24"/>
          <w:szCs w:val="24"/>
        </w:rPr>
        <w:t xml:space="preserve">y </w:t>
      </w:r>
      <w:r w:rsidR="00487002" w:rsidRPr="004B3772">
        <w:rPr>
          <w:rFonts w:ascii="Times New Roman" w:hAnsi="Times New Roman" w:cs="Times New Roman"/>
          <w:spacing w:val="2"/>
          <w:sz w:val="24"/>
          <w:szCs w:val="24"/>
        </w:rPr>
        <w:t>t</w:t>
      </w:r>
      <w:r w:rsidR="00487002" w:rsidRPr="004B3772">
        <w:rPr>
          <w:rFonts w:ascii="Times New Roman" w:hAnsi="Times New Roman" w:cs="Times New Roman"/>
          <w:spacing w:val="1"/>
          <w:sz w:val="24"/>
          <w:szCs w:val="24"/>
        </w:rPr>
        <w:t>h</w:t>
      </w:r>
      <w:r w:rsidR="00487002" w:rsidRPr="004B3772">
        <w:rPr>
          <w:rFonts w:ascii="Times New Roman" w:hAnsi="Times New Roman" w:cs="Times New Roman"/>
          <w:sz w:val="24"/>
          <w:szCs w:val="24"/>
        </w:rPr>
        <w:t>at</w:t>
      </w:r>
      <w:r w:rsidR="00487002" w:rsidRPr="004B3772">
        <w:rPr>
          <w:rFonts w:ascii="Times New Roman" w:hAnsi="Times New Roman" w:cs="Times New Roman"/>
          <w:spacing w:val="7"/>
          <w:sz w:val="24"/>
          <w:szCs w:val="24"/>
        </w:rPr>
        <w:t xml:space="preserve"> </w:t>
      </w:r>
      <w:r w:rsidR="00487002" w:rsidRPr="004B3772">
        <w:rPr>
          <w:rFonts w:ascii="Times New Roman" w:hAnsi="Times New Roman" w:cs="Times New Roman"/>
          <w:sz w:val="24"/>
          <w:szCs w:val="24"/>
        </w:rPr>
        <w:t>is</w:t>
      </w:r>
      <w:r w:rsidR="00487002" w:rsidRPr="004B3772">
        <w:rPr>
          <w:rFonts w:ascii="Times New Roman" w:hAnsi="Times New Roman" w:cs="Times New Roman"/>
          <w:spacing w:val="7"/>
          <w:sz w:val="24"/>
          <w:szCs w:val="24"/>
        </w:rPr>
        <w:t xml:space="preserve"> </w:t>
      </w:r>
      <w:r w:rsidR="00487002" w:rsidRPr="004B3772">
        <w:rPr>
          <w:rFonts w:ascii="Times New Roman" w:hAnsi="Times New Roman" w:cs="Times New Roman"/>
          <w:spacing w:val="-1"/>
          <w:sz w:val="24"/>
          <w:szCs w:val="24"/>
        </w:rPr>
        <w:t>n</w:t>
      </w:r>
      <w:r w:rsidR="00487002" w:rsidRPr="004B3772">
        <w:rPr>
          <w:rFonts w:ascii="Times New Roman" w:hAnsi="Times New Roman" w:cs="Times New Roman"/>
          <w:spacing w:val="1"/>
          <w:sz w:val="24"/>
          <w:szCs w:val="24"/>
        </w:rPr>
        <w:t>o</w:t>
      </w:r>
      <w:r w:rsidR="00487002" w:rsidRPr="004B3772">
        <w:rPr>
          <w:rFonts w:ascii="Times New Roman" w:hAnsi="Times New Roman" w:cs="Times New Roman"/>
          <w:sz w:val="24"/>
          <w:szCs w:val="24"/>
        </w:rPr>
        <w:t>t</w:t>
      </w:r>
      <w:r w:rsidR="00487002" w:rsidRPr="004B3772">
        <w:rPr>
          <w:rFonts w:ascii="Times New Roman" w:hAnsi="Times New Roman" w:cs="Times New Roman"/>
          <w:spacing w:val="9"/>
          <w:sz w:val="24"/>
          <w:szCs w:val="24"/>
        </w:rPr>
        <w:t xml:space="preserve"> </w:t>
      </w:r>
      <w:r w:rsidR="00487002" w:rsidRPr="004B3772">
        <w:rPr>
          <w:rFonts w:ascii="Times New Roman" w:hAnsi="Times New Roman" w:cs="Times New Roman"/>
          <w:sz w:val="24"/>
          <w:szCs w:val="24"/>
        </w:rPr>
        <w:t>in c</w:t>
      </w:r>
      <w:r w:rsidR="00487002" w:rsidRPr="004B3772">
        <w:rPr>
          <w:rFonts w:ascii="Times New Roman" w:hAnsi="Times New Roman" w:cs="Times New Roman"/>
          <w:spacing w:val="1"/>
          <w:sz w:val="24"/>
          <w:szCs w:val="24"/>
        </w:rPr>
        <w:t>a</w:t>
      </w:r>
      <w:r w:rsidR="00487002" w:rsidRPr="004B3772">
        <w:rPr>
          <w:rFonts w:ascii="Times New Roman" w:hAnsi="Times New Roman" w:cs="Times New Roman"/>
          <w:sz w:val="24"/>
          <w:szCs w:val="24"/>
        </w:rPr>
        <w:t>te</w:t>
      </w:r>
      <w:r w:rsidR="00487002" w:rsidRPr="004B3772">
        <w:rPr>
          <w:rFonts w:ascii="Times New Roman" w:hAnsi="Times New Roman" w:cs="Times New Roman"/>
          <w:spacing w:val="-1"/>
          <w:sz w:val="24"/>
          <w:szCs w:val="24"/>
        </w:rPr>
        <w:t>g</w:t>
      </w:r>
      <w:r w:rsidR="00487002" w:rsidRPr="004B3772">
        <w:rPr>
          <w:rFonts w:ascii="Times New Roman" w:hAnsi="Times New Roman" w:cs="Times New Roman"/>
          <w:spacing w:val="1"/>
          <w:sz w:val="24"/>
          <w:szCs w:val="24"/>
        </w:rPr>
        <w:t>o</w:t>
      </w:r>
      <w:r w:rsidR="00487002" w:rsidRPr="004B3772">
        <w:rPr>
          <w:rFonts w:ascii="Times New Roman" w:hAnsi="Times New Roman" w:cs="Times New Roman"/>
          <w:spacing w:val="3"/>
          <w:sz w:val="24"/>
          <w:szCs w:val="24"/>
        </w:rPr>
        <w:t>r</w:t>
      </w:r>
      <w:r w:rsidR="00487002" w:rsidRPr="004B3772">
        <w:rPr>
          <w:rFonts w:ascii="Times New Roman" w:hAnsi="Times New Roman" w:cs="Times New Roman"/>
          <w:sz w:val="24"/>
          <w:szCs w:val="24"/>
        </w:rPr>
        <w:t>y</w:t>
      </w:r>
      <w:r w:rsidR="00487002" w:rsidRPr="004B3772">
        <w:rPr>
          <w:rFonts w:ascii="Times New Roman" w:hAnsi="Times New Roman" w:cs="Times New Roman"/>
          <w:spacing w:val="-10"/>
          <w:sz w:val="24"/>
          <w:szCs w:val="24"/>
        </w:rPr>
        <w:t xml:space="preserve"> </w:t>
      </w:r>
      <w:r w:rsidR="00487002" w:rsidRPr="004B3772">
        <w:rPr>
          <w:rFonts w:ascii="Times New Roman" w:hAnsi="Times New Roman" w:cs="Times New Roman"/>
          <w:sz w:val="24"/>
          <w:szCs w:val="24"/>
        </w:rPr>
        <w:t>V</w:t>
      </w:r>
      <w:r w:rsidR="00487002" w:rsidRPr="004B3772">
        <w:rPr>
          <w:rFonts w:ascii="Times New Roman" w:hAnsi="Times New Roman" w:cs="Times New Roman"/>
          <w:spacing w:val="2"/>
          <w:sz w:val="24"/>
          <w:szCs w:val="24"/>
        </w:rPr>
        <w:t xml:space="preserve"> </w:t>
      </w:r>
      <w:r w:rsidR="00487002" w:rsidRPr="004B3772">
        <w:rPr>
          <w:rFonts w:ascii="Times New Roman" w:hAnsi="Times New Roman" w:cs="Times New Roman"/>
          <w:sz w:val="24"/>
          <w:szCs w:val="24"/>
        </w:rPr>
        <w:t>a</w:t>
      </w:r>
      <w:r w:rsidR="00487002" w:rsidRPr="004B3772">
        <w:rPr>
          <w:rFonts w:ascii="Times New Roman" w:hAnsi="Times New Roman" w:cs="Times New Roman"/>
          <w:spacing w:val="1"/>
          <w:sz w:val="24"/>
          <w:szCs w:val="24"/>
        </w:rPr>
        <w:t>r</w:t>
      </w:r>
      <w:r w:rsidR="00487002" w:rsidRPr="004B3772">
        <w:rPr>
          <w:rFonts w:ascii="Times New Roman" w:hAnsi="Times New Roman" w:cs="Times New Roman"/>
          <w:sz w:val="24"/>
          <w:szCs w:val="24"/>
        </w:rPr>
        <w:t>i</w:t>
      </w:r>
      <w:r w:rsidR="00487002" w:rsidRPr="004B3772">
        <w:rPr>
          <w:rFonts w:ascii="Times New Roman" w:hAnsi="Times New Roman" w:cs="Times New Roman"/>
          <w:spacing w:val="-1"/>
          <w:sz w:val="24"/>
          <w:szCs w:val="24"/>
        </w:rPr>
        <w:t>s</w:t>
      </w:r>
      <w:r w:rsidR="00487002" w:rsidRPr="004B3772">
        <w:rPr>
          <w:rFonts w:ascii="Times New Roman" w:hAnsi="Times New Roman" w:cs="Times New Roman"/>
          <w:spacing w:val="2"/>
          <w:sz w:val="24"/>
          <w:szCs w:val="24"/>
        </w:rPr>
        <w:t>i</w:t>
      </w:r>
      <w:r w:rsidR="00487002" w:rsidRPr="004B3772">
        <w:rPr>
          <w:rFonts w:ascii="Times New Roman" w:hAnsi="Times New Roman" w:cs="Times New Roman"/>
          <w:spacing w:val="1"/>
          <w:sz w:val="24"/>
          <w:szCs w:val="24"/>
        </w:rPr>
        <w:t>n</w:t>
      </w:r>
      <w:r w:rsidR="00487002" w:rsidRPr="004B3772">
        <w:rPr>
          <w:rFonts w:ascii="Times New Roman" w:hAnsi="Times New Roman" w:cs="Times New Roman"/>
          <w:sz w:val="24"/>
          <w:szCs w:val="24"/>
        </w:rPr>
        <w:t>g</w:t>
      </w:r>
      <w:r w:rsidR="00487002" w:rsidRPr="004B3772">
        <w:rPr>
          <w:rFonts w:ascii="Times New Roman" w:hAnsi="Times New Roman" w:cs="Times New Roman"/>
          <w:spacing w:val="-4"/>
          <w:sz w:val="24"/>
          <w:szCs w:val="24"/>
        </w:rPr>
        <w:t xml:space="preserve"> </w:t>
      </w:r>
      <w:r w:rsidR="00487002" w:rsidRPr="004B3772">
        <w:rPr>
          <w:rFonts w:ascii="Times New Roman" w:hAnsi="Times New Roman" w:cs="Times New Roman"/>
          <w:spacing w:val="-2"/>
          <w:sz w:val="24"/>
          <w:szCs w:val="24"/>
        </w:rPr>
        <w:t>f</w:t>
      </w:r>
      <w:r w:rsidR="00487002" w:rsidRPr="004B3772">
        <w:rPr>
          <w:rFonts w:ascii="Times New Roman" w:hAnsi="Times New Roman" w:cs="Times New Roman"/>
          <w:spacing w:val="1"/>
          <w:sz w:val="24"/>
          <w:szCs w:val="24"/>
        </w:rPr>
        <w:t>r</w:t>
      </w:r>
      <w:r w:rsidR="00487002" w:rsidRPr="004B3772">
        <w:rPr>
          <w:rFonts w:ascii="Times New Roman" w:hAnsi="Times New Roman" w:cs="Times New Roman"/>
          <w:spacing w:val="3"/>
          <w:sz w:val="24"/>
          <w:szCs w:val="24"/>
        </w:rPr>
        <w:t>o</w:t>
      </w:r>
      <w:r w:rsidR="00487002" w:rsidRPr="004B3772">
        <w:rPr>
          <w:rFonts w:ascii="Times New Roman" w:hAnsi="Times New Roman" w:cs="Times New Roman"/>
          <w:sz w:val="24"/>
          <w:szCs w:val="24"/>
        </w:rPr>
        <w:t>m</w:t>
      </w:r>
      <w:r w:rsidR="00487002" w:rsidRPr="004B3772">
        <w:rPr>
          <w:rFonts w:ascii="Times New Roman" w:hAnsi="Times New Roman" w:cs="Times New Roman"/>
          <w:spacing w:val="-8"/>
          <w:sz w:val="24"/>
          <w:szCs w:val="24"/>
        </w:rPr>
        <w:t xml:space="preserve"> </w:t>
      </w:r>
      <w:r w:rsidR="00487002" w:rsidRPr="004B3772">
        <w:rPr>
          <w:rFonts w:ascii="Times New Roman" w:hAnsi="Times New Roman" w:cs="Times New Roman"/>
          <w:sz w:val="24"/>
          <w:szCs w:val="24"/>
        </w:rPr>
        <w:t>a</w:t>
      </w:r>
      <w:r w:rsidR="00487002" w:rsidRPr="004B3772">
        <w:rPr>
          <w:rFonts w:ascii="Times New Roman" w:hAnsi="Times New Roman" w:cs="Times New Roman"/>
          <w:spacing w:val="4"/>
          <w:sz w:val="24"/>
          <w:szCs w:val="24"/>
        </w:rPr>
        <w:t xml:space="preserve"> </w:t>
      </w:r>
      <w:r w:rsidR="00487002" w:rsidRPr="004B3772">
        <w:rPr>
          <w:rFonts w:ascii="Times New Roman" w:hAnsi="Times New Roman" w:cs="Times New Roman"/>
          <w:spacing w:val="-1"/>
          <w:sz w:val="24"/>
          <w:szCs w:val="24"/>
        </w:rPr>
        <w:t>nu</w:t>
      </w:r>
      <w:r w:rsidR="00487002" w:rsidRPr="004B3772">
        <w:rPr>
          <w:rFonts w:ascii="Times New Roman" w:hAnsi="Times New Roman" w:cs="Times New Roman"/>
          <w:sz w:val="24"/>
          <w:szCs w:val="24"/>
        </w:rPr>
        <w:t>c</w:t>
      </w:r>
      <w:r w:rsidR="00487002" w:rsidRPr="004B3772">
        <w:rPr>
          <w:rFonts w:ascii="Times New Roman" w:hAnsi="Times New Roman" w:cs="Times New Roman"/>
          <w:spacing w:val="2"/>
          <w:sz w:val="24"/>
          <w:szCs w:val="24"/>
        </w:rPr>
        <w:t>l</w:t>
      </w:r>
      <w:r w:rsidR="00487002" w:rsidRPr="004B3772">
        <w:rPr>
          <w:rFonts w:ascii="Times New Roman" w:hAnsi="Times New Roman" w:cs="Times New Roman"/>
          <w:sz w:val="24"/>
          <w:szCs w:val="24"/>
        </w:rPr>
        <w:t>e</w:t>
      </w:r>
      <w:r w:rsidR="00487002" w:rsidRPr="004B3772">
        <w:rPr>
          <w:rFonts w:ascii="Times New Roman" w:hAnsi="Times New Roman" w:cs="Times New Roman"/>
          <w:spacing w:val="1"/>
          <w:sz w:val="24"/>
          <w:szCs w:val="24"/>
        </w:rPr>
        <w:t>a</w:t>
      </w:r>
      <w:r w:rsidR="00487002" w:rsidRPr="004B3772">
        <w:rPr>
          <w:rFonts w:ascii="Times New Roman" w:hAnsi="Times New Roman" w:cs="Times New Roman"/>
          <w:sz w:val="24"/>
          <w:szCs w:val="24"/>
        </w:rPr>
        <w:t>r</w:t>
      </w:r>
      <w:r w:rsidR="00487002" w:rsidRPr="004B3772">
        <w:rPr>
          <w:rFonts w:ascii="Times New Roman" w:hAnsi="Times New Roman" w:cs="Times New Roman"/>
          <w:spacing w:val="-5"/>
          <w:sz w:val="24"/>
          <w:szCs w:val="24"/>
        </w:rPr>
        <w:t xml:space="preserve"> </w:t>
      </w:r>
      <w:r w:rsidR="00487002" w:rsidRPr="004B3772">
        <w:rPr>
          <w:rFonts w:ascii="Times New Roman" w:hAnsi="Times New Roman" w:cs="Times New Roman"/>
          <w:spacing w:val="1"/>
          <w:sz w:val="24"/>
          <w:szCs w:val="24"/>
        </w:rPr>
        <w:t>o</w:t>
      </w:r>
      <w:r w:rsidR="00487002" w:rsidRPr="004B3772">
        <w:rPr>
          <w:rFonts w:ascii="Times New Roman" w:hAnsi="Times New Roman" w:cs="Times New Roman"/>
          <w:sz w:val="24"/>
          <w:szCs w:val="24"/>
        </w:rPr>
        <w:t>r</w:t>
      </w:r>
      <w:r w:rsidR="00487002" w:rsidRPr="004B3772">
        <w:rPr>
          <w:rFonts w:ascii="Times New Roman" w:hAnsi="Times New Roman" w:cs="Times New Roman"/>
          <w:spacing w:val="-1"/>
          <w:sz w:val="24"/>
          <w:szCs w:val="24"/>
        </w:rPr>
        <w:t xml:space="preserve"> </w:t>
      </w:r>
      <w:r w:rsidR="00487002" w:rsidRPr="004B3772">
        <w:rPr>
          <w:rFonts w:ascii="Times New Roman" w:hAnsi="Times New Roman" w:cs="Times New Roman"/>
          <w:spacing w:val="1"/>
          <w:sz w:val="24"/>
          <w:szCs w:val="24"/>
        </w:rPr>
        <w:t>r</w:t>
      </w:r>
      <w:r w:rsidR="00487002" w:rsidRPr="004B3772">
        <w:rPr>
          <w:rFonts w:ascii="Times New Roman" w:hAnsi="Times New Roman" w:cs="Times New Roman"/>
          <w:sz w:val="24"/>
          <w:szCs w:val="24"/>
        </w:rPr>
        <w:t>a</w:t>
      </w:r>
      <w:r w:rsidR="00487002" w:rsidRPr="004B3772">
        <w:rPr>
          <w:rFonts w:ascii="Times New Roman" w:hAnsi="Times New Roman" w:cs="Times New Roman"/>
          <w:spacing w:val="1"/>
          <w:sz w:val="24"/>
          <w:szCs w:val="24"/>
        </w:rPr>
        <w:t>d</w:t>
      </w:r>
      <w:r w:rsidR="00487002" w:rsidRPr="004B3772">
        <w:rPr>
          <w:rFonts w:ascii="Times New Roman" w:hAnsi="Times New Roman" w:cs="Times New Roman"/>
          <w:sz w:val="24"/>
          <w:szCs w:val="24"/>
        </w:rPr>
        <w:t>i</w:t>
      </w:r>
      <w:r w:rsidR="00487002" w:rsidRPr="004B3772">
        <w:rPr>
          <w:rFonts w:ascii="Times New Roman" w:hAnsi="Times New Roman" w:cs="Times New Roman"/>
          <w:spacing w:val="1"/>
          <w:sz w:val="24"/>
          <w:szCs w:val="24"/>
        </w:rPr>
        <w:t>o</w:t>
      </w:r>
      <w:r w:rsidR="00487002" w:rsidRPr="004B3772">
        <w:rPr>
          <w:rFonts w:ascii="Times New Roman" w:hAnsi="Times New Roman" w:cs="Times New Roman"/>
          <w:sz w:val="24"/>
          <w:szCs w:val="24"/>
        </w:rPr>
        <w:t>l</w:t>
      </w:r>
      <w:r w:rsidR="00487002" w:rsidRPr="004B3772">
        <w:rPr>
          <w:rFonts w:ascii="Times New Roman" w:hAnsi="Times New Roman" w:cs="Times New Roman"/>
          <w:spacing w:val="1"/>
          <w:sz w:val="24"/>
          <w:szCs w:val="24"/>
        </w:rPr>
        <w:t>o</w:t>
      </w:r>
      <w:r w:rsidR="00487002" w:rsidRPr="004B3772">
        <w:rPr>
          <w:rFonts w:ascii="Times New Roman" w:hAnsi="Times New Roman" w:cs="Times New Roman"/>
          <w:spacing w:val="-1"/>
          <w:sz w:val="24"/>
          <w:szCs w:val="24"/>
        </w:rPr>
        <w:t>g</w:t>
      </w:r>
      <w:r w:rsidR="00487002" w:rsidRPr="004B3772">
        <w:rPr>
          <w:rFonts w:ascii="Times New Roman" w:hAnsi="Times New Roman" w:cs="Times New Roman"/>
          <w:sz w:val="24"/>
          <w:szCs w:val="24"/>
        </w:rPr>
        <w:t>ical</w:t>
      </w:r>
      <w:r w:rsidR="00487002" w:rsidRPr="004B3772">
        <w:rPr>
          <w:rFonts w:ascii="Times New Roman" w:hAnsi="Times New Roman" w:cs="Times New Roman"/>
          <w:spacing w:val="-9"/>
          <w:sz w:val="24"/>
          <w:szCs w:val="24"/>
        </w:rPr>
        <w:t xml:space="preserve"> </w:t>
      </w:r>
      <w:r w:rsidR="00487002" w:rsidRPr="004B3772">
        <w:rPr>
          <w:rFonts w:ascii="Times New Roman" w:hAnsi="Times New Roman" w:cs="Times New Roman"/>
          <w:spacing w:val="3"/>
          <w:sz w:val="24"/>
          <w:szCs w:val="24"/>
        </w:rPr>
        <w:t>e</w:t>
      </w:r>
      <w:r w:rsidR="00487002" w:rsidRPr="004B3772">
        <w:rPr>
          <w:rFonts w:ascii="Times New Roman" w:hAnsi="Times New Roman" w:cs="Times New Roman"/>
          <w:spacing w:val="-4"/>
          <w:sz w:val="24"/>
          <w:szCs w:val="24"/>
        </w:rPr>
        <w:t>m</w:t>
      </w:r>
      <w:r w:rsidR="00487002" w:rsidRPr="004B3772">
        <w:rPr>
          <w:rFonts w:ascii="Times New Roman" w:hAnsi="Times New Roman" w:cs="Times New Roman"/>
          <w:sz w:val="24"/>
          <w:szCs w:val="24"/>
        </w:rPr>
        <w:t>e</w:t>
      </w:r>
      <w:r w:rsidR="00487002" w:rsidRPr="004B3772">
        <w:rPr>
          <w:rFonts w:ascii="Times New Roman" w:hAnsi="Times New Roman" w:cs="Times New Roman"/>
          <w:spacing w:val="3"/>
          <w:sz w:val="24"/>
          <w:szCs w:val="24"/>
        </w:rPr>
        <w:t>r</w:t>
      </w:r>
      <w:r w:rsidR="00487002" w:rsidRPr="004B3772">
        <w:rPr>
          <w:rFonts w:ascii="Times New Roman" w:hAnsi="Times New Roman" w:cs="Times New Roman"/>
          <w:spacing w:val="-1"/>
          <w:sz w:val="24"/>
          <w:szCs w:val="24"/>
        </w:rPr>
        <w:t>g</w:t>
      </w:r>
      <w:r w:rsidR="00487002" w:rsidRPr="004B3772">
        <w:rPr>
          <w:rFonts w:ascii="Times New Roman" w:hAnsi="Times New Roman" w:cs="Times New Roman"/>
          <w:sz w:val="24"/>
          <w:szCs w:val="24"/>
        </w:rPr>
        <w:t>e</w:t>
      </w:r>
      <w:r w:rsidR="00487002" w:rsidRPr="004B3772">
        <w:rPr>
          <w:rFonts w:ascii="Times New Roman" w:hAnsi="Times New Roman" w:cs="Times New Roman"/>
          <w:spacing w:val="-1"/>
          <w:sz w:val="24"/>
          <w:szCs w:val="24"/>
        </w:rPr>
        <w:t>n</w:t>
      </w:r>
      <w:r w:rsidR="00487002" w:rsidRPr="004B3772">
        <w:rPr>
          <w:rFonts w:ascii="Times New Roman" w:hAnsi="Times New Roman" w:cs="Times New Roman"/>
          <w:spacing w:val="3"/>
          <w:sz w:val="24"/>
          <w:szCs w:val="24"/>
        </w:rPr>
        <w:t>c</w:t>
      </w:r>
      <w:r w:rsidR="00487002" w:rsidRPr="004B3772">
        <w:rPr>
          <w:rFonts w:ascii="Times New Roman" w:hAnsi="Times New Roman" w:cs="Times New Roman"/>
          <w:sz w:val="24"/>
          <w:szCs w:val="24"/>
        </w:rPr>
        <w:t>y</w:t>
      </w:r>
      <w:r w:rsidR="00487002" w:rsidRPr="004B3772">
        <w:rPr>
          <w:rFonts w:ascii="Times New Roman" w:hAnsi="Times New Roman" w:cs="Times New Roman"/>
          <w:spacing w:val="-8"/>
          <w:sz w:val="24"/>
          <w:szCs w:val="24"/>
        </w:rPr>
        <w:t xml:space="preserve"> </w:t>
      </w:r>
      <w:r w:rsidR="00487002" w:rsidRPr="004B3772">
        <w:rPr>
          <w:rFonts w:ascii="Times New Roman" w:hAnsi="Times New Roman" w:cs="Times New Roman"/>
          <w:sz w:val="24"/>
          <w:szCs w:val="24"/>
        </w:rPr>
        <w:t>in</w:t>
      </w:r>
      <w:r w:rsidRPr="004B3772">
        <w:rPr>
          <w:rFonts w:ascii="Times New Roman" w:hAnsi="Times New Roman" w:cs="Times New Roman"/>
          <w:sz w:val="24"/>
          <w:szCs w:val="24"/>
        </w:rPr>
        <w:t xml:space="preserve"> a</w:t>
      </w:r>
      <w:r w:rsidR="00487002" w:rsidRPr="004B3772">
        <w:rPr>
          <w:rFonts w:ascii="Times New Roman" w:hAnsi="Times New Roman" w:cs="Times New Roman"/>
          <w:spacing w:val="-3"/>
          <w:sz w:val="24"/>
          <w:szCs w:val="24"/>
        </w:rPr>
        <w:t xml:space="preserve"> </w:t>
      </w:r>
      <w:r w:rsidRPr="004B3772">
        <w:rPr>
          <w:rFonts w:ascii="Times New Roman" w:hAnsi="Times New Roman" w:cs="Times New Roman"/>
          <w:spacing w:val="-3"/>
          <w:sz w:val="24"/>
          <w:szCs w:val="24"/>
        </w:rPr>
        <w:t>neighbouring country</w:t>
      </w:r>
      <w:r w:rsidR="00C84CA3" w:rsidRPr="004B3772">
        <w:rPr>
          <w:rFonts w:ascii="Times New Roman" w:hAnsi="Times New Roman" w:cs="Times New Roman"/>
          <w:spacing w:val="-3"/>
          <w:sz w:val="24"/>
          <w:szCs w:val="24"/>
        </w:rPr>
        <w:t xml:space="preserve"> of Ghana</w:t>
      </w:r>
      <w:r w:rsidR="00487002" w:rsidRPr="004B3772">
        <w:rPr>
          <w:rFonts w:ascii="Times New Roman" w:hAnsi="Times New Roman" w:cs="Times New Roman"/>
          <w:sz w:val="24"/>
          <w:szCs w:val="24"/>
        </w:rPr>
        <w:t>.</w:t>
      </w:r>
      <w:r w:rsidRPr="004B3772">
        <w:rPr>
          <w:rFonts w:ascii="Times New Roman" w:hAnsi="Times New Roman" w:cs="Times New Roman"/>
          <w:spacing w:val="-1"/>
          <w:sz w:val="24"/>
          <w:szCs w:val="24"/>
        </w:rPr>
        <w:t xml:space="preserve"> </w:t>
      </w:r>
    </w:p>
    <w:p w14:paraId="459CFA36" w14:textId="1F0807B7" w:rsidR="00487002" w:rsidRPr="004B3772" w:rsidRDefault="00487002" w:rsidP="00AF1A4C">
      <w:pPr>
        <w:widowControl w:val="0"/>
        <w:tabs>
          <w:tab w:val="left" w:pos="1060"/>
        </w:tabs>
        <w:autoSpaceDE w:val="0"/>
        <w:autoSpaceDN w:val="0"/>
        <w:adjustRightInd w:val="0"/>
        <w:spacing w:before="94" w:after="0" w:line="240" w:lineRule="auto"/>
        <w:ind w:left="1060" w:hanging="941"/>
        <w:jc w:val="both"/>
        <w:rPr>
          <w:rFonts w:ascii="Times New Roman" w:hAnsi="Times New Roman" w:cs="Times New Roman"/>
          <w:sz w:val="24"/>
          <w:szCs w:val="24"/>
        </w:rPr>
      </w:pPr>
      <w:r w:rsidRPr="004B3772">
        <w:rPr>
          <w:rFonts w:ascii="Times New Roman" w:hAnsi="Times New Roman" w:cs="Times New Roman"/>
          <w:sz w:val="24"/>
          <w:szCs w:val="24"/>
        </w:rPr>
        <w:lastRenderedPageBreak/>
        <w:t>V</w:t>
      </w:r>
      <w:r w:rsidRPr="004B3772">
        <w:rPr>
          <w:rFonts w:ascii="Times New Roman" w:hAnsi="Times New Roman" w:cs="Times New Roman"/>
          <w:sz w:val="24"/>
          <w:szCs w:val="24"/>
        </w:rPr>
        <w:tab/>
      </w:r>
      <w:r w:rsidRPr="004B3772">
        <w:rPr>
          <w:rFonts w:ascii="Times New Roman" w:hAnsi="Times New Roman" w:cs="Times New Roman"/>
          <w:spacing w:val="-2"/>
          <w:sz w:val="24"/>
          <w:szCs w:val="24"/>
        </w:rPr>
        <w:t>A</w:t>
      </w:r>
      <w:r w:rsidRPr="004B3772">
        <w:rPr>
          <w:rFonts w:ascii="Times New Roman" w:hAnsi="Times New Roman" w:cs="Times New Roman"/>
          <w:spacing w:val="1"/>
          <w:sz w:val="24"/>
          <w:szCs w:val="24"/>
        </w:rPr>
        <w:t>r</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a</w:t>
      </w:r>
      <w:r w:rsidRPr="004B3772">
        <w:rPr>
          <w:rFonts w:ascii="Times New Roman" w:hAnsi="Times New Roman" w:cs="Times New Roman"/>
          <w:sz w:val="24"/>
          <w:szCs w:val="24"/>
        </w:rPr>
        <w:t>s</w:t>
      </w:r>
      <w:r w:rsidRPr="004B3772">
        <w:rPr>
          <w:rFonts w:ascii="Times New Roman" w:hAnsi="Times New Roman" w:cs="Times New Roman"/>
          <w:spacing w:val="23"/>
          <w:sz w:val="24"/>
          <w:szCs w:val="24"/>
        </w:rPr>
        <w:t xml:space="preserve"> </w:t>
      </w:r>
      <w:r w:rsidRPr="004B3772">
        <w:rPr>
          <w:rFonts w:ascii="Times New Roman" w:hAnsi="Times New Roman" w:cs="Times New Roman"/>
          <w:spacing w:val="-2"/>
          <w:sz w:val="24"/>
          <w:szCs w:val="24"/>
        </w:rPr>
        <w:t>w</w:t>
      </w:r>
      <w:r w:rsidRPr="004B3772">
        <w:rPr>
          <w:rFonts w:ascii="Times New Roman" w:hAnsi="Times New Roman" w:cs="Times New Roman"/>
          <w:spacing w:val="2"/>
          <w:sz w:val="24"/>
          <w:szCs w:val="24"/>
        </w:rPr>
        <w:t>i</w:t>
      </w:r>
      <w:r w:rsidRPr="004B3772">
        <w:rPr>
          <w:rFonts w:ascii="Times New Roman" w:hAnsi="Times New Roman" w:cs="Times New Roman"/>
          <w:sz w:val="24"/>
          <w:szCs w:val="24"/>
        </w:rPr>
        <w:t>t</w:t>
      </w:r>
      <w:r w:rsidRPr="004B3772">
        <w:rPr>
          <w:rFonts w:ascii="Times New Roman" w:hAnsi="Times New Roman" w:cs="Times New Roman"/>
          <w:spacing w:val="1"/>
          <w:sz w:val="24"/>
          <w:szCs w:val="24"/>
        </w:rPr>
        <w:t>h</w:t>
      </w:r>
      <w:r w:rsidRPr="004B3772">
        <w:rPr>
          <w:rFonts w:ascii="Times New Roman" w:hAnsi="Times New Roman" w:cs="Times New Roman"/>
          <w:sz w:val="24"/>
          <w:szCs w:val="24"/>
        </w:rPr>
        <w:t>in</w:t>
      </w:r>
      <w:r w:rsidRPr="004B3772">
        <w:rPr>
          <w:rFonts w:ascii="Times New Roman" w:hAnsi="Times New Roman" w:cs="Times New Roman"/>
          <w:spacing w:val="20"/>
          <w:sz w:val="24"/>
          <w:szCs w:val="24"/>
        </w:rPr>
        <w:t xml:space="preserve"> </w:t>
      </w:r>
      <w:r w:rsidRPr="004B3772">
        <w:rPr>
          <w:rFonts w:ascii="Times New Roman" w:hAnsi="Times New Roman" w:cs="Times New Roman"/>
          <w:spacing w:val="3"/>
          <w:sz w:val="24"/>
          <w:szCs w:val="24"/>
        </w:rPr>
        <w:t>e</w:t>
      </w:r>
      <w:r w:rsidRPr="004B3772">
        <w:rPr>
          <w:rFonts w:ascii="Times New Roman" w:hAnsi="Times New Roman" w:cs="Times New Roman"/>
          <w:spacing w:val="-1"/>
          <w:sz w:val="24"/>
          <w:szCs w:val="24"/>
        </w:rPr>
        <w:t>m</w:t>
      </w:r>
      <w:r w:rsidRPr="004B3772">
        <w:rPr>
          <w:rFonts w:ascii="Times New Roman" w:hAnsi="Times New Roman" w:cs="Times New Roman"/>
          <w:sz w:val="24"/>
          <w:szCs w:val="24"/>
        </w:rPr>
        <w:t>e</w:t>
      </w:r>
      <w:r w:rsidRPr="004B3772">
        <w:rPr>
          <w:rFonts w:ascii="Times New Roman" w:hAnsi="Times New Roman" w:cs="Times New Roman"/>
          <w:spacing w:val="1"/>
          <w:sz w:val="24"/>
          <w:szCs w:val="24"/>
        </w:rPr>
        <w:t>r</w:t>
      </w:r>
      <w:r w:rsidRPr="004B3772">
        <w:rPr>
          <w:rFonts w:ascii="Times New Roman" w:hAnsi="Times New Roman" w:cs="Times New Roman"/>
          <w:spacing w:val="-1"/>
          <w:sz w:val="24"/>
          <w:szCs w:val="24"/>
        </w:rPr>
        <w:t>g</w:t>
      </w:r>
      <w:r w:rsidRPr="004B3772">
        <w:rPr>
          <w:rFonts w:ascii="Times New Roman" w:hAnsi="Times New Roman" w:cs="Times New Roman"/>
          <w:spacing w:val="3"/>
          <w:sz w:val="24"/>
          <w:szCs w:val="24"/>
        </w:rPr>
        <w:t>e</w:t>
      </w:r>
      <w:r w:rsidRPr="004B3772">
        <w:rPr>
          <w:rFonts w:ascii="Times New Roman" w:hAnsi="Times New Roman" w:cs="Times New Roman"/>
          <w:spacing w:val="-1"/>
          <w:sz w:val="24"/>
          <w:szCs w:val="24"/>
        </w:rPr>
        <w:t>n</w:t>
      </w:r>
      <w:r w:rsidRPr="004B3772">
        <w:rPr>
          <w:rFonts w:ascii="Times New Roman" w:hAnsi="Times New Roman" w:cs="Times New Roman"/>
          <w:spacing w:val="3"/>
          <w:sz w:val="24"/>
          <w:szCs w:val="24"/>
        </w:rPr>
        <w:t>c</w:t>
      </w:r>
      <w:r w:rsidRPr="004B3772">
        <w:rPr>
          <w:rFonts w:ascii="Times New Roman" w:hAnsi="Times New Roman" w:cs="Times New Roman"/>
          <w:sz w:val="24"/>
          <w:szCs w:val="24"/>
        </w:rPr>
        <w:t>y</w:t>
      </w:r>
      <w:r w:rsidRPr="004B3772">
        <w:rPr>
          <w:rFonts w:ascii="Times New Roman" w:hAnsi="Times New Roman" w:cs="Times New Roman"/>
          <w:spacing w:val="16"/>
          <w:sz w:val="24"/>
          <w:szCs w:val="24"/>
        </w:rPr>
        <w:t xml:space="preserve"> </w:t>
      </w:r>
      <w:r w:rsidRPr="004B3772">
        <w:rPr>
          <w:rFonts w:ascii="Times New Roman" w:hAnsi="Times New Roman" w:cs="Times New Roman"/>
          <w:spacing w:val="1"/>
          <w:sz w:val="24"/>
          <w:szCs w:val="24"/>
        </w:rPr>
        <w:t>p</w:t>
      </w:r>
      <w:r w:rsidRPr="004B3772">
        <w:rPr>
          <w:rFonts w:ascii="Times New Roman" w:hAnsi="Times New Roman" w:cs="Times New Roman"/>
          <w:sz w:val="24"/>
          <w:szCs w:val="24"/>
        </w:rPr>
        <w:t>la</w:t>
      </w:r>
      <w:r w:rsidRPr="004B3772">
        <w:rPr>
          <w:rFonts w:ascii="Times New Roman" w:hAnsi="Times New Roman" w:cs="Times New Roman"/>
          <w:spacing w:val="1"/>
          <w:sz w:val="24"/>
          <w:szCs w:val="24"/>
        </w:rPr>
        <w:t>n</w:t>
      </w:r>
      <w:r w:rsidRPr="004B3772">
        <w:rPr>
          <w:rFonts w:ascii="Times New Roman" w:hAnsi="Times New Roman" w:cs="Times New Roman"/>
          <w:spacing w:val="-1"/>
          <w:sz w:val="24"/>
          <w:szCs w:val="24"/>
        </w:rPr>
        <w:t>n</w:t>
      </w:r>
      <w:r w:rsidRPr="004B3772">
        <w:rPr>
          <w:rFonts w:ascii="Times New Roman" w:hAnsi="Times New Roman" w:cs="Times New Roman"/>
          <w:sz w:val="24"/>
          <w:szCs w:val="24"/>
        </w:rPr>
        <w:t>i</w:t>
      </w:r>
      <w:r w:rsidRPr="004B3772">
        <w:rPr>
          <w:rFonts w:ascii="Times New Roman" w:hAnsi="Times New Roman" w:cs="Times New Roman"/>
          <w:spacing w:val="1"/>
          <w:sz w:val="24"/>
          <w:szCs w:val="24"/>
        </w:rPr>
        <w:t>n</w:t>
      </w:r>
      <w:r w:rsidRPr="004B3772">
        <w:rPr>
          <w:rFonts w:ascii="Times New Roman" w:hAnsi="Times New Roman" w:cs="Times New Roman"/>
          <w:sz w:val="24"/>
          <w:szCs w:val="24"/>
        </w:rPr>
        <w:t>g</w:t>
      </w:r>
      <w:r w:rsidRPr="004B3772">
        <w:rPr>
          <w:rFonts w:ascii="Times New Roman" w:hAnsi="Times New Roman" w:cs="Times New Roman"/>
          <w:spacing w:val="18"/>
          <w:sz w:val="24"/>
          <w:szCs w:val="24"/>
        </w:rPr>
        <w:t xml:space="preserve"> </w:t>
      </w:r>
      <w:r w:rsidRPr="004B3772">
        <w:rPr>
          <w:rFonts w:ascii="Times New Roman" w:hAnsi="Times New Roman" w:cs="Times New Roman"/>
          <w:sz w:val="24"/>
          <w:szCs w:val="24"/>
        </w:rPr>
        <w:t>z</w:t>
      </w:r>
      <w:r w:rsidRPr="004B3772">
        <w:rPr>
          <w:rFonts w:ascii="Times New Roman" w:hAnsi="Times New Roman" w:cs="Times New Roman"/>
          <w:spacing w:val="1"/>
          <w:sz w:val="24"/>
          <w:szCs w:val="24"/>
        </w:rPr>
        <w:t>o</w:t>
      </w:r>
      <w:r w:rsidRPr="004B3772">
        <w:rPr>
          <w:rFonts w:ascii="Times New Roman" w:hAnsi="Times New Roman" w:cs="Times New Roman"/>
          <w:spacing w:val="-1"/>
          <w:sz w:val="24"/>
          <w:szCs w:val="24"/>
        </w:rPr>
        <w:t>n</w:t>
      </w:r>
      <w:r w:rsidRPr="004B3772">
        <w:rPr>
          <w:rFonts w:ascii="Times New Roman" w:hAnsi="Times New Roman" w:cs="Times New Roman"/>
          <w:spacing w:val="3"/>
          <w:sz w:val="24"/>
          <w:szCs w:val="24"/>
        </w:rPr>
        <w:t>e</w:t>
      </w:r>
      <w:r w:rsidRPr="004B3772">
        <w:rPr>
          <w:rFonts w:ascii="Times New Roman" w:hAnsi="Times New Roman" w:cs="Times New Roman"/>
          <w:sz w:val="24"/>
          <w:szCs w:val="24"/>
        </w:rPr>
        <w:t>s</w:t>
      </w:r>
      <w:r w:rsidRPr="004B3772">
        <w:rPr>
          <w:rFonts w:ascii="Times New Roman" w:hAnsi="Times New Roman" w:cs="Times New Roman"/>
          <w:spacing w:val="21"/>
          <w:sz w:val="24"/>
          <w:szCs w:val="24"/>
        </w:rPr>
        <w:t xml:space="preserve"> </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n</w:t>
      </w:r>
      <w:r w:rsidRPr="004B3772">
        <w:rPr>
          <w:rFonts w:ascii="Times New Roman" w:hAnsi="Times New Roman" w:cs="Times New Roman"/>
          <w:sz w:val="24"/>
          <w:szCs w:val="24"/>
        </w:rPr>
        <w:t>d</w:t>
      </w:r>
      <w:r w:rsidRPr="004B3772">
        <w:rPr>
          <w:rFonts w:ascii="Times New Roman" w:hAnsi="Times New Roman" w:cs="Times New Roman"/>
          <w:spacing w:val="25"/>
          <w:sz w:val="24"/>
          <w:szCs w:val="24"/>
        </w:rPr>
        <w:t xml:space="preserve"> </w:t>
      </w:r>
      <w:r w:rsidRPr="004B3772">
        <w:rPr>
          <w:rFonts w:ascii="Times New Roman" w:hAnsi="Times New Roman" w:cs="Times New Roman"/>
          <w:spacing w:val="1"/>
          <w:sz w:val="24"/>
          <w:szCs w:val="24"/>
        </w:rPr>
        <w:t>d</w:t>
      </w:r>
      <w:r w:rsidRPr="004B3772">
        <w:rPr>
          <w:rFonts w:ascii="Times New Roman" w:hAnsi="Times New Roman" w:cs="Times New Roman"/>
          <w:sz w:val="24"/>
          <w:szCs w:val="24"/>
        </w:rPr>
        <w:t>i</w:t>
      </w:r>
      <w:r w:rsidRPr="004B3772">
        <w:rPr>
          <w:rFonts w:ascii="Times New Roman" w:hAnsi="Times New Roman" w:cs="Times New Roman"/>
          <w:spacing w:val="-1"/>
          <w:sz w:val="24"/>
          <w:szCs w:val="24"/>
        </w:rPr>
        <w:t>s</w:t>
      </w:r>
      <w:r w:rsidRPr="004B3772">
        <w:rPr>
          <w:rFonts w:ascii="Times New Roman" w:hAnsi="Times New Roman" w:cs="Times New Roman"/>
          <w:sz w:val="24"/>
          <w:szCs w:val="24"/>
        </w:rPr>
        <w:t>t</w:t>
      </w:r>
      <w:r w:rsidRPr="004B3772">
        <w:rPr>
          <w:rFonts w:ascii="Times New Roman" w:hAnsi="Times New Roman" w:cs="Times New Roman"/>
          <w:spacing w:val="2"/>
          <w:sz w:val="24"/>
          <w:szCs w:val="24"/>
        </w:rPr>
        <w:t>a</w:t>
      </w:r>
      <w:r w:rsidRPr="004B3772">
        <w:rPr>
          <w:rFonts w:ascii="Times New Roman" w:hAnsi="Times New Roman" w:cs="Times New Roman"/>
          <w:spacing w:val="-1"/>
          <w:sz w:val="24"/>
          <w:szCs w:val="24"/>
        </w:rPr>
        <w:t>n</w:t>
      </w:r>
      <w:r w:rsidRPr="004B3772">
        <w:rPr>
          <w:rFonts w:ascii="Times New Roman" w:hAnsi="Times New Roman" w:cs="Times New Roman"/>
          <w:sz w:val="24"/>
          <w:szCs w:val="24"/>
        </w:rPr>
        <w:t>c</w:t>
      </w:r>
      <w:r w:rsidRPr="004B3772">
        <w:rPr>
          <w:rFonts w:ascii="Times New Roman" w:hAnsi="Times New Roman" w:cs="Times New Roman"/>
          <w:spacing w:val="3"/>
          <w:sz w:val="24"/>
          <w:szCs w:val="24"/>
        </w:rPr>
        <w:t>e</w:t>
      </w:r>
      <w:r w:rsidRPr="004B3772">
        <w:rPr>
          <w:rFonts w:ascii="Times New Roman" w:hAnsi="Times New Roman" w:cs="Times New Roman"/>
          <w:spacing w:val="4"/>
          <w:sz w:val="24"/>
          <w:szCs w:val="24"/>
        </w:rPr>
        <w:t>s</w:t>
      </w:r>
      <w:r w:rsidRPr="004B3772">
        <w:rPr>
          <w:rFonts w:ascii="Times New Roman" w:hAnsi="Times New Roman" w:cs="Times New Roman"/>
          <w:position w:val="9"/>
          <w:sz w:val="24"/>
          <w:szCs w:val="24"/>
        </w:rPr>
        <w:t xml:space="preserve"> </w:t>
      </w:r>
      <w:r w:rsidRPr="004B3772">
        <w:rPr>
          <w:rFonts w:ascii="Times New Roman" w:hAnsi="Times New Roman" w:cs="Times New Roman"/>
          <w:sz w:val="24"/>
          <w:szCs w:val="24"/>
        </w:rPr>
        <w:t>in</w:t>
      </w:r>
      <w:r w:rsidRPr="004B3772">
        <w:rPr>
          <w:rFonts w:ascii="Times New Roman" w:hAnsi="Times New Roman" w:cs="Times New Roman"/>
          <w:spacing w:val="26"/>
          <w:sz w:val="24"/>
          <w:szCs w:val="24"/>
        </w:rPr>
        <w:t xml:space="preserve"> </w:t>
      </w:r>
      <w:r w:rsidR="00C84CA3" w:rsidRPr="004B3772">
        <w:rPr>
          <w:rFonts w:ascii="Times New Roman" w:hAnsi="Times New Roman" w:cs="Times New Roman"/>
          <w:spacing w:val="26"/>
          <w:sz w:val="24"/>
          <w:szCs w:val="24"/>
        </w:rPr>
        <w:t>Ghana</w:t>
      </w:r>
      <w:r w:rsidRPr="004B3772">
        <w:rPr>
          <w:rFonts w:ascii="Times New Roman" w:hAnsi="Times New Roman" w:cs="Times New Roman"/>
          <w:spacing w:val="23"/>
          <w:sz w:val="24"/>
          <w:szCs w:val="24"/>
        </w:rPr>
        <w:t xml:space="preserve"> </w:t>
      </w:r>
      <w:r w:rsidRPr="004B3772">
        <w:rPr>
          <w:rFonts w:ascii="Times New Roman" w:hAnsi="Times New Roman" w:cs="Times New Roman"/>
          <w:spacing w:val="-2"/>
          <w:sz w:val="24"/>
          <w:szCs w:val="24"/>
        </w:rPr>
        <w:t>f</w:t>
      </w:r>
      <w:r w:rsidRPr="004B3772">
        <w:rPr>
          <w:rFonts w:ascii="Times New Roman" w:hAnsi="Times New Roman" w:cs="Times New Roman"/>
          <w:spacing w:val="1"/>
          <w:sz w:val="24"/>
          <w:szCs w:val="24"/>
        </w:rPr>
        <w:t>o</w:t>
      </w:r>
      <w:r w:rsidRPr="004B3772">
        <w:rPr>
          <w:rFonts w:ascii="Times New Roman" w:hAnsi="Times New Roman" w:cs="Times New Roman"/>
          <w:sz w:val="24"/>
          <w:szCs w:val="24"/>
        </w:rPr>
        <w:t>r</w:t>
      </w:r>
      <w:r w:rsidRPr="004B3772">
        <w:rPr>
          <w:rFonts w:ascii="Times New Roman" w:hAnsi="Times New Roman" w:cs="Times New Roman"/>
          <w:spacing w:val="25"/>
          <w:sz w:val="24"/>
          <w:szCs w:val="24"/>
        </w:rPr>
        <w:t xml:space="preserve"> </w:t>
      </w:r>
      <w:r w:rsidRPr="004B3772">
        <w:rPr>
          <w:rFonts w:ascii="Times New Roman" w:hAnsi="Times New Roman" w:cs="Times New Roman"/>
          <w:sz w:val="24"/>
          <w:szCs w:val="24"/>
        </w:rPr>
        <w:t>a</w:t>
      </w:r>
      <w:r w:rsidRPr="004B3772">
        <w:rPr>
          <w:rFonts w:ascii="Times New Roman" w:hAnsi="Times New Roman" w:cs="Times New Roman"/>
          <w:spacing w:val="26"/>
          <w:sz w:val="24"/>
          <w:szCs w:val="24"/>
        </w:rPr>
        <w:t xml:space="preserve"> </w:t>
      </w:r>
      <w:r w:rsidRPr="004B3772">
        <w:rPr>
          <w:rFonts w:ascii="Times New Roman" w:hAnsi="Times New Roman" w:cs="Times New Roman"/>
          <w:spacing w:val="-2"/>
          <w:sz w:val="24"/>
          <w:szCs w:val="24"/>
        </w:rPr>
        <w:t>f</w:t>
      </w:r>
      <w:r w:rsidRPr="004B3772">
        <w:rPr>
          <w:rFonts w:ascii="Times New Roman" w:hAnsi="Times New Roman" w:cs="Times New Roman"/>
          <w:sz w:val="24"/>
          <w:szCs w:val="24"/>
        </w:rPr>
        <w:t>a</w:t>
      </w:r>
      <w:r w:rsidRPr="004B3772">
        <w:rPr>
          <w:rFonts w:ascii="Times New Roman" w:hAnsi="Times New Roman" w:cs="Times New Roman"/>
          <w:spacing w:val="1"/>
          <w:sz w:val="24"/>
          <w:szCs w:val="24"/>
        </w:rPr>
        <w:t>c</w:t>
      </w:r>
      <w:r w:rsidRPr="004B3772">
        <w:rPr>
          <w:rFonts w:ascii="Times New Roman" w:hAnsi="Times New Roman" w:cs="Times New Roman"/>
          <w:spacing w:val="2"/>
          <w:sz w:val="24"/>
          <w:szCs w:val="24"/>
        </w:rPr>
        <w:t>i</w:t>
      </w:r>
      <w:r w:rsidRPr="004B3772">
        <w:rPr>
          <w:rFonts w:ascii="Times New Roman" w:hAnsi="Times New Roman" w:cs="Times New Roman"/>
          <w:sz w:val="24"/>
          <w:szCs w:val="24"/>
        </w:rPr>
        <w:t>li</w:t>
      </w:r>
      <w:r w:rsidRPr="004B3772">
        <w:rPr>
          <w:rFonts w:ascii="Times New Roman" w:hAnsi="Times New Roman" w:cs="Times New Roman"/>
          <w:spacing w:val="2"/>
          <w:sz w:val="24"/>
          <w:szCs w:val="24"/>
        </w:rPr>
        <w:t>t</w:t>
      </w:r>
      <w:r w:rsidRPr="004B3772">
        <w:rPr>
          <w:rFonts w:ascii="Times New Roman" w:hAnsi="Times New Roman" w:cs="Times New Roman"/>
          <w:sz w:val="24"/>
          <w:szCs w:val="24"/>
        </w:rPr>
        <w:t>y</w:t>
      </w:r>
      <w:r w:rsidRPr="004B3772">
        <w:rPr>
          <w:rFonts w:ascii="Times New Roman" w:hAnsi="Times New Roman" w:cs="Times New Roman"/>
          <w:spacing w:val="19"/>
          <w:sz w:val="24"/>
          <w:szCs w:val="24"/>
        </w:rPr>
        <w:t xml:space="preserve"> </w:t>
      </w:r>
      <w:r w:rsidRPr="004B3772">
        <w:rPr>
          <w:rFonts w:ascii="Times New Roman" w:hAnsi="Times New Roman" w:cs="Times New Roman"/>
          <w:sz w:val="24"/>
          <w:szCs w:val="24"/>
        </w:rPr>
        <w:t>in</w:t>
      </w:r>
      <w:r w:rsidRPr="004B3772">
        <w:rPr>
          <w:rFonts w:ascii="Times New Roman" w:hAnsi="Times New Roman" w:cs="Times New Roman"/>
          <w:spacing w:val="23"/>
          <w:sz w:val="24"/>
          <w:szCs w:val="24"/>
        </w:rPr>
        <w:t xml:space="preserve"> </w:t>
      </w:r>
      <w:r w:rsidR="00DA77A0" w:rsidRPr="004B3772">
        <w:rPr>
          <w:rFonts w:ascii="Times New Roman" w:hAnsi="Times New Roman" w:cs="Times New Roman"/>
          <w:spacing w:val="23"/>
          <w:sz w:val="24"/>
          <w:szCs w:val="24"/>
        </w:rPr>
        <w:t>C</w:t>
      </w:r>
      <w:r w:rsidRPr="004B3772">
        <w:rPr>
          <w:rFonts w:ascii="Times New Roman" w:hAnsi="Times New Roman" w:cs="Times New Roman"/>
          <w:spacing w:val="1"/>
          <w:sz w:val="24"/>
          <w:szCs w:val="24"/>
        </w:rPr>
        <w:t>a</w:t>
      </w:r>
      <w:r w:rsidRPr="004B3772">
        <w:rPr>
          <w:rFonts w:ascii="Times New Roman" w:hAnsi="Times New Roman" w:cs="Times New Roman"/>
          <w:sz w:val="24"/>
          <w:szCs w:val="24"/>
        </w:rPr>
        <w:t>t</w:t>
      </w:r>
      <w:r w:rsidRPr="004B3772">
        <w:rPr>
          <w:rFonts w:ascii="Times New Roman" w:hAnsi="Times New Roman" w:cs="Times New Roman"/>
          <w:spacing w:val="2"/>
          <w:sz w:val="24"/>
          <w:szCs w:val="24"/>
        </w:rPr>
        <w:t>e</w:t>
      </w:r>
      <w:r w:rsidRPr="004B3772">
        <w:rPr>
          <w:rFonts w:ascii="Times New Roman" w:hAnsi="Times New Roman" w:cs="Times New Roman"/>
          <w:spacing w:val="1"/>
          <w:sz w:val="24"/>
          <w:szCs w:val="24"/>
        </w:rPr>
        <w:t>gor</w:t>
      </w:r>
      <w:r w:rsidRPr="004B3772">
        <w:rPr>
          <w:rFonts w:ascii="Times New Roman" w:hAnsi="Times New Roman" w:cs="Times New Roman"/>
          <w:sz w:val="24"/>
          <w:szCs w:val="24"/>
        </w:rPr>
        <w:t>y</w:t>
      </w:r>
      <w:r w:rsidRPr="004B3772">
        <w:rPr>
          <w:rFonts w:ascii="Times New Roman" w:hAnsi="Times New Roman" w:cs="Times New Roman"/>
          <w:spacing w:val="16"/>
          <w:sz w:val="24"/>
          <w:szCs w:val="24"/>
        </w:rPr>
        <w:t xml:space="preserve"> </w:t>
      </w:r>
      <w:r w:rsidRPr="004B3772">
        <w:rPr>
          <w:rFonts w:ascii="Times New Roman" w:hAnsi="Times New Roman" w:cs="Times New Roman"/>
          <w:sz w:val="24"/>
          <w:szCs w:val="24"/>
        </w:rPr>
        <w:t>I</w:t>
      </w:r>
      <w:r w:rsidRPr="004B3772">
        <w:rPr>
          <w:rFonts w:ascii="Times New Roman" w:hAnsi="Times New Roman" w:cs="Times New Roman"/>
          <w:spacing w:val="26"/>
          <w:sz w:val="24"/>
          <w:szCs w:val="24"/>
        </w:rPr>
        <w:t xml:space="preserve"> </w:t>
      </w:r>
      <w:r w:rsidRPr="004B3772">
        <w:rPr>
          <w:rFonts w:ascii="Times New Roman" w:hAnsi="Times New Roman" w:cs="Times New Roman"/>
          <w:spacing w:val="1"/>
          <w:sz w:val="24"/>
          <w:szCs w:val="24"/>
        </w:rPr>
        <w:t>o</w:t>
      </w:r>
      <w:r w:rsidRPr="004B3772">
        <w:rPr>
          <w:rFonts w:ascii="Times New Roman" w:hAnsi="Times New Roman" w:cs="Times New Roman"/>
          <w:sz w:val="24"/>
          <w:szCs w:val="24"/>
        </w:rPr>
        <w:t>r</w:t>
      </w:r>
      <w:r w:rsidRPr="004B3772">
        <w:rPr>
          <w:rFonts w:ascii="Times New Roman" w:hAnsi="Times New Roman" w:cs="Times New Roman"/>
          <w:spacing w:val="25"/>
          <w:sz w:val="24"/>
          <w:szCs w:val="24"/>
        </w:rPr>
        <w:t xml:space="preserve"> </w:t>
      </w:r>
      <w:r w:rsidRPr="004B3772">
        <w:rPr>
          <w:rFonts w:ascii="Times New Roman" w:hAnsi="Times New Roman" w:cs="Times New Roman"/>
          <w:spacing w:val="1"/>
          <w:sz w:val="24"/>
          <w:szCs w:val="24"/>
        </w:rPr>
        <w:t>I</w:t>
      </w:r>
      <w:r w:rsidRPr="004B3772">
        <w:rPr>
          <w:rFonts w:ascii="Times New Roman" w:hAnsi="Times New Roman" w:cs="Times New Roman"/>
          <w:sz w:val="24"/>
          <w:szCs w:val="24"/>
        </w:rPr>
        <w:t>I</w:t>
      </w:r>
      <w:r w:rsidR="00C05E08" w:rsidRPr="004B3772">
        <w:rPr>
          <w:rFonts w:ascii="Times New Roman" w:hAnsi="Times New Roman" w:cs="Times New Roman"/>
          <w:sz w:val="24"/>
          <w:szCs w:val="24"/>
        </w:rPr>
        <w:t xml:space="preserve"> </w:t>
      </w:r>
      <w:r w:rsidRPr="004B3772">
        <w:rPr>
          <w:rFonts w:ascii="Times New Roman" w:hAnsi="Times New Roman" w:cs="Times New Roman"/>
          <w:sz w:val="24"/>
          <w:szCs w:val="24"/>
        </w:rPr>
        <w:t>l</w:t>
      </w:r>
      <w:r w:rsidRPr="004B3772">
        <w:rPr>
          <w:rFonts w:ascii="Times New Roman" w:hAnsi="Times New Roman" w:cs="Times New Roman"/>
          <w:spacing w:val="1"/>
          <w:sz w:val="24"/>
          <w:szCs w:val="24"/>
        </w:rPr>
        <w:t>o</w:t>
      </w:r>
      <w:r w:rsidRPr="004B3772">
        <w:rPr>
          <w:rFonts w:ascii="Times New Roman" w:hAnsi="Times New Roman" w:cs="Times New Roman"/>
          <w:sz w:val="24"/>
          <w:szCs w:val="24"/>
        </w:rPr>
        <w:t>c</w:t>
      </w:r>
      <w:r w:rsidRPr="004B3772">
        <w:rPr>
          <w:rFonts w:ascii="Times New Roman" w:hAnsi="Times New Roman" w:cs="Times New Roman"/>
          <w:spacing w:val="1"/>
          <w:sz w:val="24"/>
          <w:szCs w:val="24"/>
        </w:rPr>
        <w:t>a</w:t>
      </w:r>
      <w:r w:rsidRPr="004B3772">
        <w:rPr>
          <w:rFonts w:ascii="Times New Roman" w:hAnsi="Times New Roman" w:cs="Times New Roman"/>
          <w:sz w:val="24"/>
          <w:szCs w:val="24"/>
        </w:rPr>
        <w:t>ted</w:t>
      </w:r>
      <w:r w:rsidRPr="004B3772">
        <w:rPr>
          <w:rFonts w:ascii="Times New Roman" w:hAnsi="Times New Roman" w:cs="Times New Roman"/>
          <w:spacing w:val="-5"/>
          <w:sz w:val="24"/>
          <w:szCs w:val="24"/>
        </w:rPr>
        <w:t xml:space="preserve"> </w:t>
      </w:r>
      <w:r w:rsidRPr="004B3772">
        <w:rPr>
          <w:rFonts w:ascii="Times New Roman" w:hAnsi="Times New Roman" w:cs="Times New Roman"/>
          <w:sz w:val="24"/>
          <w:szCs w:val="24"/>
        </w:rPr>
        <w:t>in</w:t>
      </w:r>
      <w:r w:rsidRPr="004B3772">
        <w:rPr>
          <w:rFonts w:ascii="Times New Roman" w:hAnsi="Times New Roman" w:cs="Times New Roman"/>
          <w:spacing w:val="-3"/>
          <w:sz w:val="24"/>
          <w:szCs w:val="24"/>
        </w:rPr>
        <w:t xml:space="preserve"> </w:t>
      </w:r>
      <w:r w:rsidRPr="004B3772">
        <w:rPr>
          <w:rFonts w:ascii="Times New Roman" w:hAnsi="Times New Roman" w:cs="Times New Roman"/>
          <w:sz w:val="24"/>
          <w:szCs w:val="24"/>
        </w:rPr>
        <w:t>a</w:t>
      </w:r>
      <w:r w:rsidR="005048A2" w:rsidRPr="004B3772">
        <w:rPr>
          <w:rFonts w:ascii="Times New Roman" w:hAnsi="Times New Roman" w:cs="Times New Roman"/>
          <w:sz w:val="24"/>
          <w:szCs w:val="24"/>
        </w:rPr>
        <w:t xml:space="preserve"> neighbouring country</w:t>
      </w:r>
      <w:r w:rsidRPr="004B3772">
        <w:rPr>
          <w:rFonts w:ascii="Times New Roman" w:hAnsi="Times New Roman" w:cs="Times New Roman"/>
          <w:sz w:val="24"/>
          <w:szCs w:val="24"/>
        </w:rPr>
        <w:t>.</w:t>
      </w:r>
    </w:p>
    <w:p w14:paraId="3237B0A6" w14:textId="1816B895" w:rsidR="00487002" w:rsidRPr="004B3772" w:rsidRDefault="00241C76" w:rsidP="00AF1A4C">
      <w:pPr>
        <w:widowControl w:val="0"/>
        <w:autoSpaceDE w:val="0"/>
        <w:autoSpaceDN w:val="0"/>
        <w:adjustRightInd w:val="0"/>
        <w:spacing w:after="0" w:line="240" w:lineRule="auto"/>
        <w:jc w:val="both"/>
        <w:rPr>
          <w:rFonts w:ascii="Times New Roman" w:hAnsi="Times New Roman" w:cs="Times New Roman"/>
          <w:sz w:val="24"/>
          <w:szCs w:val="24"/>
        </w:rPr>
      </w:pPr>
      <w:r w:rsidRPr="004B3772">
        <w:rPr>
          <w:rFonts w:ascii="Times New Roman" w:hAnsi="Times New Roman" w:cs="Times New Roman"/>
          <w:noProof/>
          <w:sz w:val="24"/>
          <w:szCs w:val="24"/>
          <w:lang w:val="en-US" w:eastAsia="en-US"/>
        </w:rPr>
        <mc:AlternateContent>
          <mc:Choice Requires="wps">
            <w:drawing>
              <wp:anchor distT="4294967294" distB="4294967294" distL="114300" distR="114300" simplePos="0" relativeHeight="251662336" behindDoc="0" locked="0" layoutInCell="1" allowOverlap="1" wp14:anchorId="09E5DCEB" wp14:editId="2E01DA0C">
                <wp:simplePos x="0" y="0"/>
                <wp:positionH relativeFrom="column">
                  <wp:posOffset>0</wp:posOffset>
                </wp:positionH>
                <wp:positionV relativeFrom="paragraph">
                  <wp:posOffset>78739</wp:posOffset>
                </wp:positionV>
                <wp:extent cx="5986780" cy="0"/>
                <wp:effectExtent l="0" t="0" r="0" b="0"/>
                <wp:wrapNone/>
                <wp:docPr id="2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6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A1344E" id="AutoShape 8" o:spid="_x0000_s1026" type="#_x0000_t32" style="position:absolute;margin-left:0;margin-top:6.2pt;width:471.4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j5uAEAAFYDAAAOAAAAZHJzL2Uyb0RvYy54bWysU8Fu2zAMvQ/YPwi6L04CpEuNOD2k6y7d&#10;FqDdBzCSbAuVRYFU4uTvJ6lJWmy3oT4IlEg+Pj7Sq7vj4MTBEFv0jZxNplIYr1Bb3zXy9/PDl6UU&#10;HMFrcOhNI0+G5d3686fVGGozxx6dNiQSiOd6DI3sYwx1VbHqzQA8wWB8crZIA8R0pa7SBGNCH1w1&#10;n05vqhFJB0JlmNPr/atTrgt+2xoVf7UtmyhcIxO3WE4q5y6f1XoFdUcQeqvONOA/WAxgfSp6hbqH&#10;CGJP9h+owSpCxjZOFA4Vtq1VpvSQuplN/+rmqYdgSi9JHA5XmfjjYNXPw8ZvKVNXR/8UHlG9sPC4&#10;6cF3phB4PoU0uFmWqhoD19eUfOGwJbEbf6BOMbCPWFQ4tjRkyNSfOBaxT1exzTEKlR4Xt8ubr8s0&#10;E3XxVVBfEgNx/G5wENloJEcC2/Vxg96nkSLNShk4PHLMtKC+JOSqHh+sc2WyzouxkbeL+aIkMDqr&#10;szOHMXW7jSNxgLwb5Ss9Js/7MMK91wWsN6C/ne0I1r3aqbjzZ2myGnn1uN6hPm3pIlkaXmF5XrS8&#10;He/vJfvtd1j/AQAA//8DAFBLAwQUAAYACAAAACEA2ZbSlNoAAAAGAQAADwAAAGRycy9kb3ducmV2&#10;LnhtbEyPQUvDQBCF7wX/wzIFL8VuGqrYmE0pggePtgWv0+yYxGZnQ3bTxP56Rzzocd57vPlevp1c&#10;qy7Uh8azgdUyAUVcettwZeB4eLl7BBUissXWMxn4ogDb4maWY2b9yG902cdKSQmHDA3UMXaZ1qGs&#10;yWFY+o5YvA/fO4xy9pW2PY5S7lqdJsmDdtiwfKixo+eayvN+cAYoDPerZLdx1fH1Oi7e0+vn2B2M&#10;uZ1PuydQkab4F4YffEGHQphOfmAbVGtAhkRR0zUocTfrVIacfgVd5Po/fvENAAD//wMAUEsBAi0A&#10;FAAGAAgAAAAhALaDOJL+AAAA4QEAABMAAAAAAAAAAAAAAAAAAAAAAFtDb250ZW50X1R5cGVzXS54&#10;bWxQSwECLQAUAAYACAAAACEAOP0h/9YAAACUAQAACwAAAAAAAAAAAAAAAAAvAQAAX3JlbHMvLnJl&#10;bHNQSwECLQAUAAYACAAAACEAEqL4+bgBAABWAwAADgAAAAAAAAAAAAAAAAAuAgAAZHJzL2Uyb0Rv&#10;Yy54bWxQSwECLQAUAAYACAAAACEA2ZbSlNoAAAAGAQAADwAAAAAAAAAAAAAAAAASBAAAZHJzL2Rv&#10;d25yZXYueG1sUEsFBgAAAAAEAAQA8wAAABkFAAAAAA==&#10;"/>
            </w:pict>
          </mc:Fallback>
        </mc:AlternateContent>
      </w:r>
    </w:p>
    <w:p w14:paraId="1D80B1A4" w14:textId="77777777" w:rsidR="00487002" w:rsidRPr="004B3772" w:rsidRDefault="00487002" w:rsidP="00AF1A4C">
      <w:pPr>
        <w:widowControl w:val="0"/>
        <w:autoSpaceDE w:val="0"/>
        <w:autoSpaceDN w:val="0"/>
        <w:adjustRightInd w:val="0"/>
        <w:spacing w:before="9" w:after="0" w:line="120" w:lineRule="exact"/>
        <w:jc w:val="both"/>
        <w:rPr>
          <w:rFonts w:ascii="Times New Roman" w:hAnsi="Times New Roman" w:cs="Times New Roman"/>
          <w:sz w:val="24"/>
          <w:szCs w:val="24"/>
        </w:rPr>
      </w:pPr>
    </w:p>
    <w:p w14:paraId="6D2B922E" w14:textId="019ED1EF" w:rsidR="00487002" w:rsidRPr="004B3772" w:rsidRDefault="00487002" w:rsidP="00AF1A4C">
      <w:pPr>
        <w:widowControl w:val="0"/>
        <w:tabs>
          <w:tab w:val="left" w:pos="0"/>
        </w:tabs>
        <w:autoSpaceDE w:val="0"/>
        <w:autoSpaceDN w:val="0"/>
        <w:adjustRightInd w:val="0"/>
        <w:spacing w:after="0" w:line="240" w:lineRule="auto"/>
        <w:ind w:right="92"/>
        <w:jc w:val="both"/>
        <w:rPr>
          <w:rFonts w:ascii="Times New Roman" w:hAnsi="Times New Roman" w:cs="Times New Roman"/>
          <w:sz w:val="20"/>
          <w:szCs w:val="20"/>
        </w:rPr>
      </w:pPr>
      <w:r w:rsidRPr="004B3772">
        <w:rPr>
          <w:rFonts w:ascii="Times New Roman" w:hAnsi="Times New Roman" w:cs="Times New Roman"/>
          <w:position w:val="9"/>
          <w:sz w:val="20"/>
          <w:szCs w:val="20"/>
        </w:rPr>
        <w:t>a</w:t>
      </w:r>
      <w:r w:rsidRPr="004B3772">
        <w:rPr>
          <w:rFonts w:ascii="Times New Roman" w:hAnsi="Times New Roman" w:cs="Times New Roman"/>
          <w:spacing w:val="1"/>
          <w:sz w:val="20"/>
          <w:szCs w:val="20"/>
        </w:rPr>
        <w:t>I</w:t>
      </w:r>
      <w:r w:rsidRPr="004B3772">
        <w:rPr>
          <w:rFonts w:ascii="Times New Roman" w:hAnsi="Times New Roman" w:cs="Times New Roman"/>
          <w:spacing w:val="-1"/>
          <w:sz w:val="20"/>
          <w:szCs w:val="20"/>
        </w:rPr>
        <w:t>nv</w:t>
      </w:r>
      <w:r w:rsidRPr="004B3772">
        <w:rPr>
          <w:rFonts w:ascii="Times New Roman" w:hAnsi="Times New Roman" w:cs="Times New Roman"/>
          <w:spacing w:val="1"/>
          <w:sz w:val="20"/>
          <w:szCs w:val="20"/>
        </w:rPr>
        <w:t>o</w:t>
      </w:r>
      <w:r w:rsidRPr="004B3772">
        <w:rPr>
          <w:rFonts w:ascii="Times New Roman" w:hAnsi="Times New Roman" w:cs="Times New Roman"/>
          <w:spacing w:val="2"/>
          <w:sz w:val="20"/>
          <w:szCs w:val="20"/>
        </w:rPr>
        <w:t>l</w:t>
      </w:r>
      <w:r w:rsidRPr="004B3772">
        <w:rPr>
          <w:rFonts w:ascii="Times New Roman" w:hAnsi="Times New Roman" w:cs="Times New Roman"/>
          <w:spacing w:val="-1"/>
          <w:sz w:val="20"/>
          <w:szCs w:val="20"/>
        </w:rPr>
        <w:t>v</w:t>
      </w:r>
      <w:r w:rsidRPr="004B3772">
        <w:rPr>
          <w:rFonts w:ascii="Times New Roman" w:hAnsi="Times New Roman" w:cs="Times New Roman"/>
          <w:sz w:val="20"/>
          <w:szCs w:val="20"/>
        </w:rPr>
        <w:t>i</w:t>
      </w:r>
      <w:r w:rsidRPr="004B3772">
        <w:rPr>
          <w:rFonts w:ascii="Times New Roman" w:hAnsi="Times New Roman" w:cs="Times New Roman"/>
          <w:spacing w:val="1"/>
          <w:sz w:val="20"/>
          <w:szCs w:val="20"/>
        </w:rPr>
        <w:t>n</w:t>
      </w:r>
      <w:r w:rsidRPr="004B3772">
        <w:rPr>
          <w:rFonts w:ascii="Times New Roman" w:hAnsi="Times New Roman" w:cs="Times New Roman"/>
          <w:sz w:val="20"/>
          <w:szCs w:val="20"/>
        </w:rPr>
        <w:t>g</w:t>
      </w:r>
      <w:r w:rsidRPr="004B3772">
        <w:rPr>
          <w:rFonts w:ascii="Times New Roman" w:hAnsi="Times New Roman" w:cs="Times New Roman"/>
          <w:spacing w:val="44"/>
          <w:sz w:val="20"/>
          <w:szCs w:val="20"/>
        </w:rPr>
        <w:t xml:space="preserve"> </w:t>
      </w:r>
      <w:r w:rsidR="00F0051B" w:rsidRPr="004B3772">
        <w:rPr>
          <w:rFonts w:ascii="Times New Roman" w:hAnsi="Times New Roman" w:cs="Times New Roman"/>
          <w:sz w:val="20"/>
          <w:szCs w:val="20"/>
        </w:rPr>
        <w:t>an atmospheric</w:t>
      </w:r>
      <w:r w:rsidRPr="004B3772">
        <w:rPr>
          <w:rFonts w:ascii="Times New Roman" w:hAnsi="Times New Roman" w:cs="Times New Roman"/>
          <w:spacing w:val="43"/>
          <w:sz w:val="20"/>
          <w:szCs w:val="20"/>
        </w:rPr>
        <w:t xml:space="preserve"> </w:t>
      </w:r>
      <w:r w:rsidR="00F0051B" w:rsidRPr="004B3772">
        <w:rPr>
          <w:rFonts w:ascii="Times New Roman" w:hAnsi="Times New Roman" w:cs="Times New Roman"/>
          <w:spacing w:val="1"/>
          <w:sz w:val="20"/>
          <w:szCs w:val="20"/>
        </w:rPr>
        <w:t>o</w:t>
      </w:r>
      <w:r w:rsidR="004B620A" w:rsidRPr="004B3772">
        <w:rPr>
          <w:rFonts w:ascii="Times New Roman" w:hAnsi="Times New Roman" w:cs="Times New Roman"/>
          <w:sz w:val="20"/>
          <w:szCs w:val="20"/>
        </w:rPr>
        <w:t xml:space="preserve">r </w:t>
      </w:r>
      <w:r w:rsidR="00F0051B" w:rsidRPr="004B3772">
        <w:rPr>
          <w:rFonts w:ascii="Times New Roman" w:hAnsi="Times New Roman" w:cs="Times New Roman"/>
          <w:spacing w:val="2"/>
          <w:sz w:val="20"/>
          <w:szCs w:val="20"/>
        </w:rPr>
        <w:t>aquatic</w:t>
      </w:r>
      <w:r w:rsidRPr="004B3772">
        <w:rPr>
          <w:rFonts w:ascii="Times New Roman" w:hAnsi="Times New Roman" w:cs="Times New Roman"/>
          <w:spacing w:val="47"/>
          <w:sz w:val="20"/>
          <w:szCs w:val="20"/>
        </w:rPr>
        <w:t xml:space="preserve"> </w:t>
      </w:r>
      <w:r w:rsidRPr="004B3772">
        <w:rPr>
          <w:rFonts w:ascii="Times New Roman" w:hAnsi="Times New Roman" w:cs="Times New Roman"/>
          <w:spacing w:val="1"/>
          <w:sz w:val="20"/>
          <w:szCs w:val="20"/>
        </w:rPr>
        <w:t>r</w:t>
      </w:r>
      <w:r w:rsidRPr="004B3772">
        <w:rPr>
          <w:rFonts w:ascii="Times New Roman" w:hAnsi="Times New Roman" w:cs="Times New Roman"/>
          <w:sz w:val="20"/>
          <w:szCs w:val="20"/>
        </w:rPr>
        <w:t>ele</w:t>
      </w:r>
      <w:r w:rsidRPr="004B3772">
        <w:rPr>
          <w:rFonts w:ascii="Times New Roman" w:hAnsi="Times New Roman" w:cs="Times New Roman"/>
          <w:spacing w:val="1"/>
          <w:sz w:val="20"/>
          <w:szCs w:val="20"/>
        </w:rPr>
        <w:t>a</w:t>
      </w:r>
      <w:r w:rsidRPr="004B3772">
        <w:rPr>
          <w:rFonts w:ascii="Times New Roman" w:hAnsi="Times New Roman" w:cs="Times New Roman"/>
          <w:spacing w:val="-1"/>
          <w:sz w:val="20"/>
          <w:szCs w:val="20"/>
        </w:rPr>
        <w:t>s</w:t>
      </w:r>
      <w:r w:rsidRPr="004B3772">
        <w:rPr>
          <w:rFonts w:ascii="Times New Roman" w:hAnsi="Times New Roman" w:cs="Times New Roman"/>
          <w:sz w:val="20"/>
          <w:szCs w:val="20"/>
        </w:rPr>
        <w:t>e</w:t>
      </w:r>
      <w:r w:rsidRPr="004B3772">
        <w:rPr>
          <w:rFonts w:ascii="Times New Roman" w:hAnsi="Times New Roman" w:cs="Times New Roman"/>
          <w:spacing w:val="47"/>
          <w:sz w:val="20"/>
          <w:szCs w:val="20"/>
        </w:rPr>
        <w:t xml:space="preserve"> </w:t>
      </w:r>
      <w:r w:rsidRPr="004B3772">
        <w:rPr>
          <w:rFonts w:ascii="Times New Roman" w:hAnsi="Times New Roman" w:cs="Times New Roman"/>
          <w:spacing w:val="1"/>
          <w:sz w:val="20"/>
          <w:szCs w:val="20"/>
        </w:rPr>
        <w:t>o</w:t>
      </w:r>
      <w:r w:rsidRPr="004B3772">
        <w:rPr>
          <w:rFonts w:ascii="Times New Roman" w:hAnsi="Times New Roman" w:cs="Times New Roman"/>
          <w:sz w:val="20"/>
          <w:szCs w:val="20"/>
        </w:rPr>
        <w:t>f</w:t>
      </w:r>
      <w:r w:rsidRPr="004B3772">
        <w:rPr>
          <w:rFonts w:ascii="Times New Roman" w:hAnsi="Times New Roman" w:cs="Times New Roman"/>
          <w:spacing w:val="49"/>
          <w:sz w:val="20"/>
          <w:szCs w:val="20"/>
        </w:rPr>
        <w:t xml:space="preserve"> </w:t>
      </w:r>
      <w:r w:rsidRPr="004B3772">
        <w:rPr>
          <w:rFonts w:ascii="Times New Roman" w:hAnsi="Times New Roman" w:cs="Times New Roman"/>
          <w:spacing w:val="1"/>
          <w:sz w:val="20"/>
          <w:szCs w:val="20"/>
        </w:rPr>
        <w:t>r</w:t>
      </w:r>
      <w:r w:rsidRPr="004B3772">
        <w:rPr>
          <w:rFonts w:ascii="Times New Roman" w:hAnsi="Times New Roman" w:cs="Times New Roman"/>
          <w:sz w:val="20"/>
          <w:szCs w:val="20"/>
        </w:rPr>
        <w:t>a</w:t>
      </w:r>
      <w:r w:rsidRPr="004B3772">
        <w:rPr>
          <w:rFonts w:ascii="Times New Roman" w:hAnsi="Times New Roman" w:cs="Times New Roman"/>
          <w:spacing w:val="1"/>
          <w:sz w:val="20"/>
          <w:szCs w:val="20"/>
        </w:rPr>
        <w:t>d</w:t>
      </w:r>
      <w:r w:rsidRPr="004B3772">
        <w:rPr>
          <w:rFonts w:ascii="Times New Roman" w:hAnsi="Times New Roman" w:cs="Times New Roman"/>
          <w:sz w:val="20"/>
          <w:szCs w:val="20"/>
        </w:rPr>
        <w:t>i</w:t>
      </w:r>
      <w:r w:rsidRPr="004B3772">
        <w:rPr>
          <w:rFonts w:ascii="Times New Roman" w:hAnsi="Times New Roman" w:cs="Times New Roman"/>
          <w:spacing w:val="1"/>
          <w:sz w:val="20"/>
          <w:szCs w:val="20"/>
        </w:rPr>
        <w:t>o</w:t>
      </w:r>
      <w:r w:rsidRPr="004B3772">
        <w:rPr>
          <w:rFonts w:ascii="Times New Roman" w:hAnsi="Times New Roman" w:cs="Times New Roman"/>
          <w:sz w:val="20"/>
          <w:szCs w:val="20"/>
        </w:rPr>
        <w:t>a</w:t>
      </w:r>
      <w:r w:rsidRPr="004B3772">
        <w:rPr>
          <w:rFonts w:ascii="Times New Roman" w:hAnsi="Times New Roman" w:cs="Times New Roman"/>
          <w:spacing w:val="1"/>
          <w:sz w:val="20"/>
          <w:szCs w:val="20"/>
        </w:rPr>
        <w:t>c</w:t>
      </w:r>
      <w:r w:rsidRPr="004B3772">
        <w:rPr>
          <w:rFonts w:ascii="Times New Roman" w:hAnsi="Times New Roman" w:cs="Times New Roman"/>
          <w:sz w:val="20"/>
          <w:szCs w:val="20"/>
        </w:rPr>
        <w:t>t</w:t>
      </w:r>
      <w:r w:rsidRPr="004B3772">
        <w:rPr>
          <w:rFonts w:ascii="Times New Roman" w:hAnsi="Times New Roman" w:cs="Times New Roman"/>
          <w:spacing w:val="-3"/>
          <w:sz w:val="20"/>
          <w:szCs w:val="20"/>
        </w:rPr>
        <w:t>i</w:t>
      </w:r>
      <w:r w:rsidRPr="004B3772">
        <w:rPr>
          <w:rFonts w:ascii="Times New Roman" w:hAnsi="Times New Roman" w:cs="Times New Roman"/>
          <w:spacing w:val="-1"/>
          <w:sz w:val="20"/>
          <w:szCs w:val="20"/>
        </w:rPr>
        <w:t>v</w:t>
      </w:r>
      <w:r w:rsidRPr="004B3772">
        <w:rPr>
          <w:rFonts w:ascii="Times New Roman" w:hAnsi="Times New Roman" w:cs="Times New Roman"/>
          <w:sz w:val="20"/>
          <w:szCs w:val="20"/>
        </w:rPr>
        <w:t>e</w:t>
      </w:r>
      <w:r w:rsidRPr="004B3772">
        <w:rPr>
          <w:rFonts w:ascii="Times New Roman" w:hAnsi="Times New Roman" w:cs="Times New Roman"/>
          <w:spacing w:val="47"/>
          <w:sz w:val="20"/>
          <w:szCs w:val="20"/>
        </w:rPr>
        <w:t xml:space="preserve"> </w:t>
      </w:r>
      <w:r w:rsidRPr="004B3772">
        <w:rPr>
          <w:rFonts w:ascii="Times New Roman" w:hAnsi="Times New Roman" w:cs="Times New Roman"/>
          <w:spacing w:val="-4"/>
          <w:sz w:val="20"/>
          <w:szCs w:val="20"/>
        </w:rPr>
        <w:t>m</w:t>
      </w:r>
      <w:r w:rsidRPr="004B3772">
        <w:rPr>
          <w:rFonts w:ascii="Times New Roman" w:hAnsi="Times New Roman" w:cs="Times New Roman"/>
          <w:sz w:val="20"/>
          <w:szCs w:val="20"/>
        </w:rPr>
        <w:t>ate</w:t>
      </w:r>
      <w:r w:rsidRPr="004B3772">
        <w:rPr>
          <w:rFonts w:ascii="Times New Roman" w:hAnsi="Times New Roman" w:cs="Times New Roman"/>
          <w:spacing w:val="1"/>
          <w:sz w:val="20"/>
          <w:szCs w:val="20"/>
        </w:rPr>
        <w:t>r</w:t>
      </w:r>
      <w:r w:rsidRPr="004B3772">
        <w:rPr>
          <w:rFonts w:ascii="Times New Roman" w:hAnsi="Times New Roman" w:cs="Times New Roman"/>
          <w:sz w:val="20"/>
          <w:szCs w:val="20"/>
        </w:rPr>
        <w:t>ial,</w:t>
      </w:r>
      <w:r w:rsidRPr="004B3772">
        <w:rPr>
          <w:rFonts w:ascii="Times New Roman" w:hAnsi="Times New Roman" w:cs="Times New Roman"/>
          <w:spacing w:val="46"/>
          <w:sz w:val="20"/>
          <w:szCs w:val="20"/>
        </w:rPr>
        <w:t xml:space="preserve"> </w:t>
      </w:r>
      <w:r w:rsidR="00F0051B" w:rsidRPr="004B3772">
        <w:rPr>
          <w:rFonts w:ascii="Times New Roman" w:hAnsi="Times New Roman" w:cs="Times New Roman"/>
          <w:spacing w:val="1"/>
          <w:sz w:val="20"/>
          <w:szCs w:val="20"/>
        </w:rPr>
        <w:t>o</w:t>
      </w:r>
      <w:r w:rsidR="00F0051B" w:rsidRPr="004B3772">
        <w:rPr>
          <w:rFonts w:ascii="Times New Roman" w:hAnsi="Times New Roman" w:cs="Times New Roman"/>
          <w:sz w:val="20"/>
          <w:szCs w:val="20"/>
        </w:rPr>
        <w:t xml:space="preserve">r </w:t>
      </w:r>
      <w:r w:rsidR="00F0051B" w:rsidRPr="004B3772">
        <w:rPr>
          <w:rFonts w:ascii="Times New Roman" w:hAnsi="Times New Roman" w:cs="Times New Roman"/>
          <w:spacing w:val="2"/>
          <w:sz w:val="20"/>
          <w:szCs w:val="20"/>
        </w:rPr>
        <w:t>external</w:t>
      </w:r>
      <w:r w:rsidRPr="004B3772">
        <w:rPr>
          <w:rFonts w:ascii="Times New Roman" w:hAnsi="Times New Roman" w:cs="Times New Roman"/>
          <w:spacing w:val="47"/>
          <w:sz w:val="20"/>
          <w:szCs w:val="20"/>
        </w:rPr>
        <w:t xml:space="preserve"> </w:t>
      </w:r>
      <w:r w:rsidRPr="004B3772">
        <w:rPr>
          <w:rFonts w:ascii="Times New Roman" w:hAnsi="Times New Roman" w:cs="Times New Roman"/>
          <w:sz w:val="20"/>
          <w:szCs w:val="20"/>
        </w:rPr>
        <w:t>e</w:t>
      </w:r>
      <w:r w:rsidRPr="004B3772">
        <w:rPr>
          <w:rFonts w:ascii="Times New Roman" w:hAnsi="Times New Roman" w:cs="Times New Roman"/>
          <w:spacing w:val="-1"/>
          <w:sz w:val="20"/>
          <w:szCs w:val="20"/>
        </w:rPr>
        <w:t>x</w:t>
      </w:r>
      <w:r w:rsidRPr="004B3772">
        <w:rPr>
          <w:rFonts w:ascii="Times New Roman" w:hAnsi="Times New Roman" w:cs="Times New Roman"/>
          <w:spacing w:val="3"/>
          <w:sz w:val="20"/>
          <w:szCs w:val="20"/>
        </w:rPr>
        <w:t>p</w:t>
      </w:r>
      <w:r w:rsidRPr="004B3772">
        <w:rPr>
          <w:rFonts w:ascii="Times New Roman" w:hAnsi="Times New Roman" w:cs="Times New Roman"/>
          <w:spacing w:val="1"/>
          <w:sz w:val="20"/>
          <w:szCs w:val="20"/>
        </w:rPr>
        <w:t>o</w:t>
      </w:r>
      <w:r w:rsidRPr="004B3772">
        <w:rPr>
          <w:rFonts w:ascii="Times New Roman" w:hAnsi="Times New Roman" w:cs="Times New Roman"/>
          <w:spacing w:val="-1"/>
          <w:sz w:val="20"/>
          <w:szCs w:val="20"/>
        </w:rPr>
        <w:t>su</w:t>
      </w:r>
      <w:r w:rsidRPr="004B3772">
        <w:rPr>
          <w:rFonts w:ascii="Times New Roman" w:hAnsi="Times New Roman" w:cs="Times New Roman"/>
          <w:spacing w:val="1"/>
          <w:sz w:val="20"/>
          <w:szCs w:val="20"/>
        </w:rPr>
        <w:t>r</w:t>
      </w:r>
      <w:r w:rsidRPr="004B3772">
        <w:rPr>
          <w:rFonts w:ascii="Times New Roman" w:hAnsi="Times New Roman" w:cs="Times New Roman"/>
          <w:sz w:val="20"/>
          <w:szCs w:val="20"/>
        </w:rPr>
        <w:t>e</w:t>
      </w:r>
      <w:r w:rsidR="004B620A" w:rsidRPr="004B3772">
        <w:rPr>
          <w:rFonts w:ascii="Times New Roman" w:hAnsi="Times New Roman" w:cs="Times New Roman"/>
          <w:spacing w:val="46"/>
          <w:sz w:val="20"/>
          <w:szCs w:val="20"/>
        </w:rPr>
        <w:t xml:space="preserve"> </w:t>
      </w:r>
      <w:r w:rsidRPr="004B3772">
        <w:rPr>
          <w:rFonts w:ascii="Times New Roman" w:hAnsi="Times New Roman" w:cs="Times New Roman"/>
          <w:spacing w:val="1"/>
          <w:sz w:val="20"/>
          <w:szCs w:val="20"/>
        </w:rPr>
        <w:t>d</w:t>
      </w:r>
      <w:r w:rsidRPr="004B3772">
        <w:rPr>
          <w:rFonts w:ascii="Times New Roman" w:hAnsi="Times New Roman" w:cs="Times New Roman"/>
          <w:spacing w:val="-1"/>
          <w:sz w:val="20"/>
          <w:szCs w:val="20"/>
        </w:rPr>
        <w:t>u</w:t>
      </w:r>
      <w:r w:rsidRPr="004B3772">
        <w:rPr>
          <w:rFonts w:ascii="Times New Roman" w:hAnsi="Times New Roman" w:cs="Times New Roman"/>
          <w:sz w:val="20"/>
          <w:szCs w:val="20"/>
        </w:rPr>
        <w:t>e</w:t>
      </w:r>
      <w:r w:rsidR="004B620A" w:rsidRPr="004B3772">
        <w:rPr>
          <w:rFonts w:ascii="Times New Roman" w:hAnsi="Times New Roman" w:cs="Times New Roman"/>
          <w:sz w:val="20"/>
          <w:szCs w:val="20"/>
        </w:rPr>
        <w:t xml:space="preserve"> among others,</w:t>
      </w:r>
      <w:r w:rsidRPr="004B3772">
        <w:rPr>
          <w:rFonts w:ascii="Times New Roman" w:hAnsi="Times New Roman" w:cs="Times New Roman"/>
          <w:spacing w:val="-6"/>
          <w:sz w:val="20"/>
          <w:szCs w:val="20"/>
        </w:rPr>
        <w:t xml:space="preserve"> </w:t>
      </w:r>
      <w:r w:rsidRPr="004B3772">
        <w:rPr>
          <w:rFonts w:ascii="Times New Roman" w:hAnsi="Times New Roman" w:cs="Times New Roman"/>
          <w:sz w:val="20"/>
          <w:szCs w:val="20"/>
        </w:rPr>
        <w:t>to</w:t>
      </w:r>
      <w:r w:rsidRPr="004B3772">
        <w:rPr>
          <w:rFonts w:ascii="Times New Roman" w:hAnsi="Times New Roman" w:cs="Times New Roman"/>
          <w:spacing w:val="-1"/>
          <w:sz w:val="20"/>
          <w:szCs w:val="20"/>
        </w:rPr>
        <w:t xml:space="preserve"> </w:t>
      </w:r>
      <w:r w:rsidRPr="004B3772">
        <w:rPr>
          <w:rFonts w:ascii="Times New Roman" w:hAnsi="Times New Roman" w:cs="Times New Roman"/>
          <w:sz w:val="20"/>
          <w:szCs w:val="20"/>
        </w:rPr>
        <w:t>a l</w:t>
      </w:r>
      <w:r w:rsidRPr="004B3772">
        <w:rPr>
          <w:rFonts w:ascii="Times New Roman" w:hAnsi="Times New Roman" w:cs="Times New Roman"/>
          <w:spacing w:val="1"/>
          <w:sz w:val="20"/>
          <w:szCs w:val="20"/>
        </w:rPr>
        <w:t>o</w:t>
      </w:r>
      <w:r w:rsidRPr="004B3772">
        <w:rPr>
          <w:rFonts w:ascii="Times New Roman" w:hAnsi="Times New Roman" w:cs="Times New Roman"/>
          <w:spacing w:val="-1"/>
          <w:sz w:val="20"/>
          <w:szCs w:val="20"/>
        </w:rPr>
        <w:t>s</w:t>
      </w:r>
      <w:r w:rsidRPr="004B3772">
        <w:rPr>
          <w:rFonts w:ascii="Times New Roman" w:hAnsi="Times New Roman" w:cs="Times New Roman"/>
          <w:sz w:val="20"/>
          <w:szCs w:val="20"/>
        </w:rPr>
        <w:t>s</w:t>
      </w:r>
      <w:r w:rsidRPr="004B3772">
        <w:rPr>
          <w:rFonts w:ascii="Times New Roman" w:hAnsi="Times New Roman" w:cs="Times New Roman"/>
          <w:spacing w:val="-3"/>
          <w:sz w:val="20"/>
          <w:szCs w:val="20"/>
        </w:rPr>
        <w:t xml:space="preserve"> </w:t>
      </w:r>
      <w:r w:rsidRPr="004B3772">
        <w:rPr>
          <w:rFonts w:ascii="Times New Roman" w:hAnsi="Times New Roman" w:cs="Times New Roman"/>
          <w:spacing w:val="1"/>
          <w:sz w:val="20"/>
          <w:szCs w:val="20"/>
        </w:rPr>
        <w:t>o</w:t>
      </w:r>
      <w:r w:rsidRPr="004B3772">
        <w:rPr>
          <w:rFonts w:ascii="Times New Roman" w:hAnsi="Times New Roman" w:cs="Times New Roman"/>
          <w:sz w:val="20"/>
          <w:szCs w:val="20"/>
        </w:rPr>
        <w:t>f</w:t>
      </w:r>
      <w:r w:rsidRPr="004B3772">
        <w:rPr>
          <w:rFonts w:ascii="Times New Roman" w:hAnsi="Times New Roman" w:cs="Times New Roman"/>
          <w:spacing w:val="-1"/>
          <w:sz w:val="20"/>
          <w:szCs w:val="20"/>
        </w:rPr>
        <w:t xml:space="preserve"> sh</w:t>
      </w:r>
      <w:r w:rsidRPr="004B3772">
        <w:rPr>
          <w:rFonts w:ascii="Times New Roman" w:hAnsi="Times New Roman" w:cs="Times New Roman"/>
          <w:sz w:val="20"/>
          <w:szCs w:val="20"/>
        </w:rPr>
        <w:t>i</w:t>
      </w:r>
      <w:r w:rsidRPr="004B3772">
        <w:rPr>
          <w:rFonts w:ascii="Times New Roman" w:hAnsi="Times New Roman" w:cs="Times New Roman"/>
          <w:spacing w:val="2"/>
          <w:sz w:val="20"/>
          <w:szCs w:val="20"/>
        </w:rPr>
        <w:t>e</w:t>
      </w:r>
      <w:r w:rsidRPr="004B3772">
        <w:rPr>
          <w:rFonts w:ascii="Times New Roman" w:hAnsi="Times New Roman" w:cs="Times New Roman"/>
          <w:sz w:val="20"/>
          <w:szCs w:val="20"/>
        </w:rPr>
        <w:t>l</w:t>
      </w:r>
      <w:r w:rsidRPr="004B3772">
        <w:rPr>
          <w:rFonts w:ascii="Times New Roman" w:hAnsi="Times New Roman" w:cs="Times New Roman"/>
          <w:spacing w:val="1"/>
          <w:sz w:val="20"/>
          <w:szCs w:val="20"/>
        </w:rPr>
        <w:t>d</w:t>
      </w:r>
      <w:r w:rsidRPr="004B3772">
        <w:rPr>
          <w:rFonts w:ascii="Times New Roman" w:hAnsi="Times New Roman" w:cs="Times New Roman"/>
          <w:sz w:val="20"/>
          <w:szCs w:val="20"/>
        </w:rPr>
        <w:t>i</w:t>
      </w:r>
      <w:r w:rsidRPr="004B3772">
        <w:rPr>
          <w:rFonts w:ascii="Times New Roman" w:hAnsi="Times New Roman" w:cs="Times New Roman"/>
          <w:spacing w:val="1"/>
          <w:sz w:val="20"/>
          <w:szCs w:val="20"/>
        </w:rPr>
        <w:t>n</w:t>
      </w:r>
      <w:r w:rsidRPr="004B3772">
        <w:rPr>
          <w:rFonts w:ascii="Times New Roman" w:hAnsi="Times New Roman" w:cs="Times New Roman"/>
          <w:sz w:val="20"/>
          <w:szCs w:val="20"/>
        </w:rPr>
        <w:t>g</w:t>
      </w:r>
      <w:r w:rsidRPr="004B3772">
        <w:rPr>
          <w:rFonts w:ascii="Times New Roman" w:hAnsi="Times New Roman" w:cs="Times New Roman"/>
          <w:spacing w:val="-6"/>
          <w:sz w:val="20"/>
          <w:szCs w:val="20"/>
        </w:rPr>
        <w:t xml:space="preserve"> </w:t>
      </w:r>
      <w:r w:rsidRPr="004B3772">
        <w:rPr>
          <w:rFonts w:ascii="Times New Roman" w:hAnsi="Times New Roman" w:cs="Times New Roman"/>
          <w:spacing w:val="1"/>
          <w:sz w:val="20"/>
          <w:szCs w:val="20"/>
        </w:rPr>
        <w:t>o</w:t>
      </w:r>
      <w:r w:rsidRPr="004B3772">
        <w:rPr>
          <w:rFonts w:ascii="Times New Roman" w:hAnsi="Times New Roman" w:cs="Times New Roman"/>
          <w:sz w:val="20"/>
          <w:szCs w:val="20"/>
        </w:rPr>
        <w:t>r</w:t>
      </w:r>
      <w:r w:rsidRPr="004B3772">
        <w:rPr>
          <w:rFonts w:ascii="Times New Roman" w:hAnsi="Times New Roman" w:cs="Times New Roman"/>
          <w:spacing w:val="-1"/>
          <w:sz w:val="20"/>
          <w:szCs w:val="20"/>
        </w:rPr>
        <w:t xml:space="preserve"> </w:t>
      </w:r>
      <w:r w:rsidRPr="004B3772">
        <w:rPr>
          <w:rFonts w:ascii="Times New Roman" w:hAnsi="Times New Roman" w:cs="Times New Roman"/>
          <w:sz w:val="20"/>
          <w:szCs w:val="20"/>
        </w:rPr>
        <w:t>a c</w:t>
      </w:r>
      <w:r w:rsidRPr="004B3772">
        <w:rPr>
          <w:rFonts w:ascii="Times New Roman" w:hAnsi="Times New Roman" w:cs="Times New Roman"/>
          <w:spacing w:val="1"/>
          <w:sz w:val="20"/>
          <w:szCs w:val="20"/>
        </w:rPr>
        <w:t>r</w:t>
      </w:r>
      <w:r w:rsidRPr="004B3772">
        <w:rPr>
          <w:rFonts w:ascii="Times New Roman" w:hAnsi="Times New Roman" w:cs="Times New Roman"/>
          <w:sz w:val="20"/>
          <w:szCs w:val="20"/>
        </w:rPr>
        <w:t>iticality</w:t>
      </w:r>
      <w:r w:rsidRPr="004B3772">
        <w:rPr>
          <w:rFonts w:ascii="Times New Roman" w:hAnsi="Times New Roman" w:cs="Times New Roman"/>
          <w:spacing w:val="-12"/>
          <w:sz w:val="20"/>
          <w:szCs w:val="20"/>
        </w:rPr>
        <w:t xml:space="preserve"> </w:t>
      </w:r>
      <w:r w:rsidRPr="004B3772">
        <w:rPr>
          <w:rFonts w:ascii="Times New Roman" w:hAnsi="Times New Roman" w:cs="Times New Roman"/>
          <w:spacing w:val="3"/>
          <w:sz w:val="20"/>
          <w:szCs w:val="20"/>
        </w:rPr>
        <w:t>e</w:t>
      </w:r>
      <w:r w:rsidRPr="004B3772">
        <w:rPr>
          <w:rFonts w:ascii="Times New Roman" w:hAnsi="Times New Roman" w:cs="Times New Roman"/>
          <w:spacing w:val="-1"/>
          <w:sz w:val="20"/>
          <w:szCs w:val="20"/>
        </w:rPr>
        <w:t>v</w:t>
      </w:r>
      <w:r w:rsidRPr="004B3772">
        <w:rPr>
          <w:rFonts w:ascii="Times New Roman" w:hAnsi="Times New Roman" w:cs="Times New Roman"/>
          <w:sz w:val="20"/>
          <w:szCs w:val="20"/>
        </w:rPr>
        <w:t>e</w:t>
      </w:r>
      <w:r w:rsidRPr="004B3772">
        <w:rPr>
          <w:rFonts w:ascii="Times New Roman" w:hAnsi="Times New Roman" w:cs="Times New Roman"/>
          <w:spacing w:val="1"/>
          <w:sz w:val="20"/>
          <w:szCs w:val="20"/>
        </w:rPr>
        <w:t>n</w:t>
      </w:r>
      <w:r w:rsidR="004B620A" w:rsidRPr="004B3772">
        <w:rPr>
          <w:rFonts w:ascii="Times New Roman" w:hAnsi="Times New Roman" w:cs="Times New Roman"/>
          <w:sz w:val="20"/>
          <w:szCs w:val="20"/>
        </w:rPr>
        <w:t>t</w:t>
      </w:r>
      <w:r w:rsidRPr="004B3772">
        <w:rPr>
          <w:rFonts w:ascii="Times New Roman" w:hAnsi="Times New Roman" w:cs="Times New Roman"/>
          <w:sz w:val="20"/>
          <w:szCs w:val="20"/>
        </w:rPr>
        <w:t>,</w:t>
      </w:r>
      <w:r w:rsidRPr="004B3772">
        <w:rPr>
          <w:rFonts w:ascii="Times New Roman" w:hAnsi="Times New Roman" w:cs="Times New Roman"/>
          <w:spacing w:val="-4"/>
          <w:sz w:val="20"/>
          <w:szCs w:val="20"/>
        </w:rPr>
        <w:t xml:space="preserve"> </w:t>
      </w:r>
      <w:r w:rsidRPr="004B3772">
        <w:rPr>
          <w:rFonts w:ascii="Times New Roman" w:hAnsi="Times New Roman" w:cs="Times New Roman"/>
          <w:sz w:val="20"/>
          <w:szCs w:val="20"/>
        </w:rPr>
        <w:t>t</w:t>
      </w:r>
      <w:r w:rsidRPr="004B3772">
        <w:rPr>
          <w:rFonts w:ascii="Times New Roman" w:hAnsi="Times New Roman" w:cs="Times New Roman"/>
          <w:spacing w:val="-1"/>
          <w:sz w:val="20"/>
          <w:szCs w:val="20"/>
        </w:rPr>
        <w:t>h</w:t>
      </w:r>
      <w:r w:rsidRPr="004B3772">
        <w:rPr>
          <w:rFonts w:ascii="Times New Roman" w:hAnsi="Times New Roman" w:cs="Times New Roman"/>
          <w:sz w:val="20"/>
          <w:szCs w:val="20"/>
        </w:rPr>
        <w:t>at</w:t>
      </w:r>
      <w:r w:rsidRPr="004B3772">
        <w:rPr>
          <w:rFonts w:ascii="Times New Roman" w:hAnsi="Times New Roman" w:cs="Times New Roman"/>
          <w:spacing w:val="-3"/>
          <w:sz w:val="20"/>
          <w:szCs w:val="20"/>
        </w:rPr>
        <w:t xml:space="preserve"> </w:t>
      </w:r>
      <w:r w:rsidRPr="004B3772">
        <w:rPr>
          <w:rFonts w:ascii="Times New Roman" w:hAnsi="Times New Roman" w:cs="Times New Roman"/>
          <w:spacing w:val="1"/>
          <w:sz w:val="20"/>
          <w:szCs w:val="20"/>
        </w:rPr>
        <w:t>or</w:t>
      </w:r>
      <w:r w:rsidRPr="004B3772">
        <w:rPr>
          <w:rFonts w:ascii="Times New Roman" w:hAnsi="Times New Roman" w:cs="Times New Roman"/>
          <w:sz w:val="20"/>
          <w:szCs w:val="20"/>
        </w:rPr>
        <w:t>i</w:t>
      </w:r>
      <w:r w:rsidRPr="004B3772">
        <w:rPr>
          <w:rFonts w:ascii="Times New Roman" w:hAnsi="Times New Roman" w:cs="Times New Roman"/>
          <w:spacing w:val="-1"/>
          <w:sz w:val="20"/>
          <w:szCs w:val="20"/>
        </w:rPr>
        <w:t>g</w:t>
      </w:r>
      <w:r w:rsidRPr="004B3772">
        <w:rPr>
          <w:rFonts w:ascii="Times New Roman" w:hAnsi="Times New Roman" w:cs="Times New Roman"/>
          <w:sz w:val="20"/>
          <w:szCs w:val="20"/>
        </w:rPr>
        <w:t>i</w:t>
      </w:r>
      <w:r w:rsidRPr="004B3772">
        <w:rPr>
          <w:rFonts w:ascii="Times New Roman" w:hAnsi="Times New Roman" w:cs="Times New Roman"/>
          <w:spacing w:val="-1"/>
          <w:sz w:val="20"/>
          <w:szCs w:val="20"/>
        </w:rPr>
        <w:t>n</w:t>
      </w:r>
      <w:r w:rsidRPr="004B3772">
        <w:rPr>
          <w:rFonts w:ascii="Times New Roman" w:hAnsi="Times New Roman" w:cs="Times New Roman"/>
          <w:spacing w:val="3"/>
          <w:sz w:val="20"/>
          <w:szCs w:val="20"/>
        </w:rPr>
        <w:t>a</w:t>
      </w:r>
      <w:r w:rsidRPr="004B3772">
        <w:rPr>
          <w:rFonts w:ascii="Times New Roman" w:hAnsi="Times New Roman" w:cs="Times New Roman"/>
          <w:sz w:val="20"/>
          <w:szCs w:val="20"/>
        </w:rPr>
        <w:t>tes</w:t>
      </w:r>
      <w:r w:rsidRPr="004B3772">
        <w:rPr>
          <w:rFonts w:ascii="Times New Roman" w:hAnsi="Times New Roman" w:cs="Times New Roman"/>
          <w:spacing w:val="-6"/>
          <w:sz w:val="20"/>
          <w:szCs w:val="20"/>
        </w:rPr>
        <w:t xml:space="preserve"> </w:t>
      </w:r>
      <w:r w:rsidRPr="004B3772">
        <w:rPr>
          <w:rFonts w:ascii="Times New Roman" w:hAnsi="Times New Roman" w:cs="Times New Roman"/>
          <w:spacing w:val="-2"/>
          <w:sz w:val="20"/>
          <w:szCs w:val="20"/>
        </w:rPr>
        <w:t>f</w:t>
      </w:r>
      <w:r w:rsidRPr="004B3772">
        <w:rPr>
          <w:rFonts w:ascii="Times New Roman" w:hAnsi="Times New Roman" w:cs="Times New Roman"/>
          <w:spacing w:val="1"/>
          <w:sz w:val="20"/>
          <w:szCs w:val="20"/>
        </w:rPr>
        <w:t>r</w:t>
      </w:r>
      <w:r w:rsidRPr="004B3772">
        <w:rPr>
          <w:rFonts w:ascii="Times New Roman" w:hAnsi="Times New Roman" w:cs="Times New Roman"/>
          <w:spacing w:val="3"/>
          <w:sz w:val="20"/>
          <w:szCs w:val="20"/>
        </w:rPr>
        <w:t>o</w:t>
      </w:r>
      <w:r w:rsidRPr="004B3772">
        <w:rPr>
          <w:rFonts w:ascii="Times New Roman" w:hAnsi="Times New Roman" w:cs="Times New Roman"/>
          <w:sz w:val="20"/>
          <w:szCs w:val="20"/>
        </w:rPr>
        <w:t>m</w:t>
      </w:r>
      <w:r w:rsidRPr="004B3772">
        <w:rPr>
          <w:rFonts w:ascii="Times New Roman" w:hAnsi="Times New Roman" w:cs="Times New Roman"/>
          <w:spacing w:val="-8"/>
          <w:sz w:val="20"/>
          <w:szCs w:val="20"/>
        </w:rPr>
        <w:t xml:space="preserve"> </w:t>
      </w:r>
      <w:r w:rsidRPr="004B3772">
        <w:rPr>
          <w:rFonts w:ascii="Times New Roman" w:hAnsi="Times New Roman" w:cs="Times New Roman"/>
          <w:sz w:val="20"/>
          <w:szCs w:val="20"/>
        </w:rPr>
        <w:t>a l</w:t>
      </w:r>
      <w:r w:rsidRPr="004B3772">
        <w:rPr>
          <w:rFonts w:ascii="Times New Roman" w:hAnsi="Times New Roman" w:cs="Times New Roman"/>
          <w:spacing w:val="1"/>
          <w:sz w:val="20"/>
          <w:szCs w:val="20"/>
        </w:rPr>
        <w:t>o</w:t>
      </w:r>
      <w:r w:rsidRPr="004B3772">
        <w:rPr>
          <w:rFonts w:ascii="Times New Roman" w:hAnsi="Times New Roman" w:cs="Times New Roman"/>
          <w:sz w:val="20"/>
          <w:szCs w:val="20"/>
        </w:rPr>
        <w:t>c</w:t>
      </w:r>
      <w:r w:rsidRPr="004B3772">
        <w:rPr>
          <w:rFonts w:ascii="Times New Roman" w:hAnsi="Times New Roman" w:cs="Times New Roman"/>
          <w:spacing w:val="1"/>
          <w:sz w:val="20"/>
          <w:szCs w:val="20"/>
        </w:rPr>
        <w:t>a</w:t>
      </w:r>
      <w:r w:rsidRPr="004B3772">
        <w:rPr>
          <w:rFonts w:ascii="Times New Roman" w:hAnsi="Times New Roman" w:cs="Times New Roman"/>
          <w:sz w:val="20"/>
          <w:szCs w:val="20"/>
        </w:rPr>
        <w:t>ti</w:t>
      </w:r>
      <w:r w:rsidRPr="004B3772">
        <w:rPr>
          <w:rFonts w:ascii="Times New Roman" w:hAnsi="Times New Roman" w:cs="Times New Roman"/>
          <w:spacing w:val="1"/>
          <w:sz w:val="20"/>
          <w:szCs w:val="20"/>
        </w:rPr>
        <w:t>o</w:t>
      </w:r>
      <w:r w:rsidRPr="004B3772">
        <w:rPr>
          <w:rFonts w:ascii="Times New Roman" w:hAnsi="Times New Roman" w:cs="Times New Roman"/>
          <w:sz w:val="20"/>
          <w:szCs w:val="20"/>
        </w:rPr>
        <w:t>n</w:t>
      </w:r>
      <w:r w:rsidRPr="004B3772">
        <w:rPr>
          <w:rFonts w:ascii="Times New Roman" w:hAnsi="Times New Roman" w:cs="Times New Roman"/>
          <w:spacing w:val="-7"/>
          <w:sz w:val="20"/>
          <w:szCs w:val="20"/>
        </w:rPr>
        <w:t xml:space="preserve"> </w:t>
      </w:r>
      <w:r w:rsidRPr="004B3772">
        <w:rPr>
          <w:rFonts w:ascii="Times New Roman" w:hAnsi="Times New Roman" w:cs="Times New Roman"/>
          <w:spacing w:val="1"/>
          <w:sz w:val="20"/>
          <w:szCs w:val="20"/>
        </w:rPr>
        <w:t>o</w:t>
      </w:r>
      <w:r w:rsidRPr="004B3772">
        <w:rPr>
          <w:rFonts w:ascii="Times New Roman" w:hAnsi="Times New Roman" w:cs="Times New Roman"/>
          <w:sz w:val="20"/>
          <w:szCs w:val="20"/>
        </w:rPr>
        <w:t>n</w:t>
      </w:r>
      <w:r w:rsidRPr="004B3772">
        <w:rPr>
          <w:rFonts w:ascii="Times New Roman" w:hAnsi="Times New Roman" w:cs="Times New Roman"/>
          <w:spacing w:val="-3"/>
          <w:sz w:val="20"/>
          <w:szCs w:val="20"/>
        </w:rPr>
        <w:t xml:space="preserve"> </w:t>
      </w:r>
      <w:r w:rsidRPr="004B3772">
        <w:rPr>
          <w:rFonts w:ascii="Times New Roman" w:hAnsi="Times New Roman" w:cs="Times New Roman"/>
          <w:spacing w:val="2"/>
          <w:sz w:val="20"/>
          <w:szCs w:val="20"/>
        </w:rPr>
        <w:t>t</w:t>
      </w:r>
      <w:r w:rsidRPr="004B3772">
        <w:rPr>
          <w:rFonts w:ascii="Times New Roman" w:hAnsi="Times New Roman" w:cs="Times New Roman"/>
          <w:spacing w:val="-1"/>
          <w:sz w:val="20"/>
          <w:szCs w:val="20"/>
        </w:rPr>
        <w:t>h</w:t>
      </w:r>
      <w:r w:rsidRPr="004B3772">
        <w:rPr>
          <w:rFonts w:ascii="Times New Roman" w:hAnsi="Times New Roman" w:cs="Times New Roman"/>
          <w:sz w:val="20"/>
          <w:szCs w:val="20"/>
        </w:rPr>
        <w:t>e</w:t>
      </w:r>
      <w:r w:rsidRPr="004B3772">
        <w:rPr>
          <w:rFonts w:ascii="Times New Roman" w:hAnsi="Times New Roman" w:cs="Times New Roman"/>
          <w:spacing w:val="1"/>
          <w:sz w:val="20"/>
          <w:szCs w:val="20"/>
        </w:rPr>
        <w:t xml:space="preserve"> </w:t>
      </w:r>
      <w:r w:rsidRPr="004B3772">
        <w:rPr>
          <w:rFonts w:ascii="Times New Roman" w:hAnsi="Times New Roman" w:cs="Times New Roman"/>
          <w:spacing w:val="-1"/>
          <w:sz w:val="20"/>
          <w:szCs w:val="20"/>
        </w:rPr>
        <w:t>s</w:t>
      </w:r>
      <w:r w:rsidRPr="004B3772">
        <w:rPr>
          <w:rFonts w:ascii="Times New Roman" w:hAnsi="Times New Roman" w:cs="Times New Roman"/>
          <w:sz w:val="20"/>
          <w:szCs w:val="20"/>
        </w:rPr>
        <w:t>ite.</w:t>
      </w:r>
    </w:p>
    <w:p w14:paraId="3B93D1FE" w14:textId="6B78C118" w:rsidR="00487002" w:rsidRPr="004B3772" w:rsidRDefault="003E389D" w:rsidP="00AF1A4C">
      <w:pPr>
        <w:widowControl w:val="0"/>
        <w:tabs>
          <w:tab w:val="left" w:pos="680"/>
        </w:tabs>
        <w:autoSpaceDE w:val="0"/>
        <w:autoSpaceDN w:val="0"/>
        <w:adjustRightInd w:val="0"/>
        <w:spacing w:after="0" w:line="240" w:lineRule="auto"/>
        <w:jc w:val="both"/>
        <w:rPr>
          <w:rFonts w:ascii="Times New Roman" w:hAnsi="Times New Roman" w:cs="Times New Roman"/>
          <w:sz w:val="20"/>
          <w:szCs w:val="20"/>
        </w:rPr>
      </w:pPr>
      <w:r w:rsidRPr="004B3772">
        <w:rPr>
          <w:rFonts w:ascii="Times New Roman" w:hAnsi="Times New Roman" w:cs="Times New Roman"/>
          <w:position w:val="9"/>
          <w:sz w:val="20"/>
          <w:szCs w:val="20"/>
        </w:rPr>
        <w:t>b</w:t>
      </w:r>
      <w:r w:rsidR="00487002" w:rsidRPr="004B3772">
        <w:rPr>
          <w:rFonts w:ascii="Times New Roman" w:hAnsi="Times New Roman" w:cs="Times New Roman"/>
          <w:spacing w:val="-5"/>
          <w:sz w:val="20"/>
          <w:szCs w:val="20"/>
        </w:rPr>
        <w:t xml:space="preserve"> </w:t>
      </w:r>
      <w:r w:rsidR="004B620A" w:rsidRPr="004B3772">
        <w:rPr>
          <w:rFonts w:ascii="Times New Roman" w:hAnsi="Times New Roman" w:cs="Times New Roman"/>
          <w:sz w:val="20"/>
          <w:szCs w:val="20"/>
        </w:rPr>
        <w:t>E</w:t>
      </w:r>
      <w:r w:rsidR="00487002" w:rsidRPr="004B3772">
        <w:rPr>
          <w:rFonts w:ascii="Times New Roman" w:hAnsi="Times New Roman" w:cs="Times New Roman"/>
          <w:spacing w:val="-1"/>
          <w:sz w:val="20"/>
          <w:szCs w:val="20"/>
        </w:rPr>
        <w:t>v</w:t>
      </w:r>
      <w:r w:rsidR="00487002" w:rsidRPr="004B3772">
        <w:rPr>
          <w:rFonts w:ascii="Times New Roman" w:hAnsi="Times New Roman" w:cs="Times New Roman"/>
          <w:spacing w:val="3"/>
          <w:sz w:val="20"/>
          <w:szCs w:val="20"/>
        </w:rPr>
        <w:t>e</w:t>
      </w:r>
      <w:r w:rsidR="00487002" w:rsidRPr="004B3772">
        <w:rPr>
          <w:rFonts w:ascii="Times New Roman" w:hAnsi="Times New Roman" w:cs="Times New Roman"/>
          <w:spacing w:val="-1"/>
          <w:sz w:val="20"/>
          <w:szCs w:val="20"/>
        </w:rPr>
        <w:t>n</w:t>
      </w:r>
      <w:r w:rsidR="00487002" w:rsidRPr="004B3772">
        <w:rPr>
          <w:rFonts w:ascii="Times New Roman" w:hAnsi="Times New Roman" w:cs="Times New Roman"/>
          <w:sz w:val="20"/>
          <w:szCs w:val="20"/>
        </w:rPr>
        <w:t>ts</w:t>
      </w:r>
      <w:r w:rsidR="004B620A" w:rsidRPr="004B3772">
        <w:rPr>
          <w:rFonts w:ascii="Times New Roman" w:hAnsi="Times New Roman" w:cs="Times New Roman"/>
          <w:sz w:val="20"/>
          <w:szCs w:val="20"/>
        </w:rPr>
        <w:t xml:space="preserve"> that</w:t>
      </w:r>
      <w:r w:rsidR="00487002" w:rsidRPr="004B3772">
        <w:rPr>
          <w:rFonts w:ascii="Times New Roman" w:hAnsi="Times New Roman" w:cs="Times New Roman"/>
          <w:spacing w:val="-6"/>
          <w:sz w:val="20"/>
          <w:szCs w:val="20"/>
        </w:rPr>
        <w:t xml:space="preserve"> </w:t>
      </w:r>
      <w:r w:rsidR="00487002" w:rsidRPr="004B3772">
        <w:rPr>
          <w:rFonts w:ascii="Times New Roman" w:hAnsi="Times New Roman" w:cs="Times New Roman"/>
          <w:spacing w:val="2"/>
          <w:sz w:val="20"/>
          <w:szCs w:val="20"/>
        </w:rPr>
        <w:t>i</w:t>
      </w:r>
      <w:r w:rsidR="00487002" w:rsidRPr="004B3772">
        <w:rPr>
          <w:rFonts w:ascii="Times New Roman" w:hAnsi="Times New Roman" w:cs="Times New Roman"/>
          <w:spacing w:val="-1"/>
          <w:sz w:val="20"/>
          <w:szCs w:val="20"/>
        </w:rPr>
        <w:t>n</w:t>
      </w:r>
      <w:r w:rsidR="00487002" w:rsidRPr="004B3772">
        <w:rPr>
          <w:rFonts w:ascii="Times New Roman" w:hAnsi="Times New Roman" w:cs="Times New Roman"/>
          <w:sz w:val="20"/>
          <w:szCs w:val="20"/>
        </w:rPr>
        <w:t>c</w:t>
      </w:r>
      <w:r w:rsidR="00487002" w:rsidRPr="004B3772">
        <w:rPr>
          <w:rFonts w:ascii="Times New Roman" w:hAnsi="Times New Roman" w:cs="Times New Roman"/>
          <w:spacing w:val="2"/>
          <w:sz w:val="20"/>
          <w:szCs w:val="20"/>
        </w:rPr>
        <w:t>l</w:t>
      </w:r>
      <w:r w:rsidR="00487002" w:rsidRPr="004B3772">
        <w:rPr>
          <w:rFonts w:ascii="Times New Roman" w:hAnsi="Times New Roman" w:cs="Times New Roman"/>
          <w:spacing w:val="-1"/>
          <w:sz w:val="20"/>
          <w:szCs w:val="20"/>
        </w:rPr>
        <w:t>u</w:t>
      </w:r>
      <w:r w:rsidR="00487002" w:rsidRPr="004B3772">
        <w:rPr>
          <w:rFonts w:ascii="Times New Roman" w:hAnsi="Times New Roman" w:cs="Times New Roman"/>
          <w:spacing w:val="1"/>
          <w:sz w:val="20"/>
          <w:szCs w:val="20"/>
        </w:rPr>
        <w:t>d</w:t>
      </w:r>
      <w:r w:rsidR="00487002" w:rsidRPr="004B3772">
        <w:rPr>
          <w:rFonts w:ascii="Times New Roman" w:hAnsi="Times New Roman" w:cs="Times New Roman"/>
          <w:sz w:val="20"/>
          <w:szCs w:val="20"/>
        </w:rPr>
        <w:t>e</w:t>
      </w:r>
      <w:r w:rsidR="00487002" w:rsidRPr="004B3772">
        <w:rPr>
          <w:rFonts w:ascii="Times New Roman" w:hAnsi="Times New Roman" w:cs="Times New Roman"/>
          <w:spacing w:val="-5"/>
          <w:sz w:val="20"/>
          <w:szCs w:val="20"/>
        </w:rPr>
        <w:t xml:space="preserve"> </w:t>
      </w:r>
      <w:r w:rsidR="00487002" w:rsidRPr="004B3772">
        <w:rPr>
          <w:rFonts w:ascii="Times New Roman" w:hAnsi="Times New Roman" w:cs="Times New Roman"/>
          <w:spacing w:val="1"/>
          <w:sz w:val="20"/>
          <w:szCs w:val="20"/>
        </w:rPr>
        <w:t>n</w:t>
      </w:r>
      <w:r w:rsidR="00487002" w:rsidRPr="004B3772">
        <w:rPr>
          <w:rFonts w:ascii="Times New Roman" w:hAnsi="Times New Roman" w:cs="Times New Roman"/>
          <w:spacing w:val="-1"/>
          <w:sz w:val="20"/>
          <w:szCs w:val="20"/>
        </w:rPr>
        <w:t>u</w:t>
      </w:r>
      <w:r w:rsidR="00487002" w:rsidRPr="004B3772">
        <w:rPr>
          <w:rFonts w:ascii="Times New Roman" w:hAnsi="Times New Roman" w:cs="Times New Roman"/>
          <w:sz w:val="20"/>
          <w:szCs w:val="20"/>
        </w:rPr>
        <w:t>cle</w:t>
      </w:r>
      <w:r w:rsidR="00487002" w:rsidRPr="004B3772">
        <w:rPr>
          <w:rFonts w:ascii="Times New Roman" w:hAnsi="Times New Roman" w:cs="Times New Roman"/>
          <w:spacing w:val="1"/>
          <w:sz w:val="20"/>
          <w:szCs w:val="20"/>
        </w:rPr>
        <w:t>a</w:t>
      </w:r>
      <w:r w:rsidR="00487002" w:rsidRPr="004B3772">
        <w:rPr>
          <w:rFonts w:ascii="Times New Roman" w:hAnsi="Times New Roman" w:cs="Times New Roman"/>
          <w:sz w:val="20"/>
          <w:szCs w:val="20"/>
        </w:rPr>
        <w:t>r</w:t>
      </w:r>
      <w:r w:rsidR="00487002" w:rsidRPr="004B3772">
        <w:rPr>
          <w:rFonts w:ascii="Times New Roman" w:hAnsi="Times New Roman" w:cs="Times New Roman"/>
          <w:spacing w:val="-5"/>
          <w:sz w:val="20"/>
          <w:szCs w:val="20"/>
        </w:rPr>
        <w:t xml:space="preserve"> </w:t>
      </w:r>
      <w:r w:rsidR="00487002" w:rsidRPr="004B3772">
        <w:rPr>
          <w:rFonts w:ascii="Times New Roman" w:hAnsi="Times New Roman" w:cs="Times New Roman"/>
          <w:spacing w:val="-1"/>
          <w:sz w:val="20"/>
          <w:szCs w:val="20"/>
        </w:rPr>
        <w:t>s</w:t>
      </w:r>
      <w:r w:rsidR="00487002" w:rsidRPr="004B3772">
        <w:rPr>
          <w:rFonts w:ascii="Times New Roman" w:hAnsi="Times New Roman" w:cs="Times New Roman"/>
          <w:spacing w:val="3"/>
          <w:sz w:val="20"/>
          <w:szCs w:val="20"/>
        </w:rPr>
        <w:t>e</w:t>
      </w:r>
      <w:r w:rsidR="00487002" w:rsidRPr="004B3772">
        <w:rPr>
          <w:rFonts w:ascii="Times New Roman" w:hAnsi="Times New Roman" w:cs="Times New Roman"/>
          <w:sz w:val="20"/>
          <w:szCs w:val="20"/>
        </w:rPr>
        <w:t>c</w:t>
      </w:r>
      <w:r w:rsidR="00487002" w:rsidRPr="004B3772">
        <w:rPr>
          <w:rFonts w:ascii="Times New Roman" w:hAnsi="Times New Roman" w:cs="Times New Roman"/>
          <w:spacing w:val="-1"/>
          <w:sz w:val="20"/>
          <w:szCs w:val="20"/>
        </w:rPr>
        <w:t>u</w:t>
      </w:r>
      <w:r w:rsidR="00487002" w:rsidRPr="004B3772">
        <w:rPr>
          <w:rFonts w:ascii="Times New Roman" w:hAnsi="Times New Roman" w:cs="Times New Roman"/>
          <w:spacing w:val="1"/>
          <w:sz w:val="20"/>
          <w:szCs w:val="20"/>
        </w:rPr>
        <w:t>r</w:t>
      </w:r>
      <w:r w:rsidR="00487002" w:rsidRPr="004B3772">
        <w:rPr>
          <w:rFonts w:ascii="Times New Roman" w:hAnsi="Times New Roman" w:cs="Times New Roman"/>
          <w:sz w:val="20"/>
          <w:szCs w:val="20"/>
        </w:rPr>
        <w:t>i</w:t>
      </w:r>
      <w:r w:rsidR="00487002" w:rsidRPr="004B3772">
        <w:rPr>
          <w:rFonts w:ascii="Times New Roman" w:hAnsi="Times New Roman" w:cs="Times New Roman"/>
          <w:spacing w:val="2"/>
          <w:sz w:val="20"/>
          <w:szCs w:val="20"/>
        </w:rPr>
        <w:t>t</w:t>
      </w:r>
      <w:r w:rsidR="00487002" w:rsidRPr="004B3772">
        <w:rPr>
          <w:rFonts w:ascii="Times New Roman" w:hAnsi="Times New Roman" w:cs="Times New Roman"/>
          <w:sz w:val="20"/>
          <w:szCs w:val="20"/>
        </w:rPr>
        <w:t>y</w:t>
      </w:r>
      <w:r w:rsidR="00487002" w:rsidRPr="004B3772">
        <w:rPr>
          <w:rFonts w:ascii="Times New Roman" w:hAnsi="Times New Roman" w:cs="Times New Roman"/>
          <w:spacing w:val="-9"/>
          <w:sz w:val="20"/>
          <w:szCs w:val="20"/>
        </w:rPr>
        <w:t xml:space="preserve"> </w:t>
      </w:r>
      <w:r w:rsidR="00487002" w:rsidRPr="004B3772">
        <w:rPr>
          <w:rFonts w:ascii="Times New Roman" w:hAnsi="Times New Roman" w:cs="Times New Roman"/>
          <w:spacing w:val="3"/>
          <w:sz w:val="20"/>
          <w:szCs w:val="20"/>
        </w:rPr>
        <w:t>e</w:t>
      </w:r>
      <w:r w:rsidR="00487002" w:rsidRPr="004B3772">
        <w:rPr>
          <w:rFonts w:ascii="Times New Roman" w:hAnsi="Times New Roman" w:cs="Times New Roman"/>
          <w:spacing w:val="-1"/>
          <w:sz w:val="20"/>
          <w:szCs w:val="20"/>
        </w:rPr>
        <w:t>v</w:t>
      </w:r>
      <w:r w:rsidR="00487002" w:rsidRPr="004B3772">
        <w:rPr>
          <w:rFonts w:ascii="Times New Roman" w:hAnsi="Times New Roman" w:cs="Times New Roman"/>
          <w:spacing w:val="3"/>
          <w:sz w:val="20"/>
          <w:szCs w:val="20"/>
        </w:rPr>
        <w:t>e</w:t>
      </w:r>
      <w:r w:rsidR="00487002" w:rsidRPr="004B3772">
        <w:rPr>
          <w:rFonts w:ascii="Times New Roman" w:hAnsi="Times New Roman" w:cs="Times New Roman"/>
          <w:spacing w:val="-1"/>
          <w:sz w:val="20"/>
          <w:szCs w:val="20"/>
        </w:rPr>
        <w:t>n</w:t>
      </w:r>
      <w:r w:rsidR="00487002" w:rsidRPr="004B3772">
        <w:rPr>
          <w:rFonts w:ascii="Times New Roman" w:hAnsi="Times New Roman" w:cs="Times New Roman"/>
          <w:sz w:val="20"/>
          <w:szCs w:val="20"/>
        </w:rPr>
        <w:t>t</w:t>
      </w:r>
      <w:r w:rsidR="00487002" w:rsidRPr="004B3772">
        <w:rPr>
          <w:rFonts w:ascii="Times New Roman" w:hAnsi="Times New Roman" w:cs="Times New Roman"/>
          <w:spacing w:val="-1"/>
          <w:sz w:val="20"/>
          <w:szCs w:val="20"/>
        </w:rPr>
        <w:t>s</w:t>
      </w:r>
      <w:r w:rsidR="00487002" w:rsidRPr="004B3772">
        <w:rPr>
          <w:rFonts w:ascii="Times New Roman" w:hAnsi="Times New Roman" w:cs="Times New Roman"/>
          <w:sz w:val="20"/>
          <w:szCs w:val="20"/>
        </w:rPr>
        <w:t>.</w:t>
      </w:r>
    </w:p>
    <w:p w14:paraId="30EBCAAD" w14:textId="77777777" w:rsidR="00487002" w:rsidRPr="004B3772" w:rsidRDefault="00487002" w:rsidP="00AF1A4C">
      <w:pPr>
        <w:widowControl w:val="0"/>
        <w:tabs>
          <w:tab w:val="left" w:pos="284"/>
        </w:tabs>
        <w:autoSpaceDE w:val="0"/>
        <w:autoSpaceDN w:val="0"/>
        <w:adjustRightInd w:val="0"/>
        <w:spacing w:after="0" w:line="240" w:lineRule="auto"/>
        <w:ind w:right="82"/>
        <w:jc w:val="both"/>
        <w:rPr>
          <w:rFonts w:ascii="Times New Roman" w:hAnsi="Times New Roman" w:cs="Times New Roman"/>
          <w:sz w:val="20"/>
          <w:szCs w:val="20"/>
        </w:rPr>
      </w:pPr>
      <w:r w:rsidRPr="004B3772">
        <w:rPr>
          <w:rFonts w:ascii="Times New Roman" w:hAnsi="Times New Roman" w:cs="Times New Roman"/>
          <w:position w:val="9"/>
          <w:sz w:val="20"/>
          <w:szCs w:val="20"/>
        </w:rPr>
        <w:t>c</w:t>
      </w:r>
      <w:r w:rsidRPr="004B3772">
        <w:rPr>
          <w:rFonts w:ascii="Times New Roman" w:hAnsi="Times New Roman" w:cs="Times New Roman"/>
          <w:spacing w:val="3"/>
          <w:sz w:val="20"/>
          <w:szCs w:val="20"/>
        </w:rPr>
        <w:t>T</w:t>
      </w:r>
      <w:r w:rsidRPr="004B3772">
        <w:rPr>
          <w:rFonts w:ascii="Times New Roman" w:hAnsi="Times New Roman" w:cs="Times New Roman"/>
          <w:spacing w:val="-1"/>
          <w:sz w:val="20"/>
          <w:szCs w:val="20"/>
        </w:rPr>
        <w:t>h</w:t>
      </w:r>
      <w:r w:rsidRPr="004B3772">
        <w:rPr>
          <w:rFonts w:ascii="Times New Roman" w:hAnsi="Times New Roman" w:cs="Times New Roman"/>
          <w:sz w:val="20"/>
          <w:szCs w:val="20"/>
        </w:rPr>
        <w:t>is</w:t>
      </w:r>
      <w:r w:rsidRPr="004B3772">
        <w:rPr>
          <w:rFonts w:ascii="Times New Roman" w:hAnsi="Times New Roman" w:cs="Times New Roman"/>
          <w:spacing w:val="-5"/>
          <w:sz w:val="20"/>
          <w:szCs w:val="20"/>
        </w:rPr>
        <w:t xml:space="preserve"> </w:t>
      </w:r>
      <w:r w:rsidRPr="004B3772">
        <w:rPr>
          <w:rFonts w:ascii="Times New Roman" w:hAnsi="Times New Roman" w:cs="Times New Roman"/>
          <w:sz w:val="20"/>
          <w:szCs w:val="20"/>
        </w:rPr>
        <w:t>i</w:t>
      </w:r>
      <w:r w:rsidRPr="004B3772">
        <w:rPr>
          <w:rFonts w:ascii="Times New Roman" w:hAnsi="Times New Roman" w:cs="Times New Roman"/>
          <w:spacing w:val="-1"/>
          <w:sz w:val="20"/>
          <w:szCs w:val="20"/>
        </w:rPr>
        <w:t>n</w:t>
      </w:r>
      <w:r w:rsidRPr="004B3772">
        <w:rPr>
          <w:rFonts w:ascii="Times New Roman" w:hAnsi="Times New Roman" w:cs="Times New Roman"/>
          <w:sz w:val="20"/>
          <w:szCs w:val="20"/>
        </w:rPr>
        <w:t>c</w:t>
      </w:r>
      <w:r w:rsidRPr="004B3772">
        <w:rPr>
          <w:rFonts w:ascii="Times New Roman" w:hAnsi="Times New Roman" w:cs="Times New Roman"/>
          <w:spacing w:val="2"/>
          <w:sz w:val="20"/>
          <w:szCs w:val="20"/>
        </w:rPr>
        <w:t>l</w:t>
      </w:r>
      <w:r w:rsidRPr="004B3772">
        <w:rPr>
          <w:rFonts w:ascii="Times New Roman" w:hAnsi="Times New Roman" w:cs="Times New Roman"/>
          <w:spacing w:val="-1"/>
          <w:sz w:val="20"/>
          <w:szCs w:val="20"/>
        </w:rPr>
        <w:t>u</w:t>
      </w:r>
      <w:r w:rsidRPr="004B3772">
        <w:rPr>
          <w:rFonts w:ascii="Times New Roman" w:hAnsi="Times New Roman" w:cs="Times New Roman"/>
          <w:spacing w:val="1"/>
          <w:sz w:val="20"/>
          <w:szCs w:val="20"/>
        </w:rPr>
        <w:t>d</w:t>
      </w:r>
      <w:r w:rsidRPr="004B3772">
        <w:rPr>
          <w:rFonts w:ascii="Times New Roman" w:hAnsi="Times New Roman" w:cs="Times New Roman"/>
          <w:sz w:val="20"/>
          <w:szCs w:val="20"/>
        </w:rPr>
        <w:t>es</w:t>
      </w:r>
      <w:r w:rsidRPr="004B3772">
        <w:rPr>
          <w:rFonts w:ascii="Times New Roman" w:hAnsi="Times New Roman" w:cs="Times New Roman"/>
          <w:spacing w:val="-7"/>
          <w:sz w:val="20"/>
          <w:szCs w:val="20"/>
        </w:rPr>
        <w:t xml:space="preserve"> </w:t>
      </w:r>
      <w:r w:rsidRPr="004B3772">
        <w:rPr>
          <w:rFonts w:ascii="Times New Roman" w:hAnsi="Times New Roman" w:cs="Times New Roman"/>
          <w:spacing w:val="3"/>
          <w:sz w:val="20"/>
          <w:szCs w:val="20"/>
        </w:rPr>
        <w:t>e</w:t>
      </w:r>
      <w:r w:rsidRPr="004B3772">
        <w:rPr>
          <w:rFonts w:ascii="Times New Roman" w:hAnsi="Times New Roman" w:cs="Times New Roman"/>
          <w:spacing w:val="-1"/>
          <w:sz w:val="20"/>
          <w:szCs w:val="20"/>
        </w:rPr>
        <w:t>v</w:t>
      </w:r>
      <w:r w:rsidRPr="004B3772">
        <w:rPr>
          <w:rFonts w:ascii="Times New Roman" w:hAnsi="Times New Roman" w:cs="Times New Roman"/>
          <w:spacing w:val="3"/>
          <w:sz w:val="20"/>
          <w:szCs w:val="20"/>
        </w:rPr>
        <w:t>e</w:t>
      </w:r>
      <w:r w:rsidRPr="004B3772">
        <w:rPr>
          <w:rFonts w:ascii="Times New Roman" w:hAnsi="Times New Roman" w:cs="Times New Roman"/>
          <w:spacing w:val="-1"/>
          <w:sz w:val="20"/>
          <w:szCs w:val="20"/>
        </w:rPr>
        <w:t>n</w:t>
      </w:r>
      <w:r w:rsidRPr="004B3772">
        <w:rPr>
          <w:rFonts w:ascii="Times New Roman" w:hAnsi="Times New Roman" w:cs="Times New Roman"/>
          <w:sz w:val="20"/>
          <w:szCs w:val="20"/>
        </w:rPr>
        <w:t>ts</w:t>
      </w:r>
      <w:r w:rsidRPr="004B3772">
        <w:rPr>
          <w:rFonts w:ascii="Times New Roman" w:hAnsi="Times New Roman" w:cs="Times New Roman"/>
          <w:spacing w:val="-3"/>
          <w:sz w:val="20"/>
          <w:szCs w:val="20"/>
        </w:rPr>
        <w:t xml:space="preserve"> </w:t>
      </w:r>
      <w:r w:rsidRPr="004B3772">
        <w:rPr>
          <w:rFonts w:ascii="Times New Roman" w:hAnsi="Times New Roman" w:cs="Times New Roman"/>
          <w:spacing w:val="2"/>
          <w:sz w:val="20"/>
          <w:szCs w:val="20"/>
        </w:rPr>
        <w:t>t</w:t>
      </w:r>
      <w:r w:rsidRPr="004B3772">
        <w:rPr>
          <w:rFonts w:ascii="Times New Roman" w:hAnsi="Times New Roman" w:cs="Times New Roman"/>
          <w:spacing w:val="-1"/>
          <w:sz w:val="20"/>
          <w:szCs w:val="20"/>
        </w:rPr>
        <w:t>h</w:t>
      </w:r>
      <w:r w:rsidRPr="004B3772">
        <w:rPr>
          <w:rFonts w:ascii="Times New Roman" w:hAnsi="Times New Roman" w:cs="Times New Roman"/>
          <w:sz w:val="20"/>
          <w:szCs w:val="20"/>
        </w:rPr>
        <w:t>at</w:t>
      </w:r>
      <w:r w:rsidRPr="004B3772">
        <w:rPr>
          <w:rFonts w:ascii="Times New Roman" w:hAnsi="Times New Roman" w:cs="Times New Roman"/>
          <w:spacing w:val="-3"/>
          <w:sz w:val="20"/>
          <w:szCs w:val="20"/>
        </w:rPr>
        <w:t xml:space="preserve"> </w:t>
      </w:r>
      <w:r w:rsidRPr="004B3772">
        <w:rPr>
          <w:rFonts w:ascii="Times New Roman" w:hAnsi="Times New Roman" w:cs="Times New Roman"/>
          <w:sz w:val="20"/>
          <w:szCs w:val="20"/>
        </w:rPr>
        <w:t>a</w:t>
      </w:r>
      <w:r w:rsidRPr="004B3772">
        <w:rPr>
          <w:rFonts w:ascii="Times New Roman" w:hAnsi="Times New Roman" w:cs="Times New Roman"/>
          <w:spacing w:val="1"/>
          <w:sz w:val="20"/>
          <w:szCs w:val="20"/>
        </w:rPr>
        <w:t>r</w:t>
      </w:r>
      <w:r w:rsidRPr="004B3772">
        <w:rPr>
          <w:rFonts w:ascii="Times New Roman" w:hAnsi="Times New Roman" w:cs="Times New Roman"/>
          <w:sz w:val="20"/>
          <w:szCs w:val="20"/>
        </w:rPr>
        <w:t>e</w:t>
      </w:r>
      <w:r w:rsidRPr="004B3772">
        <w:rPr>
          <w:rFonts w:ascii="Times New Roman" w:hAnsi="Times New Roman" w:cs="Times New Roman"/>
          <w:spacing w:val="-1"/>
          <w:sz w:val="20"/>
          <w:szCs w:val="20"/>
        </w:rPr>
        <w:t xml:space="preserve"> </w:t>
      </w:r>
      <w:r w:rsidRPr="004B3772">
        <w:rPr>
          <w:rFonts w:ascii="Times New Roman" w:hAnsi="Times New Roman" w:cs="Times New Roman"/>
          <w:spacing w:val="3"/>
          <w:sz w:val="20"/>
          <w:szCs w:val="20"/>
        </w:rPr>
        <w:t>be</w:t>
      </w:r>
      <w:r w:rsidRPr="004B3772">
        <w:rPr>
          <w:rFonts w:ascii="Times New Roman" w:hAnsi="Times New Roman" w:cs="Times New Roman"/>
          <w:spacing w:val="-4"/>
          <w:sz w:val="20"/>
          <w:szCs w:val="20"/>
        </w:rPr>
        <w:t>y</w:t>
      </w:r>
      <w:r w:rsidRPr="004B3772">
        <w:rPr>
          <w:rFonts w:ascii="Times New Roman" w:hAnsi="Times New Roman" w:cs="Times New Roman"/>
          <w:spacing w:val="1"/>
          <w:sz w:val="20"/>
          <w:szCs w:val="20"/>
        </w:rPr>
        <w:t>o</w:t>
      </w:r>
      <w:r w:rsidRPr="004B3772">
        <w:rPr>
          <w:rFonts w:ascii="Times New Roman" w:hAnsi="Times New Roman" w:cs="Times New Roman"/>
          <w:spacing w:val="-1"/>
          <w:sz w:val="20"/>
          <w:szCs w:val="20"/>
        </w:rPr>
        <w:t>n</w:t>
      </w:r>
      <w:r w:rsidRPr="004B3772">
        <w:rPr>
          <w:rFonts w:ascii="Times New Roman" w:hAnsi="Times New Roman" w:cs="Times New Roman"/>
          <w:sz w:val="20"/>
          <w:szCs w:val="20"/>
        </w:rPr>
        <w:t>d</w:t>
      </w:r>
      <w:r w:rsidRPr="004B3772">
        <w:rPr>
          <w:rFonts w:ascii="Times New Roman" w:hAnsi="Times New Roman" w:cs="Times New Roman"/>
          <w:spacing w:val="-5"/>
          <w:sz w:val="20"/>
          <w:szCs w:val="20"/>
        </w:rPr>
        <w:t xml:space="preserve"> </w:t>
      </w:r>
      <w:r w:rsidRPr="004B3772">
        <w:rPr>
          <w:rFonts w:ascii="Times New Roman" w:hAnsi="Times New Roman" w:cs="Times New Roman"/>
          <w:spacing w:val="2"/>
          <w:sz w:val="20"/>
          <w:szCs w:val="20"/>
        </w:rPr>
        <w:t>t</w:t>
      </w:r>
      <w:r w:rsidRPr="004B3772">
        <w:rPr>
          <w:rFonts w:ascii="Times New Roman" w:hAnsi="Times New Roman" w:cs="Times New Roman"/>
          <w:spacing w:val="-1"/>
          <w:sz w:val="20"/>
          <w:szCs w:val="20"/>
        </w:rPr>
        <w:t>h</w:t>
      </w:r>
      <w:r w:rsidRPr="004B3772">
        <w:rPr>
          <w:rFonts w:ascii="Times New Roman" w:hAnsi="Times New Roman" w:cs="Times New Roman"/>
          <w:sz w:val="20"/>
          <w:szCs w:val="20"/>
        </w:rPr>
        <w:t>e</w:t>
      </w:r>
      <w:r w:rsidRPr="004B3772">
        <w:rPr>
          <w:rFonts w:ascii="Times New Roman" w:hAnsi="Times New Roman" w:cs="Times New Roman"/>
          <w:spacing w:val="-1"/>
          <w:sz w:val="20"/>
          <w:szCs w:val="20"/>
        </w:rPr>
        <w:t xml:space="preserve"> </w:t>
      </w:r>
      <w:r w:rsidRPr="004B3772">
        <w:rPr>
          <w:rFonts w:ascii="Times New Roman" w:hAnsi="Times New Roman" w:cs="Times New Roman"/>
          <w:spacing w:val="1"/>
          <w:sz w:val="20"/>
          <w:szCs w:val="20"/>
        </w:rPr>
        <w:t>d</w:t>
      </w:r>
      <w:r w:rsidRPr="004B3772">
        <w:rPr>
          <w:rFonts w:ascii="Times New Roman" w:hAnsi="Times New Roman" w:cs="Times New Roman"/>
          <w:sz w:val="20"/>
          <w:szCs w:val="20"/>
        </w:rPr>
        <w:t>es</w:t>
      </w:r>
      <w:r w:rsidRPr="004B3772">
        <w:rPr>
          <w:rFonts w:ascii="Times New Roman" w:hAnsi="Times New Roman" w:cs="Times New Roman"/>
          <w:spacing w:val="2"/>
          <w:sz w:val="20"/>
          <w:szCs w:val="20"/>
        </w:rPr>
        <w:t>i</w:t>
      </w:r>
      <w:r w:rsidRPr="004B3772">
        <w:rPr>
          <w:rFonts w:ascii="Times New Roman" w:hAnsi="Times New Roman" w:cs="Times New Roman"/>
          <w:spacing w:val="1"/>
          <w:sz w:val="20"/>
          <w:szCs w:val="20"/>
        </w:rPr>
        <w:t>g</w:t>
      </w:r>
      <w:r w:rsidRPr="004B3772">
        <w:rPr>
          <w:rFonts w:ascii="Times New Roman" w:hAnsi="Times New Roman" w:cs="Times New Roman"/>
          <w:sz w:val="20"/>
          <w:szCs w:val="20"/>
        </w:rPr>
        <w:t>n</w:t>
      </w:r>
      <w:r w:rsidRPr="004B3772">
        <w:rPr>
          <w:rFonts w:ascii="Times New Roman" w:hAnsi="Times New Roman" w:cs="Times New Roman"/>
          <w:spacing w:val="-6"/>
          <w:sz w:val="20"/>
          <w:szCs w:val="20"/>
        </w:rPr>
        <w:t xml:space="preserve"> </w:t>
      </w:r>
      <w:r w:rsidRPr="004B3772">
        <w:rPr>
          <w:rFonts w:ascii="Times New Roman" w:hAnsi="Times New Roman" w:cs="Times New Roman"/>
          <w:spacing w:val="1"/>
          <w:sz w:val="20"/>
          <w:szCs w:val="20"/>
        </w:rPr>
        <w:t>b</w:t>
      </w:r>
      <w:r w:rsidRPr="004B3772">
        <w:rPr>
          <w:rFonts w:ascii="Times New Roman" w:hAnsi="Times New Roman" w:cs="Times New Roman"/>
          <w:sz w:val="20"/>
          <w:szCs w:val="20"/>
        </w:rPr>
        <w:t>as</w:t>
      </w:r>
      <w:r w:rsidRPr="004B3772">
        <w:rPr>
          <w:rFonts w:ascii="Times New Roman" w:hAnsi="Times New Roman" w:cs="Times New Roman"/>
          <w:spacing w:val="2"/>
          <w:sz w:val="20"/>
          <w:szCs w:val="20"/>
        </w:rPr>
        <w:t>i</w:t>
      </w:r>
      <w:r w:rsidRPr="004B3772">
        <w:rPr>
          <w:rFonts w:ascii="Times New Roman" w:hAnsi="Times New Roman" w:cs="Times New Roman"/>
          <w:sz w:val="20"/>
          <w:szCs w:val="20"/>
        </w:rPr>
        <w:t>s</w:t>
      </w:r>
      <w:r w:rsidRPr="004B3772">
        <w:rPr>
          <w:rFonts w:ascii="Times New Roman" w:hAnsi="Times New Roman" w:cs="Times New Roman"/>
          <w:spacing w:val="-4"/>
          <w:sz w:val="20"/>
          <w:szCs w:val="20"/>
        </w:rPr>
        <w:t xml:space="preserve"> </w:t>
      </w:r>
      <w:r w:rsidRPr="004B3772">
        <w:rPr>
          <w:rFonts w:ascii="Times New Roman" w:hAnsi="Times New Roman" w:cs="Times New Roman"/>
          <w:sz w:val="20"/>
          <w:szCs w:val="20"/>
        </w:rPr>
        <w:t>a</w:t>
      </w:r>
      <w:r w:rsidRPr="004B3772">
        <w:rPr>
          <w:rFonts w:ascii="Times New Roman" w:hAnsi="Times New Roman" w:cs="Times New Roman"/>
          <w:spacing w:val="1"/>
          <w:sz w:val="20"/>
          <w:szCs w:val="20"/>
        </w:rPr>
        <w:t>c</w:t>
      </w:r>
      <w:r w:rsidRPr="004B3772">
        <w:rPr>
          <w:rFonts w:ascii="Times New Roman" w:hAnsi="Times New Roman" w:cs="Times New Roman"/>
          <w:sz w:val="20"/>
          <w:szCs w:val="20"/>
        </w:rPr>
        <w:t>ci</w:t>
      </w:r>
      <w:r w:rsidRPr="004B3772">
        <w:rPr>
          <w:rFonts w:ascii="Times New Roman" w:hAnsi="Times New Roman" w:cs="Times New Roman"/>
          <w:spacing w:val="1"/>
          <w:sz w:val="20"/>
          <w:szCs w:val="20"/>
        </w:rPr>
        <w:t>d</w:t>
      </w:r>
      <w:r w:rsidRPr="004B3772">
        <w:rPr>
          <w:rFonts w:ascii="Times New Roman" w:hAnsi="Times New Roman" w:cs="Times New Roman"/>
          <w:spacing w:val="3"/>
          <w:sz w:val="20"/>
          <w:szCs w:val="20"/>
        </w:rPr>
        <w:t>e</w:t>
      </w:r>
      <w:r w:rsidRPr="004B3772">
        <w:rPr>
          <w:rFonts w:ascii="Times New Roman" w:hAnsi="Times New Roman" w:cs="Times New Roman"/>
          <w:spacing w:val="-1"/>
          <w:sz w:val="20"/>
          <w:szCs w:val="20"/>
        </w:rPr>
        <w:t>n</w:t>
      </w:r>
      <w:r w:rsidRPr="004B3772">
        <w:rPr>
          <w:rFonts w:ascii="Times New Roman" w:hAnsi="Times New Roman" w:cs="Times New Roman"/>
          <w:sz w:val="20"/>
          <w:szCs w:val="20"/>
        </w:rPr>
        <w:t>ts</w:t>
      </w:r>
      <w:r w:rsidRPr="004B3772">
        <w:rPr>
          <w:rFonts w:ascii="Times New Roman" w:hAnsi="Times New Roman" w:cs="Times New Roman"/>
          <w:spacing w:val="-5"/>
          <w:sz w:val="20"/>
          <w:szCs w:val="20"/>
        </w:rPr>
        <w:t xml:space="preserve"> </w:t>
      </w:r>
      <w:r w:rsidRPr="004B3772">
        <w:rPr>
          <w:rFonts w:ascii="Times New Roman" w:hAnsi="Times New Roman" w:cs="Times New Roman"/>
          <w:sz w:val="20"/>
          <w:szCs w:val="20"/>
        </w:rPr>
        <w:t>a</w:t>
      </w:r>
      <w:r w:rsidRPr="004B3772">
        <w:rPr>
          <w:rFonts w:ascii="Times New Roman" w:hAnsi="Times New Roman" w:cs="Times New Roman"/>
          <w:spacing w:val="-1"/>
          <w:sz w:val="20"/>
          <w:szCs w:val="20"/>
        </w:rPr>
        <w:t>n</w:t>
      </w:r>
      <w:r w:rsidRPr="004B3772">
        <w:rPr>
          <w:rFonts w:ascii="Times New Roman" w:hAnsi="Times New Roman" w:cs="Times New Roman"/>
          <w:spacing w:val="1"/>
          <w:sz w:val="20"/>
          <w:szCs w:val="20"/>
        </w:rPr>
        <w:t>d</w:t>
      </w:r>
      <w:r w:rsidRPr="004B3772">
        <w:rPr>
          <w:rFonts w:ascii="Times New Roman" w:hAnsi="Times New Roman" w:cs="Times New Roman"/>
          <w:sz w:val="20"/>
          <w:szCs w:val="20"/>
        </w:rPr>
        <w:t>,</w:t>
      </w:r>
      <w:r w:rsidRPr="004B3772">
        <w:rPr>
          <w:rFonts w:ascii="Times New Roman" w:hAnsi="Times New Roman" w:cs="Times New Roman"/>
          <w:spacing w:val="-2"/>
          <w:sz w:val="20"/>
          <w:szCs w:val="20"/>
        </w:rPr>
        <w:t xml:space="preserve"> </w:t>
      </w:r>
      <w:r w:rsidRPr="004B3772">
        <w:rPr>
          <w:rFonts w:ascii="Times New Roman" w:hAnsi="Times New Roman" w:cs="Times New Roman"/>
          <w:sz w:val="20"/>
          <w:szCs w:val="20"/>
        </w:rPr>
        <w:t>as a</w:t>
      </w:r>
      <w:r w:rsidRPr="004B3772">
        <w:rPr>
          <w:rFonts w:ascii="Times New Roman" w:hAnsi="Times New Roman" w:cs="Times New Roman"/>
          <w:spacing w:val="1"/>
          <w:sz w:val="20"/>
          <w:szCs w:val="20"/>
        </w:rPr>
        <w:t>ppropr</w:t>
      </w:r>
      <w:r w:rsidRPr="004B3772">
        <w:rPr>
          <w:rFonts w:ascii="Times New Roman" w:hAnsi="Times New Roman" w:cs="Times New Roman"/>
          <w:sz w:val="20"/>
          <w:szCs w:val="20"/>
        </w:rPr>
        <w:t>iate,</w:t>
      </w:r>
      <w:r w:rsidRPr="004B3772">
        <w:rPr>
          <w:rFonts w:ascii="Times New Roman" w:hAnsi="Times New Roman" w:cs="Times New Roman"/>
          <w:spacing w:val="-9"/>
          <w:sz w:val="20"/>
          <w:szCs w:val="20"/>
        </w:rPr>
        <w:t xml:space="preserve"> </w:t>
      </w:r>
      <w:r w:rsidRPr="004B3772">
        <w:rPr>
          <w:rFonts w:ascii="Times New Roman" w:hAnsi="Times New Roman" w:cs="Times New Roman"/>
          <w:sz w:val="20"/>
          <w:szCs w:val="20"/>
        </w:rPr>
        <w:t>e</w:t>
      </w:r>
      <w:r w:rsidRPr="004B3772">
        <w:rPr>
          <w:rFonts w:ascii="Times New Roman" w:hAnsi="Times New Roman" w:cs="Times New Roman"/>
          <w:spacing w:val="-1"/>
          <w:sz w:val="20"/>
          <w:szCs w:val="20"/>
        </w:rPr>
        <w:t>v</w:t>
      </w:r>
      <w:r w:rsidRPr="004B3772">
        <w:rPr>
          <w:rFonts w:ascii="Times New Roman" w:hAnsi="Times New Roman" w:cs="Times New Roman"/>
          <w:sz w:val="20"/>
          <w:szCs w:val="20"/>
        </w:rPr>
        <w:t>e</w:t>
      </w:r>
      <w:r w:rsidRPr="004B3772">
        <w:rPr>
          <w:rFonts w:ascii="Times New Roman" w:hAnsi="Times New Roman" w:cs="Times New Roman"/>
          <w:spacing w:val="-1"/>
          <w:sz w:val="20"/>
          <w:szCs w:val="20"/>
        </w:rPr>
        <w:t>n</w:t>
      </w:r>
      <w:r w:rsidRPr="004B3772">
        <w:rPr>
          <w:rFonts w:ascii="Times New Roman" w:hAnsi="Times New Roman" w:cs="Times New Roman"/>
          <w:sz w:val="20"/>
          <w:szCs w:val="20"/>
        </w:rPr>
        <w:t>ts</w:t>
      </w:r>
      <w:r w:rsidRPr="004B3772">
        <w:rPr>
          <w:rFonts w:ascii="Times New Roman" w:hAnsi="Times New Roman" w:cs="Times New Roman"/>
          <w:spacing w:val="-3"/>
          <w:sz w:val="20"/>
          <w:szCs w:val="20"/>
        </w:rPr>
        <w:t xml:space="preserve"> </w:t>
      </w:r>
      <w:r w:rsidRPr="004B3772">
        <w:rPr>
          <w:rFonts w:ascii="Times New Roman" w:hAnsi="Times New Roman" w:cs="Times New Roman"/>
          <w:sz w:val="20"/>
          <w:szCs w:val="20"/>
        </w:rPr>
        <w:t>t</w:t>
      </w:r>
      <w:r w:rsidRPr="004B3772">
        <w:rPr>
          <w:rFonts w:ascii="Times New Roman" w:hAnsi="Times New Roman" w:cs="Times New Roman"/>
          <w:spacing w:val="-1"/>
          <w:sz w:val="20"/>
          <w:szCs w:val="20"/>
        </w:rPr>
        <w:t>h</w:t>
      </w:r>
      <w:r w:rsidRPr="004B3772">
        <w:rPr>
          <w:rFonts w:ascii="Times New Roman" w:hAnsi="Times New Roman" w:cs="Times New Roman"/>
          <w:sz w:val="20"/>
          <w:szCs w:val="20"/>
        </w:rPr>
        <w:t>at a</w:t>
      </w:r>
      <w:r w:rsidRPr="004B3772">
        <w:rPr>
          <w:rFonts w:ascii="Times New Roman" w:hAnsi="Times New Roman" w:cs="Times New Roman"/>
          <w:spacing w:val="1"/>
          <w:sz w:val="20"/>
          <w:szCs w:val="20"/>
        </w:rPr>
        <w:t>r</w:t>
      </w:r>
      <w:r w:rsidRPr="004B3772">
        <w:rPr>
          <w:rFonts w:ascii="Times New Roman" w:hAnsi="Times New Roman" w:cs="Times New Roman"/>
          <w:sz w:val="20"/>
          <w:szCs w:val="20"/>
        </w:rPr>
        <w:t>e</w:t>
      </w:r>
      <w:r w:rsidRPr="004B3772">
        <w:rPr>
          <w:rFonts w:ascii="Times New Roman" w:hAnsi="Times New Roman" w:cs="Times New Roman"/>
          <w:spacing w:val="-1"/>
          <w:sz w:val="20"/>
          <w:szCs w:val="20"/>
        </w:rPr>
        <w:t xml:space="preserve"> </w:t>
      </w:r>
      <w:r w:rsidRPr="004B3772">
        <w:rPr>
          <w:rFonts w:ascii="Times New Roman" w:hAnsi="Times New Roman" w:cs="Times New Roman"/>
          <w:spacing w:val="1"/>
          <w:w w:val="99"/>
          <w:sz w:val="20"/>
          <w:szCs w:val="20"/>
        </w:rPr>
        <w:t>b</w:t>
      </w:r>
      <w:r w:rsidRPr="004B3772">
        <w:rPr>
          <w:rFonts w:ascii="Times New Roman" w:hAnsi="Times New Roman" w:cs="Times New Roman"/>
          <w:spacing w:val="3"/>
          <w:w w:val="99"/>
          <w:sz w:val="20"/>
          <w:szCs w:val="20"/>
        </w:rPr>
        <w:t>e</w:t>
      </w:r>
      <w:r w:rsidRPr="004B3772">
        <w:rPr>
          <w:rFonts w:ascii="Times New Roman" w:hAnsi="Times New Roman" w:cs="Times New Roman"/>
          <w:spacing w:val="-4"/>
          <w:w w:val="99"/>
          <w:sz w:val="20"/>
          <w:szCs w:val="20"/>
        </w:rPr>
        <w:t>y</w:t>
      </w:r>
      <w:r w:rsidRPr="004B3772">
        <w:rPr>
          <w:rFonts w:ascii="Times New Roman" w:hAnsi="Times New Roman" w:cs="Times New Roman"/>
          <w:w w:val="99"/>
          <w:sz w:val="20"/>
          <w:szCs w:val="20"/>
        </w:rPr>
        <w:t>o</w:t>
      </w:r>
      <w:r w:rsidRPr="004B3772">
        <w:rPr>
          <w:rFonts w:ascii="Times New Roman" w:hAnsi="Times New Roman" w:cs="Times New Roman"/>
          <w:spacing w:val="-1"/>
          <w:sz w:val="20"/>
          <w:szCs w:val="20"/>
        </w:rPr>
        <w:t>n</w:t>
      </w:r>
      <w:r w:rsidRPr="004B3772">
        <w:rPr>
          <w:rFonts w:ascii="Times New Roman" w:hAnsi="Times New Roman" w:cs="Times New Roman"/>
          <w:sz w:val="20"/>
          <w:szCs w:val="20"/>
        </w:rPr>
        <w:t xml:space="preserve">d </w:t>
      </w:r>
      <w:r w:rsidRPr="004B3772">
        <w:rPr>
          <w:rFonts w:ascii="Times New Roman" w:hAnsi="Times New Roman" w:cs="Times New Roman"/>
          <w:spacing w:val="1"/>
          <w:sz w:val="20"/>
          <w:szCs w:val="20"/>
        </w:rPr>
        <w:t>d</w:t>
      </w:r>
      <w:r w:rsidRPr="004B3772">
        <w:rPr>
          <w:rFonts w:ascii="Times New Roman" w:hAnsi="Times New Roman" w:cs="Times New Roman"/>
          <w:sz w:val="20"/>
          <w:szCs w:val="20"/>
        </w:rPr>
        <w:t>esign</w:t>
      </w:r>
      <w:r w:rsidRPr="004B3772">
        <w:rPr>
          <w:rFonts w:ascii="Times New Roman" w:hAnsi="Times New Roman" w:cs="Times New Roman"/>
          <w:spacing w:val="-6"/>
          <w:sz w:val="20"/>
          <w:szCs w:val="20"/>
        </w:rPr>
        <w:t xml:space="preserve"> </w:t>
      </w:r>
      <w:r w:rsidRPr="004B3772">
        <w:rPr>
          <w:rFonts w:ascii="Times New Roman" w:hAnsi="Times New Roman" w:cs="Times New Roman"/>
          <w:sz w:val="20"/>
          <w:szCs w:val="20"/>
        </w:rPr>
        <w:t>e</w:t>
      </w:r>
      <w:r w:rsidRPr="004B3772">
        <w:rPr>
          <w:rFonts w:ascii="Times New Roman" w:hAnsi="Times New Roman" w:cs="Times New Roman"/>
          <w:spacing w:val="-1"/>
          <w:sz w:val="20"/>
          <w:szCs w:val="20"/>
        </w:rPr>
        <w:t>x</w:t>
      </w:r>
      <w:r w:rsidRPr="004B3772">
        <w:rPr>
          <w:rFonts w:ascii="Times New Roman" w:hAnsi="Times New Roman" w:cs="Times New Roman"/>
          <w:sz w:val="20"/>
          <w:szCs w:val="20"/>
        </w:rPr>
        <w:t>t</w:t>
      </w:r>
      <w:r w:rsidRPr="004B3772">
        <w:rPr>
          <w:rFonts w:ascii="Times New Roman" w:hAnsi="Times New Roman" w:cs="Times New Roman"/>
          <w:spacing w:val="2"/>
          <w:sz w:val="20"/>
          <w:szCs w:val="20"/>
        </w:rPr>
        <w:t>e</w:t>
      </w:r>
      <w:r w:rsidRPr="004B3772">
        <w:rPr>
          <w:rFonts w:ascii="Times New Roman" w:hAnsi="Times New Roman" w:cs="Times New Roman"/>
          <w:spacing w:val="-1"/>
          <w:sz w:val="20"/>
          <w:szCs w:val="20"/>
        </w:rPr>
        <w:t>ns</w:t>
      </w:r>
      <w:r w:rsidRPr="004B3772">
        <w:rPr>
          <w:rFonts w:ascii="Times New Roman" w:hAnsi="Times New Roman" w:cs="Times New Roman"/>
          <w:sz w:val="20"/>
          <w:szCs w:val="20"/>
        </w:rPr>
        <w:t>i</w:t>
      </w:r>
      <w:r w:rsidRPr="004B3772">
        <w:rPr>
          <w:rFonts w:ascii="Times New Roman" w:hAnsi="Times New Roman" w:cs="Times New Roman"/>
          <w:spacing w:val="3"/>
          <w:sz w:val="20"/>
          <w:szCs w:val="20"/>
        </w:rPr>
        <w:t>o</w:t>
      </w:r>
      <w:r w:rsidRPr="004B3772">
        <w:rPr>
          <w:rFonts w:ascii="Times New Roman" w:hAnsi="Times New Roman" w:cs="Times New Roman"/>
          <w:sz w:val="20"/>
          <w:szCs w:val="20"/>
        </w:rPr>
        <w:t>n</w:t>
      </w:r>
      <w:r w:rsidRPr="004B3772">
        <w:rPr>
          <w:rFonts w:ascii="Times New Roman" w:hAnsi="Times New Roman" w:cs="Times New Roman"/>
          <w:spacing w:val="-9"/>
          <w:sz w:val="20"/>
          <w:szCs w:val="20"/>
        </w:rPr>
        <w:t xml:space="preserve"> </w:t>
      </w:r>
      <w:r w:rsidRPr="004B3772">
        <w:rPr>
          <w:rFonts w:ascii="Times New Roman" w:hAnsi="Times New Roman" w:cs="Times New Roman"/>
          <w:sz w:val="20"/>
          <w:szCs w:val="20"/>
        </w:rPr>
        <w:t>c</w:t>
      </w:r>
      <w:r w:rsidRPr="004B3772">
        <w:rPr>
          <w:rFonts w:ascii="Times New Roman" w:hAnsi="Times New Roman" w:cs="Times New Roman"/>
          <w:spacing w:val="1"/>
          <w:sz w:val="20"/>
          <w:szCs w:val="20"/>
        </w:rPr>
        <w:t>o</w:t>
      </w:r>
      <w:r w:rsidRPr="004B3772">
        <w:rPr>
          <w:rFonts w:ascii="Times New Roman" w:hAnsi="Times New Roman" w:cs="Times New Roman"/>
          <w:spacing w:val="-1"/>
          <w:sz w:val="20"/>
          <w:szCs w:val="20"/>
        </w:rPr>
        <w:t>n</w:t>
      </w:r>
      <w:r w:rsidRPr="004B3772">
        <w:rPr>
          <w:rFonts w:ascii="Times New Roman" w:hAnsi="Times New Roman" w:cs="Times New Roman"/>
          <w:spacing w:val="1"/>
          <w:sz w:val="20"/>
          <w:szCs w:val="20"/>
        </w:rPr>
        <w:t>d</w:t>
      </w:r>
      <w:r w:rsidRPr="004B3772">
        <w:rPr>
          <w:rFonts w:ascii="Times New Roman" w:hAnsi="Times New Roman" w:cs="Times New Roman"/>
          <w:sz w:val="20"/>
          <w:szCs w:val="20"/>
        </w:rPr>
        <w:t>itio</w:t>
      </w:r>
      <w:r w:rsidRPr="004B3772">
        <w:rPr>
          <w:rFonts w:ascii="Times New Roman" w:hAnsi="Times New Roman" w:cs="Times New Roman"/>
          <w:spacing w:val="1"/>
          <w:sz w:val="20"/>
          <w:szCs w:val="20"/>
        </w:rPr>
        <w:t>n</w:t>
      </w:r>
      <w:r w:rsidRPr="004B3772">
        <w:rPr>
          <w:rFonts w:ascii="Times New Roman" w:hAnsi="Times New Roman" w:cs="Times New Roman"/>
          <w:spacing w:val="-1"/>
          <w:sz w:val="20"/>
          <w:szCs w:val="20"/>
        </w:rPr>
        <w:t>s</w:t>
      </w:r>
      <w:r w:rsidRPr="004B3772">
        <w:rPr>
          <w:rFonts w:ascii="Times New Roman" w:hAnsi="Times New Roman" w:cs="Times New Roman"/>
          <w:sz w:val="20"/>
          <w:szCs w:val="20"/>
        </w:rPr>
        <w:t>.</w:t>
      </w:r>
    </w:p>
    <w:p w14:paraId="60CB1AAC" w14:textId="36E1F232" w:rsidR="00487002" w:rsidRPr="004B3772" w:rsidRDefault="00487002" w:rsidP="00AF1A4C">
      <w:pPr>
        <w:widowControl w:val="0"/>
        <w:tabs>
          <w:tab w:val="left" w:pos="680"/>
        </w:tabs>
        <w:autoSpaceDE w:val="0"/>
        <w:autoSpaceDN w:val="0"/>
        <w:adjustRightInd w:val="0"/>
        <w:spacing w:after="0" w:line="240" w:lineRule="auto"/>
        <w:jc w:val="both"/>
        <w:rPr>
          <w:rFonts w:ascii="Times New Roman" w:hAnsi="Times New Roman" w:cs="Times New Roman"/>
          <w:sz w:val="20"/>
          <w:szCs w:val="20"/>
        </w:rPr>
      </w:pPr>
      <w:r w:rsidRPr="004B3772">
        <w:rPr>
          <w:rFonts w:ascii="Times New Roman" w:hAnsi="Times New Roman" w:cs="Times New Roman"/>
          <w:position w:val="9"/>
          <w:sz w:val="20"/>
          <w:szCs w:val="20"/>
        </w:rPr>
        <w:t>d</w:t>
      </w:r>
      <w:r w:rsidRPr="004B3772">
        <w:rPr>
          <w:rFonts w:ascii="Times New Roman" w:hAnsi="Times New Roman" w:cs="Times New Roman"/>
          <w:sz w:val="20"/>
          <w:szCs w:val="20"/>
        </w:rPr>
        <w:t>See</w:t>
      </w:r>
      <w:r w:rsidRPr="004B3772">
        <w:rPr>
          <w:rFonts w:ascii="Times New Roman" w:hAnsi="Times New Roman" w:cs="Times New Roman"/>
          <w:spacing w:val="-2"/>
          <w:sz w:val="20"/>
          <w:szCs w:val="20"/>
        </w:rPr>
        <w:t xml:space="preserve"> ‘</w:t>
      </w:r>
      <w:r w:rsidRPr="004B3772">
        <w:rPr>
          <w:rFonts w:ascii="Times New Roman" w:hAnsi="Times New Roman" w:cs="Times New Roman"/>
          <w:spacing w:val="1"/>
          <w:sz w:val="20"/>
          <w:szCs w:val="20"/>
        </w:rPr>
        <w:t>d</w:t>
      </w:r>
      <w:r w:rsidRPr="004B3772">
        <w:rPr>
          <w:rFonts w:ascii="Times New Roman" w:hAnsi="Times New Roman" w:cs="Times New Roman"/>
          <w:sz w:val="20"/>
          <w:szCs w:val="20"/>
        </w:rPr>
        <w:t>ete</w:t>
      </w:r>
      <w:r w:rsidRPr="004B3772">
        <w:rPr>
          <w:rFonts w:ascii="Times New Roman" w:hAnsi="Times New Roman" w:cs="Times New Roman"/>
          <w:spacing w:val="4"/>
          <w:sz w:val="20"/>
          <w:szCs w:val="20"/>
        </w:rPr>
        <w:t>r</w:t>
      </w:r>
      <w:r w:rsidRPr="004B3772">
        <w:rPr>
          <w:rFonts w:ascii="Times New Roman" w:hAnsi="Times New Roman" w:cs="Times New Roman"/>
          <w:spacing w:val="-4"/>
          <w:sz w:val="20"/>
          <w:szCs w:val="20"/>
        </w:rPr>
        <w:t>m</w:t>
      </w:r>
      <w:r w:rsidRPr="004B3772">
        <w:rPr>
          <w:rFonts w:ascii="Times New Roman" w:hAnsi="Times New Roman" w:cs="Times New Roman"/>
          <w:spacing w:val="2"/>
          <w:sz w:val="20"/>
          <w:szCs w:val="20"/>
        </w:rPr>
        <w:t>i</w:t>
      </w:r>
      <w:r w:rsidRPr="004B3772">
        <w:rPr>
          <w:rFonts w:ascii="Times New Roman" w:hAnsi="Times New Roman" w:cs="Times New Roman"/>
          <w:spacing w:val="-1"/>
          <w:sz w:val="20"/>
          <w:szCs w:val="20"/>
        </w:rPr>
        <w:t>n</w:t>
      </w:r>
      <w:r w:rsidRPr="004B3772">
        <w:rPr>
          <w:rFonts w:ascii="Times New Roman" w:hAnsi="Times New Roman" w:cs="Times New Roman"/>
          <w:spacing w:val="2"/>
          <w:sz w:val="20"/>
          <w:szCs w:val="20"/>
        </w:rPr>
        <w:t>i</w:t>
      </w:r>
      <w:r w:rsidRPr="004B3772">
        <w:rPr>
          <w:rFonts w:ascii="Times New Roman" w:hAnsi="Times New Roman" w:cs="Times New Roman"/>
          <w:spacing w:val="-1"/>
          <w:sz w:val="20"/>
          <w:szCs w:val="20"/>
        </w:rPr>
        <w:t>s</w:t>
      </w:r>
      <w:r w:rsidRPr="004B3772">
        <w:rPr>
          <w:rFonts w:ascii="Times New Roman" w:hAnsi="Times New Roman" w:cs="Times New Roman"/>
          <w:sz w:val="20"/>
          <w:szCs w:val="20"/>
        </w:rPr>
        <w:t>tic</w:t>
      </w:r>
      <w:r w:rsidRPr="004B3772">
        <w:rPr>
          <w:rFonts w:ascii="Times New Roman" w:hAnsi="Times New Roman" w:cs="Times New Roman"/>
          <w:spacing w:val="-11"/>
          <w:sz w:val="20"/>
          <w:szCs w:val="20"/>
        </w:rPr>
        <w:t xml:space="preserve"> </w:t>
      </w:r>
      <w:r w:rsidRPr="004B3772">
        <w:rPr>
          <w:rFonts w:ascii="Times New Roman" w:hAnsi="Times New Roman" w:cs="Times New Roman"/>
          <w:spacing w:val="3"/>
          <w:sz w:val="20"/>
          <w:szCs w:val="20"/>
        </w:rPr>
        <w:t>e</w:t>
      </w:r>
      <w:r w:rsidRPr="004B3772">
        <w:rPr>
          <w:rFonts w:ascii="Times New Roman" w:hAnsi="Times New Roman" w:cs="Times New Roman"/>
          <w:spacing w:val="-2"/>
          <w:sz w:val="20"/>
          <w:szCs w:val="20"/>
        </w:rPr>
        <w:t>ff</w:t>
      </w:r>
      <w:r w:rsidRPr="004B3772">
        <w:rPr>
          <w:rFonts w:ascii="Times New Roman" w:hAnsi="Times New Roman" w:cs="Times New Roman"/>
          <w:sz w:val="20"/>
          <w:szCs w:val="20"/>
        </w:rPr>
        <w:t>e</w:t>
      </w:r>
      <w:r w:rsidRPr="004B3772">
        <w:rPr>
          <w:rFonts w:ascii="Times New Roman" w:hAnsi="Times New Roman" w:cs="Times New Roman"/>
          <w:spacing w:val="1"/>
          <w:sz w:val="20"/>
          <w:szCs w:val="20"/>
        </w:rPr>
        <w:t>c</w:t>
      </w:r>
      <w:r w:rsidRPr="004B3772">
        <w:rPr>
          <w:rFonts w:ascii="Times New Roman" w:hAnsi="Times New Roman" w:cs="Times New Roman"/>
          <w:spacing w:val="2"/>
          <w:sz w:val="20"/>
          <w:szCs w:val="20"/>
        </w:rPr>
        <w:t>t</w:t>
      </w:r>
      <w:r w:rsidRPr="004B3772">
        <w:rPr>
          <w:rFonts w:ascii="Times New Roman" w:hAnsi="Times New Roman" w:cs="Times New Roman"/>
          <w:sz w:val="20"/>
          <w:szCs w:val="20"/>
        </w:rPr>
        <w:t>’</w:t>
      </w:r>
      <w:r w:rsidRPr="004B3772">
        <w:rPr>
          <w:rFonts w:ascii="Times New Roman" w:hAnsi="Times New Roman" w:cs="Times New Roman"/>
          <w:spacing w:val="-6"/>
          <w:sz w:val="20"/>
          <w:szCs w:val="20"/>
        </w:rPr>
        <w:t xml:space="preserve"> </w:t>
      </w:r>
      <w:r w:rsidRPr="004B3772">
        <w:rPr>
          <w:rFonts w:ascii="Times New Roman" w:hAnsi="Times New Roman" w:cs="Times New Roman"/>
          <w:spacing w:val="2"/>
          <w:sz w:val="20"/>
          <w:szCs w:val="20"/>
        </w:rPr>
        <w:t>i</w:t>
      </w:r>
      <w:r w:rsidRPr="004B3772">
        <w:rPr>
          <w:rFonts w:ascii="Times New Roman" w:hAnsi="Times New Roman" w:cs="Times New Roman"/>
          <w:sz w:val="20"/>
          <w:szCs w:val="20"/>
        </w:rPr>
        <w:t>n</w:t>
      </w:r>
      <w:r w:rsidRPr="004B3772">
        <w:rPr>
          <w:rFonts w:ascii="Times New Roman" w:hAnsi="Times New Roman" w:cs="Times New Roman"/>
          <w:spacing w:val="-3"/>
          <w:sz w:val="20"/>
          <w:szCs w:val="20"/>
        </w:rPr>
        <w:t xml:space="preserve"> </w:t>
      </w:r>
      <w:r w:rsidR="004B620A" w:rsidRPr="004B3772">
        <w:rPr>
          <w:rFonts w:ascii="Times New Roman" w:hAnsi="Times New Roman" w:cs="Times New Roman"/>
          <w:spacing w:val="2"/>
          <w:sz w:val="20"/>
          <w:szCs w:val="20"/>
        </w:rPr>
        <w:t>regulation</w:t>
      </w:r>
      <w:r w:rsidR="00DF4E13" w:rsidRPr="004B3772">
        <w:rPr>
          <w:rFonts w:ascii="Times New Roman" w:hAnsi="Times New Roman" w:cs="Times New Roman"/>
          <w:spacing w:val="2"/>
          <w:sz w:val="20"/>
          <w:szCs w:val="20"/>
        </w:rPr>
        <w:t xml:space="preserve"> </w:t>
      </w:r>
      <w:r w:rsidR="003E389D" w:rsidRPr="004B3772">
        <w:rPr>
          <w:rFonts w:ascii="Times New Roman" w:hAnsi="Times New Roman" w:cs="Times New Roman"/>
          <w:spacing w:val="2"/>
          <w:sz w:val="20"/>
          <w:szCs w:val="20"/>
        </w:rPr>
        <w:t>28</w:t>
      </w:r>
      <w:r w:rsidR="00DF4E13" w:rsidRPr="004B3772">
        <w:rPr>
          <w:rFonts w:ascii="Times New Roman" w:hAnsi="Times New Roman" w:cs="Times New Roman"/>
          <w:spacing w:val="2"/>
          <w:sz w:val="20"/>
          <w:szCs w:val="20"/>
        </w:rPr>
        <w:t xml:space="preserve"> on “Interpretation”</w:t>
      </w:r>
      <w:r w:rsidRPr="004B3772">
        <w:rPr>
          <w:rFonts w:ascii="Times New Roman" w:hAnsi="Times New Roman" w:cs="Times New Roman"/>
          <w:sz w:val="20"/>
          <w:szCs w:val="20"/>
        </w:rPr>
        <w:t>.</w:t>
      </w:r>
    </w:p>
    <w:sectPr w:rsidR="00487002" w:rsidRPr="004B3772" w:rsidSect="00815CAD">
      <w:footerReference w:type="default" r:id="rId9"/>
      <w:pgSz w:w="11920" w:h="16860"/>
      <w:pgMar w:top="1440" w:right="2160" w:bottom="1440" w:left="1800" w:header="745" w:footer="0" w:gutter="0"/>
      <w:cols w:space="720" w:equalWidth="0">
        <w:col w:w="88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155713" w14:textId="77777777" w:rsidR="00DE39F8" w:rsidRDefault="00DE39F8" w:rsidP="00D52C6F">
      <w:pPr>
        <w:spacing w:after="0" w:line="240" w:lineRule="auto"/>
      </w:pPr>
      <w:r>
        <w:separator/>
      </w:r>
    </w:p>
  </w:endnote>
  <w:endnote w:type="continuationSeparator" w:id="0">
    <w:p w14:paraId="42910565" w14:textId="77777777" w:rsidR="00DE39F8" w:rsidRDefault="00DE39F8" w:rsidP="00D52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6DE60" w14:textId="1B4510D7" w:rsidR="004B620A" w:rsidRDefault="004B620A">
    <w:pPr>
      <w:pStyle w:val="Footer"/>
      <w:jc w:val="right"/>
    </w:pPr>
    <w:r>
      <w:rPr>
        <w:noProof/>
      </w:rPr>
      <w:fldChar w:fldCharType="begin"/>
    </w:r>
    <w:r>
      <w:rPr>
        <w:noProof/>
      </w:rPr>
      <w:instrText xml:space="preserve"> PAGE   \* MERGEFORMAT </w:instrText>
    </w:r>
    <w:r>
      <w:rPr>
        <w:noProof/>
      </w:rPr>
      <w:fldChar w:fldCharType="separate"/>
    </w:r>
    <w:r w:rsidR="003E389D">
      <w:rPr>
        <w:noProof/>
      </w:rPr>
      <w:t>30</w:t>
    </w:r>
    <w:r>
      <w:rPr>
        <w:noProof/>
      </w:rPr>
      <w:fldChar w:fldCharType="end"/>
    </w:r>
  </w:p>
  <w:p w14:paraId="48FE04E2" w14:textId="77777777" w:rsidR="004B620A" w:rsidRDefault="004B6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31D532" w14:textId="77777777" w:rsidR="00DE39F8" w:rsidRDefault="00DE39F8" w:rsidP="00D52C6F">
      <w:pPr>
        <w:spacing w:after="0" w:line="240" w:lineRule="auto"/>
      </w:pPr>
      <w:r>
        <w:separator/>
      </w:r>
    </w:p>
  </w:footnote>
  <w:footnote w:type="continuationSeparator" w:id="0">
    <w:p w14:paraId="38EE8612" w14:textId="77777777" w:rsidR="00DE39F8" w:rsidRDefault="00DE39F8" w:rsidP="00D52C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70216"/>
    <w:multiLevelType w:val="hybridMultilevel"/>
    <w:tmpl w:val="2D72F732"/>
    <w:lvl w:ilvl="0" w:tplc="6AE689EA">
      <w:start w:val="1"/>
      <w:numFmt w:val="lowerLetter"/>
      <w:lvlText w:val="(%1)"/>
      <w:lvlJc w:val="left"/>
      <w:pPr>
        <w:ind w:left="1859" w:hanging="360"/>
      </w:pPr>
      <w:rPr>
        <w:rFonts w:hint="default"/>
      </w:rPr>
    </w:lvl>
    <w:lvl w:ilvl="1" w:tplc="08090019" w:tentative="1">
      <w:start w:val="1"/>
      <w:numFmt w:val="lowerLetter"/>
      <w:lvlText w:val="%2."/>
      <w:lvlJc w:val="left"/>
      <w:pPr>
        <w:ind w:left="2579" w:hanging="360"/>
      </w:pPr>
    </w:lvl>
    <w:lvl w:ilvl="2" w:tplc="0809001B" w:tentative="1">
      <w:start w:val="1"/>
      <w:numFmt w:val="lowerRoman"/>
      <w:lvlText w:val="%3."/>
      <w:lvlJc w:val="right"/>
      <w:pPr>
        <w:ind w:left="3299" w:hanging="180"/>
      </w:pPr>
    </w:lvl>
    <w:lvl w:ilvl="3" w:tplc="0809000F" w:tentative="1">
      <w:start w:val="1"/>
      <w:numFmt w:val="decimal"/>
      <w:lvlText w:val="%4."/>
      <w:lvlJc w:val="left"/>
      <w:pPr>
        <w:ind w:left="4019" w:hanging="360"/>
      </w:pPr>
    </w:lvl>
    <w:lvl w:ilvl="4" w:tplc="AAC00C4E">
      <w:start w:val="1"/>
      <w:numFmt w:val="lowerLetter"/>
      <w:lvlText w:val="(%5)"/>
      <w:lvlJc w:val="left"/>
      <w:pPr>
        <w:ind w:left="4376" w:hanging="360"/>
      </w:pPr>
      <w:rPr>
        <w:rFonts w:hint="default"/>
      </w:rPr>
    </w:lvl>
    <w:lvl w:ilvl="5" w:tplc="0809001B" w:tentative="1">
      <w:start w:val="1"/>
      <w:numFmt w:val="lowerRoman"/>
      <w:lvlText w:val="%6."/>
      <w:lvlJc w:val="right"/>
      <w:pPr>
        <w:ind w:left="5459" w:hanging="180"/>
      </w:pPr>
    </w:lvl>
    <w:lvl w:ilvl="6" w:tplc="0809000F" w:tentative="1">
      <w:start w:val="1"/>
      <w:numFmt w:val="decimal"/>
      <w:lvlText w:val="%7."/>
      <w:lvlJc w:val="left"/>
      <w:pPr>
        <w:ind w:left="6179" w:hanging="360"/>
      </w:pPr>
    </w:lvl>
    <w:lvl w:ilvl="7" w:tplc="08090019" w:tentative="1">
      <w:start w:val="1"/>
      <w:numFmt w:val="lowerLetter"/>
      <w:lvlText w:val="%8."/>
      <w:lvlJc w:val="left"/>
      <w:pPr>
        <w:ind w:left="6899" w:hanging="360"/>
      </w:pPr>
    </w:lvl>
    <w:lvl w:ilvl="8" w:tplc="0809001B" w:tentative="1">
      <w:start w:val="1"/>
      <w:numFmt w:val="lowerRoman"/>
      <w:lvlText w:val="%9."/>
      <w:lvlJc w:val="right"/>
      <w:pPr>
        <w:ind w:left="7619" w:hanging="180"/>
      </w:pPr>
    </w:lvl>
  </w:abstractNum>
  <w:abstractNum w:abstractNumId="1" w15:restartNumberingAfterBreak="0">
    <w:nsid w:val="0246632E"/>
    <w:multiLevelType w:val="hybridMultilevel"/>
    <w:tmpl w:val="61268552"/>
    <w:lvl w:ilvl="0" w:tplc="D728C9B2">
      <w:start w:val="3"/>
      <w:numFmt w:val="lowerLetter"/>
      <w:lvlText w:val="(%1)"/>
      <w:lvlJc w:val="left"/>
      <w:pPr>
        <w:ind w:left="437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E76715"/>
    <w:multiLevelType w:val="hybridMultilevel"/>
    <w:tmpl w:val="BAA610B8"/>
    <w:lvl w:ilvl="0" w:tplc="0BB4610A">
      <w:start w:val="1"/>
      <w:numFmt w:val="lowerRoman"/>
      <w:lvlText w:val="(%1)"/>
      <w:lvlJc w:val="left"/>
      <w:pPr>
        <w:ind w:left="2070" w:hanging="360"/>
      </w:pPr>
      <w:rPr>
        <w:rFonts w:ascii="Times New Roman" w:eastAsia="Calibri" w:hAnsi="Times New Roman" w:cs="Times New Roman"/>
      </w:rPr>
    </w:lvl>
    <w:lvl w:ilvl="1" w:tplc="08090019" w:tentative="1">
      <w:start w:val="1"/>
      <w:numFmt w:val="lowerLetter"/>
      <w:lvlText w:val="%2."/>
      <w:lvlJc w:val="left"/>
      <w:pPr>
        <w:ind w:left="2790" w:hanging="360"/>
      </w:pPr>
    </w:lvl>
    <w:lvl w:ilvl="2" w:tplc="0809001B" w:tentative="1">
      <w:start w:val="1"/>
      <w:numFmt w:val="lowerRoman"/>
      <w:lvlText w:val="%3."/>
      <w:lvlJc w:val="right"/>
      <w:pPr>
        <w:ind w:left="3510" w:hanging="180"/>
      </w:pPr>
    </w:lvl>
    <w:lvl w:ilvl="3" w:tplc="0809000F" w:tentative="1">
      <w:start w:val="1"/>
      <w:numFmt w:val="decimal"/>
      <w:lvlText w:val="%4."/>
      <w:lvlJc w:val="left"/>
      <w:pPr>
        <w:ind w:left="4230" w:hanging="360"/>
      </w:pPr>
    </w:lvl>
    <w:lvl w:ilvl="4" w:tplc="08090019" w:tentative="1">
      <w:start w:val="1"/>
      <w:numFmt w:val="lowerLetter"/>
      <w:lvlText w:val="%5."/>
      <w:lvlJc w:val="left"/>
      <w:pPr>
        <w:ind w:left="4950" w:hanging="360"/>
      </w:pPr>
    </w:lvl>
    <w:lvl w:ilvl="5" w:tplc="E69EC00E">
      <w:start w:val="1"/>
      <w:numFmt w:val="lowerRoman"/>
      <w:lvlText w:val="(%6)"/>
      <w:lvlJc w:val="left"/>
      <w:pPr>
        <w:ind w:left="5850" w:hanging="360"/>
      </w:pPr>
      <w:rPr>
        <w:rFonts w:hint="default"/>
      </w:rPr>
    </w:lvl>
    <w:lvl w:ilvl="6" w:tplc="0809000F" w:tentative="1">
      <w:start w:val="1"/>
      <w:numFmt w:val="decimal"/>
      <w:lvlText w:val="%7."/>
      <w:lvlJc w:val="left"/>
      <w:pPr>
        <w:ind w:left="6390" w:hanging="360"/>
      </w:pPr>
    </w:lvl>
    <w:lvl w:ilvl="7" w:tplc="08090019" w:tentative="1">
      <w:start w:val="1"/>
      <w:numFmt w:val="lowerLetter"/>
      <w:lvlText w:val="%8."/>
      <w:lvlJc w:val="left"/>
      <w:pPr>
        <w:ind w:left="7110" w:hanging="360"/>
      </w:pPr>
    </w:lvl>
    <w:lvl w:ilvl="8" w:tplc="0809001B" w:tentative="1">
      <w:start w:val="1"/>
      <w:numFmt w:val="lowerRoman"/>
      <w:lvlText w:val="%9."/>
      <w:lvlJc w:val="right"/>
      <w:pPr>
        <w:ind w:left="7830" w:hanging="180"/>
      </w:pPr>
    </w:lvl>
  </w:abstractNum>
  <w:abstractNum w:abstractNumId="3" w15:restartNumberingAfterBreak="0">
    <w:nsid w:val="043A58EA"/>
    <w:multiLevelType w:val="hybridMultilevel"/>
    <w:tmpl w:val="8402BD44"/>
    <w:lvl w:ilvl="0" w:tplc="C9B267A8">
      <w:start w:val="1"/>
      <w:numFmt w:val="lowerLetter"/>
      <w:lvlText w:val="(%1)"/>
      <w:lvlJc w:val="left"/>
      <w:pPr>
        <w:ind w:left="1440" w:hanging="360"/>
      </w:pPr>
      <w:rPr>
        <w:rFonts w:hint="default"/>
        <w:i w:val="0"/>
        <w:iCs w:val="0"/>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6AE689EA">
      <w:start w:val="1"/>
      <w:numFmt w:val="lowerLetter"/>
      <w:lvlText w:val="(%5)"/>
      <w:lvlJc w:val="left"/>
      <w:pPr>
        <w:ind w:left="2175" w:hanging="360"/>
      </w:pPr>
      <w:rPr>
        <w:rFonts w:hint="default"/>
      </w:r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4FB44D7"/>
    <w:multiLevelType w:val="hybridMultilevel"/>
    <w:tmpl w:val="AD902066"/>
    <w:lvl w:ilvl="0" w:tplc="6AE689EA">
      <w:start w:val="1"/>
      <w:numFmt w:val="lowerLetter"/>
      <w:lvlText w:val="(%1)"/>
      <w:lvlJc w:val="left"/>
      <w:pPr>
        <w:ind w:left="1797" w:hanging="360"/>
      </w:pPr>
      <w:rPr>
        <w:rFonts w:hint="default"/>
      </w:rPr>
    </w:lvl>
    <w:lvl w:ilvl="1" w:tplc="08090019" w:tentative="1">
      <w:start w:val="1"/>
      <w:numFmt w:val="lowerLetter"/>
      <w:lvlText w:val="%2."/>
      <w:lvlJc w:val="left"/>
      <w:pPr>
        <w:ind w:left="2517" w:hanging="360"/>
      </w:pPr>
    </w:lvl>
    <w:lvl w:ilvl="2" w:tplc="0809001B" w:tentative="1">
      <w:start w:val="1"/>
      <w:numFmt w:val="lowerRoman"/>
      <w:lvlText w:val="%3."/>
      <w:lvlJc w:val="right"/>
      <w:pPr>
        <w:ind w:left="3237" w:hanging="180"/>
      </w:pPr>
    </w:lvl>
    <w:lvl w:ilvl="3" w:tplc="0809000F" w:tentative="1">
      <w:start w:val="1"/>
      <w:numFmt w:val="decimal"/>
      <w:lvlText w:val="%4."/>
      <w:lvlJc w:val="left"/>
      <w:pPr>
        <w:ind w:left="3957" w:hanging="360"/>
      </w:pPr>
    </w:lvl>
    <w:lvl w:ilvl="4" w:tplc="41501C9A">
      <w:start w:val="1"/>
      <w:numFmt w:val="lowerLetter"/>
      <w:lvlText w:val="(%5)"/>
      <w:lvlJc w:val="left"/>
      <w:pPr>
        <w:ind w:left="4376" w:hanging="360"/>
      </w:pPr>
      <w:rPr>
        <w:rFonts w:hint="default"/>
        <w:b w:val="0"/>
        <w:bCs/>
      </w:r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5" w15:restartNumberingAfterBreak="0">
    <w:nsid w:val="0510605B"/>
    <w:multiLevelType w:val="hybridMultilevel"/>
    <w:tmpl w:val="B6B85374"/>
    <w:lvl w:ilvl="0" w:tplc="0AC6A514">
      <w:start w:val="3"/>
      <w:numFmt w:val="lowerLetter"/>
      <w:lvlText w:val="(%1)"/>
      <w:lvlJc w:val="left"/>
      <w:pPr>
        <w:ind w:left="1440" w:hanging="360"/>
      </w:pPr>
      <w:rPr>
        <w:rFonts w:hint="default"/>
        <w:i w:val="0"/>
        <w:i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466512"/>
    <w:multiLevelType w:val="hybridMultilevel"/>
    <w:tmpl w:val="9866020C"/>
    <w:lvl w:ilvl="0" w:tplc="E69EC00E">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09FB06DD"/>
    <w:multiLevelType w:val="hybridMultilevel"/>
    <w:tmpl w:val="2BB8B73E"/>
    <w:lvl w:ilvl="0" w:tplc="6AE689EA">
      <w:start w:val="1"/>
      <w:numFmt w:val="lowerLetter"/>
      <w:lvlText w:val="(%1)"/>
      <w:lvlJc w:val="left"/>
      <w:pPr>
        <w:ind w:left="1859" w:hanging="360"/>
      </w:pPr>
      <w:rPr>
        <w:rFonts w:hint="default"/>
      </w:rPr>
    </w:lvl>
    <w:lvl w:ilvl="1" w:tplc="08090019" w:tentative="1">
      <w:start w:val="1"/>
      <w:numFmt w:val="lowerLetter"/>
      <w:lvlText w:val="%2."/>
      <w:lvlJc w:val="left"/>
      <w:pPr>
        <w:ind w:left="2579" w:hanging="360"/>
      </w:pPr>
    </w:lvl>
    <w:lvl w:ilvl="2" w:tplc="0809001B" w:tentative="1">
      <w:start w:val="1"/>
      <w:numFmt w:val="lowerRoman"/>
      <w:lvlText w:val="%3."/>
      <w:lvlJc w:val="right"/>
      <w:pPr>
        <w:ind w:left="3299" w:hanging="180"/>
      </w:pPr>
    </w:lvl>
    <w:lvl w:ilvl="3" w:tplc="0809000F" w:tentative="1">
      <w:start w:val="1"/>
      <w:numFmt w:val="decimal"/>
      <w:lvlText w:val="%4."/>
      <w:lvlJc w:val="left"/>
      <w:pPr>
        <w:ind w:left="4019" w:hanging="360"/>
      </w:pPr>
    </w:lvl>
    <w:lvl w:ilvl="4" w:tplc="AAC00C4E">
      <w:start w:val="1"/>
      <w:numFmt w:val="lowerLetter"/>
      <w:lvlText w:val="(%5)"/>
      <w:lvlJc w:val="left"/>
      <w:pPr>
        <w:ind w:left="4376" w:hanging="360"/>
      </w:pPr>
      <w:rPr>
        <w:rFonts w:hint="default"/>
      </w:rPr>
    </w:lvl>
    <w:lvl w:ilvl="5" w:tplc="0809001B" w:tentative="1">
      <w:start w:val="1"/>
      <w:numFmt w:val="lowerRoman"/>
      <w:lvlText w:val="%6."/>
      <w:lvlJc w:val="right"/>
      <w:pPr>
        <w:ind w:left="5459" w:hanging="180"/>
      </w:pPr>
    </w:lvl>
    <w:lvl w:ilvl="6" w:tplc="0809000F" w:tentative="1">
      <w:start w:val="1"/>
      <w:numFmt w:val="decimal"/>
      <w:lvlText w:val="%7."/>
      <w:lvlJc w:val="left"/>
      <w:pPr>
        <w:ind w:left="6179" w:hanging="360"/>
      </w:pPr>
    </w:lvl>
    <w:lvl w:ilvl="7" w:tplc="08090019" w:tentative="1">
      <w:start w:val="1"/>
      <w:numFmt w:val="lowerLetter"/>
      <w:lvlText w:val="%8."/>
      <w:lvlJc w:val="left"/>
      <w:pPr>
        <w:ind w:left="6899" w:hanging="360"/>
      </w:pPr>
    </w:lvl>
    <w:lvl w:ilvl="8" w:tplc="0809001B" w:tentative="1">
      <w:start w:val="1"/>
      <w:numFmt w:val="lowerRoman"/>
      <w:lvlText w:val="%9."/>
      <w:lvlJc w:val="right"/>
      <w:pPr>
        <w:ind w:left="7619" w:hanging="180"/>
      </w:pPr>
    </w:lvl>
  </w:abstractNum>
  <w:abstractNum w:abstractNumId="8" w15:restartNumberingAfterBreak="0">
    <w:nsid w:val="0E0E6824"/>
    <w:multiLevelType w:val="hybridMultilevel"/>
    <w:tmpl w:val="14FC699A"/>
    <w:lvl w:ilvl="0" w:tplc="E69EC00E">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E69EC00E">
      <w:start w:val="1"/>
      <w:numFmt w:val="lowerRoman"/>
      <w:lvlText w:val="(%5)"/>
      <w:lvlJc w:val="left"/>
      <w:pPr>
        <w:ind w:left="2070" w:hanging="360"/>
      </w:pPr>
      <w:rPr>
        <w:rFonts w:hint="default"/>
      </w:r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0EC84645"/>
    <w:multiLevelType w:val="multilevel"/>
    <w:tmpl w:val="15F00894"/>
    <w:lvl w:ilvl="0">
      <w:start w:val="1"/>
      <w:numFmt w:val="lowerRoman"/>
      <w:lvlText w:val="(%1)"/>
      <w:lvlJc w:val="left"/>
      <w:pPr>
        <w:ind w:left="1800" w:hanging="360"/>
      </w:pPr>
      <w:rPr>
        <w:rFonts w:ascii="Times New Roman" w:eastAsiaTheme="minorEastAsia" w:hAnsi="Times New Roman" w:cs="Times New Roman"/>
        <w:i w:val="0"/>
        <w:iCs w:val="0"/>
      </w:r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10" w15:restartNumberingAfterBreak="0">
    <w:nsid w:val="0F4F6F52"/>
    <w:multiLevelType w:val="hybridMultilevel"/>
    <w:tmpl w:val="7DCEBDFC"/>
    <w:lvl w:ilvl="0" w:tplc="AAC00C4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C9B267A8">
      <w:start w:val="1"/>
      <w:numFmt w:val="lowerLetter"/>
      <w:lvlText w:val="(%5)"/>
      <w:lvlJc w:val="left"/>
      <w:pPr>
        <w:ind w:left="1440" w:hanging="360"/>
      </w:pPr>
      <w:rPr>
        <w:rFonts w:hint="default"/>
        <w:i w:val="0"/>
        <w:iCs w:val="0"/>
        <w:sz w:val="24"/>
        <w:szCs w:val="24"/>
      </w:r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13FA11F5"/>
    <w:multiLevelType w:val="hybridMultilevel"/>
    <w:tmpl w:val="18641710"/>
    <w:lvl w:ilvl="0" w:tplc="0BB4610A">
      <w:start w:val="1"/>
      <w:numFmt w:val="lowerRoman"/>
      <w:lvlText w:val="(%1)"/>
      <w:lvlJc w:val="left"/>
      <w:pPr>
        <w:ind w:left="1440" w:hanging="360"/>
      </w:pPr>
      <w:rPr>
        <w:rFonts w:ascii="Times New Roman" w:eastAsia="Calibri" w:hAnsi="Times New Roman" w:cs="Times New Roman"/>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BB4610A">
      <w:start w:val="1"/>
      <w:numFmt w:val="lowerRoman"/>
      <w:lvlText w:val="(%5)"/>
      <w:lvlJc w:val="left"/>
      <w:pPr>
        <w:ind w:left="1440" w:hanging="360"/>
      </w:pPr>
      <w:rPr>
        <w:rFonts w:ascii="Times New Roman" w:eastAsia="Calibri" w:hAnsi="Times New Roman" w:cs="Times New Roman"/>
      </w:r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188E2D5D"/>
    <w:multiLevelType w:val="hybridMultilevel"/>
    <w:tmpl w:val="D36457C6"/>
    <w:lvl w:ilvl="0" w:tplc="C9B267A8">
      <w:start w:val="1"/>
      <w:numFmt w:val="lowerLetter"/>
      <w:lvlText w:val="(%1)"/>
      <w:lvlJc w:val="left"/>
      <w:pPr>
        <w:ind w:left="1455" w:hanging="360"/>
      </w:pPr>
      <w:rPr>
        <w:rFonts w:hint="default"/>
        <w:i w:val="0"/>
        <w:iCs w:val="0"/>
        <w:sz w:val="24"/>
        <w:szCs w:val="24"/>
      </w:rPr>
    </w:lvl>
    <w:lvl w:ilvl="1" w:tplc="6AE689EA">
      <w:start w:val="1"/>
      <w:numFmt w:val="lowerLetter"/>
      <w:lvlText w:val="(%2)"/>
      <w:lvlJc w:val="left"/>
      <w:pPr>
        <w:ind w:left="2175" w:hanging="360"/>
      </w:pPr>
      <w:rPr>
        <w:rFonts w:hint="default"/>
      </w:rPr>
    </w:lvl>
    <w:lvl w:ilvl="2" w:tplc="0809001B" w:tentative="1">
      <w:start w:val="1"/>
      <w:numFmt w:val="lowerRoman"/>
      <w:lvlText w:val="%3."/>
      <w:lvlJc w:val="right"/>
      <w:pPr>
        <w:ind w:left="2895" w:hanging="180"/>
      </w:pPr>
    </w:lvl>
    <w:lvl w:ilvl="3" w:tplc="0809000F" w:tentative="1">
      <w:start w:val="1"/>
      <w:numFmt w:val="decimal"/>
      <w:lvlText w:val="%4."/>
      <w:lvlJc w:val="left"/>
      <w:pPr>
        <w:ind w:left="3615" w:hanging="360"/>
      </w:pPr>
    </w:lvl>
    <w:lvl w:ilvl="4" w:tplc="08090019" w:tentative="1">
      <w:start w:val="1"/>
      <w:numFmt w:val="lowerLetter"/>
      <w:lvlText w:val="%5."/>
      <w:lvlJc w:val="left"/>
      <w:pPr>
        <w:ind w:left="4335" w:hanging="360"/>
      </w:pPr>
    </w:lvl>
    <w:lvl w:ilvl="5" w:tplc="0809001B" w:tentative="1">
      <w:start w:val="1"/>
      <w:numFmt w:val="lowerRoman"/>
      <w:lvlText w:val="%6."/>
      <w:lvlJc w:val="right"/>
      <w:pPr>
        <w:ind w:left="5055" w:hanging="180"/>
      </w:pPr>
    </w:lvl>
    <w:lvl w:ilvl="6" w:tplc="0809000F" w:tentative="1">
      <w:start w:val="1"/>
      <w:numFmt w:val="decimal"/>
      <w:lvlText w:val="%7."/>
      <w:lvlJc w:val="left"/>
      <w:pPr>
        <w:ind w:left="5775" w:hanging="360"/>
      </w:pPr>
    </w:lvl>
    <w:lvl w:ilvl="7" w:tplc="08090019" w:tentative="1">
      <w:start w:val="1"/>
      <w:numFmt w:val="lowerLetter"/>
      <w:lvlText w:val="%8."/>
      <w:lvlJc w:val="left"/>
      <w:pPr>
        <w:ind w:left="6495" w:hanging="360"/>
      </w:pPr>
    </w:lvl>
    <w:lvl w:ilvl="8" w:tplc="0809001B" w:tentative="1">
      <w:start w:val="1"/>
      <w:numFmt w:val="lowerRoman"/>
      <w:lvlText w:val="%9."/>
      <w:lvlJc w:val="right"/>
      <w:pPr>
        <w:ind w:left="7215" w:hanging="180"/>
      </w:pPr>
    </w:lvl>
  </w:abstractNum>
  <w:abstractNum w:abstractNumId="13" w15:restartNumberingAfterBreak="0">
    <w:nsid w:val="195807B0"/>
    <w:multiLevelType w:val="hybridMultilevel"/>
    <w:tmpl w:val="823480AA"/>
    <w:lvl w:ilvl="0" w:tplc="0BB4610A">
      <w:start w:val="1"/>
      <w:numFmt w:val="lowerRoman"/>
      <w:lvlText w:val="(%1)"/>
      <w:lvlJc w:val="left"/>
      <w:pPr>
        <w:ind w:left="1440" w:hanging="360"/>
      </w:pPr>
      <w:rPr>
        <w:rFonts w:ascii="Times New Roman" w:eastAsia="Calibri" w:hAnsi="Times New Roman" w:cs="Times New Roman"/>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BB4610A">
      <w:start w:val="1"/>
      <w:numFmt w:val="lowerRoman"/>
      <w:lvlText w:val="(%5)"/>
      <w:lvlJc w:val="left"/>
      <w:pPr>
        <w:ind w:left="1440" w:hanging="360"/>
      </w:pPr>
      <w:rPr>
        <w:rFonts w:ascii="Times New Roman" w:eastAsia="Calibri" w:hAnsi="Times New Roman" w:cs="Times New Roman"/>
      </w:r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1CC01C59"/>
    <w:multiLevelType w:val="hybridMultilevel"/>
    <w:tmpl w:val="713EF16C"/>
    <w:lvl w:ilvl="0" w:tplc="E69EC00E">
      <w:start w:val="1"/>
      <w:numFmt w:val="lowerRoman"/>
      <w:lvlText w:val="(%1)"/>
      <w:lvlJc w:val="left"/>
      <w:pPr>
        <w:ind w:left="2070" w:hanging="360"/>
      </w:pPr>
      <w:rPr>
        <w:rFonts w:hint="default"/>
      </w:rPr>
    </w:lvl>
    <w:lvl w:ilvl="1" w:tplc="08090019" w:tentative="1">
      <w:start w:val="1"/>
      <w:numFmt w:val="lowerLetter"/>
      <w:lvlText w:val="%2."/>
      <w:lvlJc w:val="left"/>
      <w:pPr>
        <w:ind w:left="2790" w:hanging="360"/>
      </w:pPr>
    </w:lvl>
    <w:lvl w:ilvl="2" w:tplc="0809001B" w:tentative="1">
      <w:start w:val="1"/>
      <w:numFmt w:val="lowerRoman"/>
      <w:lvlText w:val="%3."/>
      <w:lvlJc w:val="right"/>
      <w:pPr>
        <w:ind w:left="3510" w:hanging="180"/>
      </w:pPr>
    </w:lvl>
    <w:lvl w:ilvl="3" w:tplc="0809000F" w:tentative="1">
      <w:start w:val="1"/>
      <w:numFmt w:val="decimal"/>
      <w:lvlText w:val="%4."/>
      <w:lvlJc w:val="left"/>
      <w:pPr>
        <w:ind w:left="4230" w:hanging="360"/>
      </w:pPr>
    </w:lvl>
    <w:lvl w:ilvl="4" w:tplc="08090019" w:tentative="1">
      <w:start w:val="1"/>
      <w:numFmt w:val="lowerLetter"/>
      <w:lvlText w:val="%5."/>
      <w:lvlJc w:val="left"/>
      <w:pPr>
        <w:ind w:left="4950" w:hanging="360"/>
      </w:pPr>
    </w:lvl>
    <w:lvl w:ilvl="5" w:tplc="0809001B" w:tentative="1">
      <w:start w:val="1"/>
      <w:numFmt w:val="lowerRoman"/>
      <w:lvlText w:val="%6."/>
      <w:lvlJc w:val="right"/>
      <w:pPr>
        <w:ind w:left="5670" w:hanging="180"/>
      </w:pPr>
    </w:lvl>
    <w:lvl w:ilvl="6" w:tplc="0809000F" w:tentative="1">
      <w:start w:val="1"/>
      <w:numFmt w:val="decimal"/>
      <w:lvlText w:val="%7."/>
      <w:lvlJc w:val="left"/>
      <w:pPr>
        <w:ind w:left="6390" w:hanging="360"/>
      </w:pPr>
    </w:lvl>
    <w:lvl w:ilvl="7" w:tplc="08090019" w:tentative="1">
      <w:start w:val="1"/>
      <w:numFmt w:val="lowerLetter"/>
      <w:lvlText w:val="%8."/>
      <w:lvlJc w:val="left"/>
      <w:pPr>
        <w:ind w:left="7110" w:hanging="360"/>
      </w:pPr>
    </w:lvl>
    <w:lvl w:ilvl="8" w:tplc="0809001B" w:tentative="1">
      <w:start w:val="1"/>
      <w:numFmt w:val="lowerRoman"/>
      <w:lvlText w:val="%9."/>
      <w:lvlJc w:val="right"/>
      <w:pPr>
        <w:ind w:left="7830" w:hanging="180"/>
      </w:pPr>
    </w:lvl>
  </w:abstractNum>
  <w:abstractNum w:abstractNumId="15" w15:restartNumberingAfterBreak="0">
    <w:nsid w:val="23AD4B37"/>
    <w:multiLevelType w:val="hybridMultilevel"/>
    <w:tmpl w:val="5482791C"/>
    <w:lvl w:ilvl="0" w:tplc="6AE689E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AAC00C4E">
      <w:start w:val="1"/>
      <w:numFmt w:val="lowerLetter"/>
      <w:lvlText w:val="(%5)"/>
      <w:lvlJc w:val="left"/>
      <w:pPr>
        <w:ind w:left="4376" w:hanging="360"/>
      </w:pPr>
      <w:rPr>
        <w:rFonts w:hint="default"/>
      </w:r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24A4569F"/>
    <w:multiLevelType w:val="hybridMultilevel"/>
    <w:tmpl w:val="543026C6"/>
    <w:lvl w:ilvl="0" w:tplc="E69EC00E">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E69EC00E">
      <w:start w:val="1"/>
      <w:numFmt w:val="lowerRoman"/>
      <w:lvlText w:val="(%5)"/>
      <w:lvlJc w:val="left"/>
      <w:pPr>
        <w:ind w:left="2070" w:hanging="360"/>
      </w:pPr>
      <w:rPr>
        <w:rFonts w:hint="default"/>
      </w:r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262045A0"/>
    <w:multiLevelType w:val="hybridMultilevel"/>
    <w:tmpl w:val="164CE652"/>
    <w:lvl w:ilvl="0" w:tplc="C9B267A8">
      <w:start w:val="1"/>
      <w:numFmt w:val="lowerLetter"/>
      <w:lvlText w:val="(%1)"/>
      <w:lvlJc w:val="left"/>
      <w:pPr>
        <w:ind w:left="1440" w:hanging="360"/>
      </w:pPr>
      <w:rPr>
        <w:rFonts w:hint="default"/>
        <w:i w:val="0"/>
        <w:iCs w:val="0"/>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6AE689EA">
      <w:start w:val="1"/>
      <w:numFmt w:val="lowerLetter"/>
      <w:lvlText w:val="(%5)"/>
      <w:lvlJc w:val="left"/>
      <w:pPr>
        <w:ind w:left="2175" w:hanging="360"/>
      </w:pPr>
      <w:rPr>
        <w:rFonts w:hint="default"/>
      </w:r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266779F7"/>
    <w:multiLevelType w:val="hybridMultilevel"/>
    <w:tmpl w:val="EB9A09F0"/>
    <w:lvl w:ilvl="0" w:tplc="6AE689EA">
      <w:start w:val="1"/>
      <w:numFmt w:val="lowerLetter"/>
      <w:lvlText w:val="(%1)"/>
      <w:lvlJc w:val="left"/>
      <w:pPr>
        <w:ind w:left="1622" w:hanging="360"/>
      </w:pPr>
      <w:rPr>
        <w:rFonts w:hint="default"/>
      </w:rPr>
    </w:lvl>
    <w:lvl w:ilvl="1" w:tplc="08090019" w:tentative="1">
      <w:start w:val="1"/>
      <w:numFmt w:val="lowerLetter"/>
      <w:lvlText w:val="%2."/>
      <w:lvlJc w:val="left"/>
      <w:pPr>
        <w:ind w:left="2342" w:hanging="360"/>
      </w:pPr>
    </w:lvl>
    <w:lvl w:ilvl="2" w:tplc="0809001B" w:tentative="1">
      <w:start w:val="1"/>
      <w:numFmt w:val="lowerRoman"/>
      <w:lvlText w:val="%3."/>
      <w:lvlJc w:val="right"/>
      <w:pPr>
        <w:ind w:left="3062" w:hanging="180"/>
      </w:pPr>
    </w:lvl>
    <w:lvl w:ilvl="3" w:tplc="0809000F" w:tentative="1">
      <w:start w:val="1"/>
      <w:numFmt w:val="decimal"/>
      <w:lvlText w:val="%4."/>
      <w:lvlJc w:val="left"/>
      <w:pPr>
        <w:ind w:left="3782" w:hanging="360"/>
      </w:pPr>
    </w:lvl>
    <w:lvl w:ilvl="4" w:tplc="A440BD0C">
      <w:start w:val="1"/>
      <w:numFmt w:val="lowerLetter"/>
      <w:lvlText w:val="(%5)"/>
      <w:lvlJc w:val="left"/>
      <w:pPr>
        <w:ind w:left="4376" w:hanging="360"/>
      </w:pPr>
      <w:rPr>
        <w:rFonts w:hint="default"/>
        <w:b w:val="0"/>
        <w:bCs/>
      </w:rPr>
    </w:lvl>
    <w:lvl w:ilvl="5" w:tplc="0809001B" w:tentative="1">
      <w:start w:val="1"/>
      <w:numFmt w:val="lowerRoman"/>
      <w:lvlText w:val="%6."/>
      <w:lvlJc w:val="right"/>
      <w:pPr>
        <w:ind w:left="5222" w:hanging="180"/>
      </w:pPr>
    </w:lvl>
    <w:lvl w:ilvl="6" w:tplc="0809000F" w:tentative="1">
      <w:start w:val="1"/>
      <w:numFmt w:val="decimal"/>
      <w:lvlText w:val="%7."/>
      <w:lvlJc w:val="left"/>
      <w:pPr>
        <w:ind w:left="5942" w:hanging="360"/>
      </w:pPr>
    </w:lvl>
    <w:lvl w:ilvl="7" w:tplc="08090019" w:tentative="1">
      <w:start w:val="1"/>
      <w:numFmt w:val="lowerLetter"/>
      <w:lvlText w:val="%8."/>
      <w:lvlJc w:val="left"/>
      <w:pPr>
        <w:ind w:left="6662" w:hanging="360"/>
      </w:pPr>
    </w:lvl>
    <w:lvl w:ilvl="8" w:tplc="0809001B" w:tentative="1">
      <w:start w:val="1"/>
      <w:numFmt w:val="lowerRoman"/>
      <w:lvlText w:val="%9."/>
      <w:lvlJc w:val="right"/>
      <w:pPr>
        <w:ind w:left="7382" w:hanging="180"/>
      </w:pPr>
    </w:lvl>
  </w:abstractNum>
  <w:abstractNum w:abstractNumId="19" w15:restartNumberingAfterBreak="0">
    <w:nsid w:val="2F156A7E"/>
    <w:multiLevelType w:val="hybridMultilevel"/>
    <w:tmpl w:val="50A08F3C"/>
    <w:lvl w:ilvl="0" w:tplc="E69EC00E">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BB4610A">
      <w:start w:val="1"/>
      <w:numFmt w:val="lowerRoman"/>
      <w:lvlText w:val="(%5)"/>
      <w:lvlJc w:val="left"/>
      <w:pPr>
        <w:ind w:left="1440" w:hanging="360"/>
      </w:pPr>
      <w:rPr>
        <w:rFonts w:ascii="Times New Roman" w:eastAsia="Calibri" w:hAnsi="Times New Roman" w:cs="Times New Roman"/>
      </w:r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31095DB9"/>
    <w:multiLevelType w:val="hybridMultilevel"/>
    <w:tmpl w:val="AF4A3AA8"/>
    <w:lvl w:ilvl="0" w:tplc="6AE689E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AAC00C4E">
      <w:start w:val="1"/>
      <w:numFmt w:val="lowerLetter"/>
      <w:lvlText w:val="(%5)"/>
      <w:lvlJc w:val="left"/>
      <w:pPr>
        <w:ind w:left="4376" w:hanging="360"/>
      </w:pPr>
      <w:rPr>
        <w:rFonts w:hint="default"/>
      </w:r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314D0580"/>
    <w:multiLevelType w:val="hybridMultilevel"/>
    <w:tmpl w:val="C12E7C64"/>
    <w:lvl w:ilvl="0" w:tplc="6AE689EA">
      <w:start w:val="1"/>
      <w:numFmt w:val="lowerLetter"/>
      <w:lvlText w:val="(%1)"/>
      <w:lvlJc w:val="left"/>
      <w:pPr>
        <w:ind w:left="1622" w:hanging="360"/>
      </w:pPr>
      <w:rPr>
        <w:rFonts w:hint="default"/>
      </w:rPr>
    </w:lvl>
    <w:lvl w:ilvl="1" w:tplc="08090019" w:tentative="1">
      <w:start w:val="1"/>
      <w:numFmt w:val="lowerLetter"/>
      <w:lvlText w:val="%2."/>
      <w:lvlJc w:val="left"/>
      <w:pPr>
        <w:ind w:left="2342" w:hanging="360"/>
      </w:pPr>
    </w:lvl>
    <w:lvl w:ilvl="2" w:tplc="0809001B" w:tentative="1">
      <w:start w:val="1"/>
      <w:numFmt w:val="lowerRoman"/>
      <w:lvlText w:val="%3."/>
      <w:lvlJc w:val="right"/>
      <w:pPr>
        <w:ind w:left="3062" w:hanging="180"/>
      </w:pPr>
    </w:lvl>
    <w:lvl w:ilvl="3" w:tplc="0809000F" w:tentative="1">
      <w:start w:val="1"/>
      <w:numFmt w:val="decimal"/>
      <w:lvlText w:val="%4."/>
      <w:lvlJc w:val="left"/>
      <w:pPr>
        <w:ind w:left="3782" w:hanging="360"/>
      </w:pPr>
    </w:lvl>
    <w:lvl w:ilvl="4" w:tplc="AAC00C4E">
      <w:start w:val="1"/>
      <w:numFmt w:val="lowerLetter"/>
      <w:lvlText w:val="(%5)"/>
      <w:lvlJc w:val="left"/>
      <w:pPr>
        <w:ind w:left="4376" w:hanging="360"/>
      </w:pPr>
      <w:rPr>
        <w:rFonts w:hint="default"/>
      </w:rPr>
    </w:lvl>
    <w:lvl w:ilvl="5" w:tplc="0809001B" w:tentative="1">
      <w:start w:val="1"/>
      <w:numFmt w:val="lowerRoman"/>
      <w:lvlText w:val="%6."/>
      <w:lvlJc w:val="right"/>
      <w:pPr>
        <w:ind w:left="5222" w:hanging="180"/>
      </w:pPr>
    </w:lvl>
    <w:lvl w:ilvl="6" w:tplc="0809000F" w:tentative="1">
      <w:start w:val="1"/>
      <w:numFmt w:val="decimal"/>
      <w:lvlText w:val="%7."/>
      <w:lvlJc w:val="left"/>
      <w:pPr>
        <w:ind w:left="5942" w:hanging="360"/>
      </w:pPr>
    </w:lvl>
    <w:lvl w:ilvl="7" w:tplc="08090019" w:tentative="1">
      <w:start w:val="1"/>
      <w:numFmt w:val="lowerLetter"/>
      <w:lvlText w:val="%8."/>
      <w:lvlJc w:val="left"/>
      <w:pPr>
        <w:ind w:left="6662" w:hanging="360"/>
      </w:pPr>
    </w:lvl>
    <w:lvl w:ilvl="8" w:tplc="0809001B" w:tentative="1">
      <w:start w:val="1"/>
      <w:numFmt w:val="lowerRoman"/>
      <w:lvlText w:val="%9."/>
      <w:lvlJc w:val="right"/>
      <w:pPr>
        <w:ind w:left="7382" w:hanging="180"/>
      </w:pPr>
    </w:lvl>
  </w:abstractNum>
  <w:abstractNum w:abstractNumId="22" w15:restartNumberingAfterBreak="0">
    <w:nsid w:val="34240872"/>
    <w:multiLevelType w:val="hybridMultilevel"/>
    <w:tmpl w:val="C77EB4CE"/>
    <w:lvl w:ilvl="0" w:tplc="C9B267A8">
      <w:start w:val="1"/>
      <w:numFmt w:val="lowerLetter"/>
      <w:lvlText w:val="(%1)"/>
      <w:lvlJc w:val="left"/>
      <w:pPr>
        <w:ind w:left="1470" w:hanging="360"/>
      </w:pPr>
      <w:rPr>
        <w:rFonts w:hint="default"/>
        <w:i w:val="0"/>
        <w:iCs w:val="0"/>
        <w:sz w:val="24"/>
        <w:szCs w:val="24"/>
      </w:rPr>
    </w:lvl>
    <w:lvl w:ilvl="1" w:tplc="08090019" w:tentative="1">
      <w:start w:val="1"/>
      <w:numFmt w:val="lowerLetter"/>
      <w:lvlText w:val="%2."/>
      <w:lvlJc w:val="left"/>
      <w:pPr>
        <w:ind w:left="2190" w:hanging="360"/>
      </w:pPr>
    </w:lvl>
    <w:lvl w:ilvl="2" w:tplc="0809001B" w:tentative="1">
      <w:start w:val="1"/>
      <w:numFmt w:val="lowerRoman"/>
      <w:lvlText w:val="%3."/>
      <w:lvlJc w:val="right"/>
      <w:pPr>
        <w:ind w:left="2910" w:hanging="180"/>
      </w:pPr>
    </w:lvl>
    <w:lvl w:ilvl="3" w:tplc="0809000F" w:tentative="1">
      <w:start w:val="1"/>
      <w:numFmt w:val="decimal"/>
      <w:lvlText w:val="%4."/>
      <w:lvlJc w:val="left"/>
      <w:pPr>
        <w:ind w:left="3630" w:hanging="360"/>
      </w:pPr>
    </w:lvl>
    <w:lvl w:ilvl="4" w:tplc="6AE689EA">
      <w:start w:val="1"/>
      <w:numFmt w:val="lowerLetter"/>
      <w:lvlText w:val="(%5)"/>
      <w:lvlJc w:val="left"/>
      <w:pPr>
        <w:ind w:left="2175" w:hanging="360"/>
      </w:pPr>
      <w:rPr>
        <w:rFonts w:hint="default"/>
      </w:rPr>
    </w:lvl>
    <w:lvl w:ilvl="5" w:tplc="0809001B" w:tentative="1">
      <w:start w:val="1"/>
      <w:numFmt w:val="lowerRoman"/>
      <w:lvlText w:val="%6."/>
      <w:lvlJc w:val="right"/>
      <w:pPr>
        <w:ind w:left="5070" w:hanging="180"/>
      </w:pPr>
    </w:lvl>
    <w:lvl w:ilvl="6" w:tplc="0809000F" w:tentative="1">
      <w:start w:val="1"/>
      <w:numFmt w:val="decimal"/>
      <w:lvlText w:val="%7."/>
      <w:lvlJc w:val="left"/>
      <w:pPr>
        <w:ind w:left="5790" w:hanging="360"/>
      </w:pPr>
    </w:lvl>
    <w:lvl w:ilvl="7" w:tplc="08090019" w:tentative="1">
      <w:start w:val="1"/>
      <w:numFmt w:val="lowerLetter"/>
      <w:lvlText w:val="%8."/>
      <w:lvlJc w:val="left"/>
      <w:pPr>
        <w:ind w:left="6510" w:hanging="360"/>
      </w:pPr>
    </w:lvl>
    <w:lvl w:ilvl="8" w:tplc="0809001B" w:tentative="1">
      <w:start w:val="1"/>
      <w:numFmt w:val="lowerRoman"/>
      <w:lvlText w:val="%9."/>
      <w:lvlJc w:val="right"/>
      <w:pPr>
        <w:ind w:left="7230" w:hanging="180"/>
      </w:pPr>
    </w:lvl>
  </w:abstractNum>
  <w:abstractNum w:abstractNumId="23" w15:restartNumberingAfterBreak="0">
    <w:nsid w:val="39082936"/>
    <w:multiLevelType w:val="hybridMultilevel"/>
    <w:tmpl w:val="99E6BC2A"/>
    <w:lvl w:ilvl="0" w:tplc="0BB4610A">
      <w:start w:val="1"/>
      <w:numFmt w:val="lowerRoman"/>
      <w:lvlText w:val="(%1)"/>
      <w:lvlJc w:val="left"/>
      <w:pPr>
        <w:ind w:left="1440" w:hanging="360"/>
      </w:pPr>
      <w:rPr>
        <w:rFonts w:ascii="Times New Roman" w:eastAsia="Calibri" w:hAnsi="Times New Roman" w:cs="Times New Roman"/>
      </w:rPr>
    </w:lvl>
    <w:lvl w:ilvl="1" w:tplc="3368A270">
      <w:start w:val="1"/>
      <w:numFmt w:val="lowerLetter"/>
      <w:lvlText w:val="(%2)"/>
      <w:lvlJc w:val="left"/>
      <w:pPr>
        <w:ind w:left="2160" w:hanging="36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3C745C49"/>
    <w:multiLevelType w:val="hybridMultilevel"/>
    <w:tmpl w:val="738A1560"/>
    <w:lvl w:ilvl="0" w:tplc="C9B267A8">
      <w:start w:val="1"/>
      <w:numFmt w:val="lowerLetter"/>
      <w:lvlText w:val="(%1)"/>
      <w:lvlJc w:val="left"/>
      <w:pPr>
        <w:ind w:left="1440" w:hanging="360"/>
      </w:pPr>
      <w:rPr>
        <w:rFonts w:hint="default"/>
        <w:i w:val="0"/>
        <w:iCs w:val="0"/>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5E4AC36C">
      <w:start w:val="1"/>
      <w:numFmt w:val="lowerLetter"/>
      <w:lvlText w:val="(%5)"/>
      <w:lvlJc w:val="left"/>
      <w:pPr>
        <w:ind w:left="2175" w:hanging="360"/>
      </w:pPr>
      <w:rPr>
        <w:rFonts w:hint="default"/>
        <w:b w:val="0"/>
        <w:bCs/>
      </w:r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3F0317AD"/>
    <w:multiLevelType w:val="hybridMultilevel"/>
    <w:tmpl w:val="8CA87196"/>
    <w:lvl w:ilvl="0" w:tplc="6AE689E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AAC00C4E">
      <w:start w:val="1"/>
      <w:numFmt w:val="lowerLetter"/>
      <w:lvlText w:val="(%5)"/>
      <w:lvlJc w:val="left"/>
      <w:pPr>
        <w:ind w:left="4376" w:hanging="360"/>
      </w:pPr>
      <w:rPr>
        <w:rFonts w:hint="default"/>
      </w:r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41F936E3"/>
    <w:multiLevelType w:val="hybridMultilevel"/>
    <w:tmpl w:val="D27C80CA"/>
    <w:lvl w:ilvl="0" w:tplc="E69EC00E">
      <w:start w:val="1"/>
      <w:numFmt w:val="lowerRoman"/>
      <w:lvlText w:val="(%1)"/>
      <w:lvlJc w:val="left"/>
      <w:pPr>
        <w:ind w:left="2070" w:hanging="360"/>
      </w:pPr>
      <w:rPr>
        <w:rFonts w:hint="default"/>
      </w:rPr>
    </w:lvl>
    <w:lvl w:ilvl="1" w:tplc="08090019" w:tentative="1">
      <w:start w:val="1"/>
      <w:numFmt w:val="lowerLetter"/>
      <w:lvlText w:val="%2."/>
      <w:lvlJc w:val="left"/>
      <w:pPr>
        <w:ind w:left="2790" w:hanging="360"/>
      </w:pPr>
    </w:lvl>
    <w:lvl w:ilvl="2" w:tplc="0809001B" w:tentative="1">
      <w:start w:val="1"/>
      <w:numFmt w:val="lowerRoman"/>
      <w:lvlText w:val="%3."/>
      <w:lvlJc w:val="right"/>
      <w:pPr>
        <w:ind w:left="3510" w:hanging="180"/>
      </w:pPr>
    </w:lvl>
    <w:lvl w:ilvl="3" w:tplc="0809000F" w:tentative="1">
      <w:start w:val="1"/>
      <w:numFmt w:val="decimal"/>
      <w:lvlText w:val="%4."/>
      <w:lvlJc w:val="left"/>
      <w:pPr>
        <w:ind w:left="4230" w:hanging="360"/>
      </w:pPr>
    </w:lvl>
    <w:lvl w:ilvl="4" w:tplc="08090019" w:tentative="1">
      <w:start w:val="1"/>
      <w:numFmt w:val="lowerLetter"/>
      <w:lvlText w:val="%5."/>
      <w:lvlJc w:val="left"/>
      <w:pPr>
        <w:ind w:left="4950" w:hanging="360"/>
      </w:pPr>
    </w:lvl>
    <w:lvl w:ilvl="5" w:tplc="0809001B" w:tentative="1">
      <w:start w:val="1"/>
      <w:numFmt w:val="lowerRoman"/>
      <w:lvlText w:val="%6."/>
      <w:lvlJc w:val="right"/>
      <w:pPr>
        <w:ind w:left="5670" w:hanging="180"/>
      </w:pPr>
    </w:lvl>
    <w:lvl w:ilvl="6" w:tplc="0809000F" w:tentative="1">
      <w:start w:val="1"/>
      <w:numFmt w:val="decimal"/>
      <w:lvlText w:val="%7."/>
      <w:lvlJc w:val="left"/>
      <w:pPr>
        <w:ind w:left="6390" w:hanging="360"/>
      </w:pPr>
    </w:lvl>
    <w:lvl w:ilvl="7" w:tplc="08090019" w:tentative="1">
      <w:start w:val="1"/>
      <w:numFmt w:val="lowerLetter"/>
      <w:lvlText w:val="%8."/>
      <w:lvlJc w:val="left"/>
      <w:pPr>
        <w:ind w:left="7110" w:hanging="360"/>
      </w:pPr>
    </w:lvl>
    <w:lvl w:ilvl="8" w:tplc="0809001B" w:tentative="1">
      <w:start w:val="1"/>
      <w:numFmt w:val="lowerRoman"/>
      <w:lvlText w:val="%9."/>
      <w:lvlJc w:val="right"/>
      <w:pPr>
        <w:ind w:left="7830" w:hanging="180"/>
      </w:pPr>
    </w:lvl>
  </w:abstractNum>
  <w:abstractNum w:abstractNumId="27" w15:restartNumberingAfterBreak="0">
    <w:nsid w:val="42186646"/>
    <w:multiLevelType w:val="hybridMultilevel"/>
    <w:tmpl w:val="98B00116"/>
    <w:lvl w:ilvl="0" w:tplc="C9B267A8">
      <w:start w:val="1"/>
      <w:numFmt w:val="lowerLetter"/>
      <w:lvlText w:val="(%1)"/>
      <w:lvlJc w:val="left"/>
      <w:pPr>
        <w:ind w:left="1440" w:hanging="360"/>
      </w:pPr>
      <w:rPr>
        <w:rFonts w:hint="default"/>
        <w:i w:val="0"/>
        <w:iCs w:val="0"/>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44BC1C32"/>
    <w:multiLevelType w:val="hybridMultilevel"/>
    <w:tmpl w:val="CF76715C"/>
    <w:lvl w:ilvl="0" w:tplc="111E2380">
      <w:start w:val="3"/>
      <w:numFmt w:val="lowerLetter"/>
      <w:lvlText w:val="(%1)"/>
      <w:lvlJc w:val="left"/>
      <w:pPr>
        <w:ind w:left="217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72C31A5"/>
    <w:multiLevelType w:val="hybridMultilevel"/>
    <w:tmpl w:val="D7A2F202"/>
    <w:lvl w:ilvl="0" w:tplc="E69EC00E">
      <w:start w:val="1"/>
      <w:numFmt w:val="lowerRoman"/>
      <w:lvlText w:val="(%1)"/>
      <w:lvlJc w:val="left"/>
      <w:pPr>
        <w:ind w:left="1446" w:hanging="360"/>
      </w:pPr>
      <w:rPr>
        <w:rFonts w:hint="default"/>
      </w:r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BB4610A">
      <w:start w:val="1"/>
      <w:numFmt w:val="lowerRoman"/>
      <w:lvlText w:val="(%5)"/>
      <w:lvlJc w:val="left"/>
      <w:pPr>
        <w:ind w:left="1440" w:hanging="360"/>
      </w:pPr>
      <w:rPr>
        <w:rFonts w:ascii="Times New Roman" w:eastAsia="Calibri" w:hAnsi="Times New Roman" w:cs="Times New Roman"/>
      </w:r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30" w15:restartNumberingAfterBreak="0">
    <w:nsid w:val="49D82B06"/>
    <w:multiLevelType w:val="hybridMultilevel"/>
    <w:tmpl w:val="0282AEB2"/>
    <w:lvl w:ilvl="0" w:tplc="6AE689EA">
      <w:start w:val="1"/>
      <w:numFmt w:val="lowerLetter"/>
      <w:lvlText w:val="(%1)"/>
      <w:lvlJc w:val="left"/>
      <w:pPr>
        <w:ind w:left="1985" w:hanging="360"/>
      </w:pPr>
      <w:rPr>
        <w:rFonts w:hint="default"/>
      </w:rPr>
    </w:lvl>
    <w:lvl w:ilvl="1" w:tplc="08090019" w:tentative="1">
      <w:start w:val="1"/>
      <w:numFmt w:val="lowerLetter"/>
      <w:lvlText w:val="%2."/>
      <w:lvlJc w:val="left"/>
      <w:pPr>
        <w:ind w:left="2705" w:hanging="360"/>
      </w:pPr>
    </w:lvl>
    <w:lvl w:ilvl="2" w:tplc="0809001B" w:tentative="1">
      <w:start w:val="1"/>
      <w:numFmt w:val="lowerRoman"/>
      <w:lvlText w:val="%3."/>
      <w:lvlJc w:val="right"/>
      <w:pPr>
        <w:ind w:left="3425" w:hanging="180"/>
      </w:pPr>
    </w:lvl>
    <w:lvl w:ilvl="3" w:tplc="0809000F" w:tentative="1">
      <w:start w:val="1"/>
      <w:numFmt w:val="decimal"/>
      <w:lvlText w:val="%4."/>
      <w:lvlJc w:val="left"/>
      <w:pPr>
        <w:ind w:left="4145" w:hanging="360"/>
      </w:pPr>
    </w:lvl>
    <w:lvl w:ilvl="4" w:tplc="620E3292">
      <w:start w:val="1"/>
      <w:numFmt w:val="lowerLetter"/>
      <w:lvlText w:val="(%5)"/>
      <w:lvlJc w:val="left"/>
      <w:pPr>
        <w:ind w:left="4376" w:hanging="360"/>
      </w:pPr>
      <w:rPr>
        <w:rFonts w:hint="default"/>
        <w:b w:val="0"/>
        <w:bCs/>
      </w:rPr>
    </w:lvl>
    <w:lvl w:ilvl="5" w:tplc="0809001B" w:tentative="1">
      <w:start w:val="1"/>
      <w:numFmt w:val="lowerRoman"/>
      <w:lvlText w:val="%6."/>
      <w:lvlJc w:val="right"/>
      <w:pPr>
        <w:ind w:left="5585" w:hanging="180"/>
      </w:pPr>
    </w:lvl>
    <w:lvl w:ilvl="6" w:tplc="0809000F" w:tentative="1">
      <w:start w:val="1"/>
      <w:numFmt w:val="decimal"/>
      <w:lvlText w:val="%7."/>
      <w:lvlJc w:val="left"/>
      <w:pPr>
        <w:ind w:left="6305" w:hanging="360"/>
      </w:pPr>
    </w:lvl>
    <w:lvl w:ilvl="7" w:tplc="08090019" w:tentative="1">
      <w:start w:val="1"/>
      <w:numFmt w:val="lowerLetter"/>
      <w:lvlText w:val="%8."/>
      <w:lvlJc w:val="left"/>
      <w:pPr>
        <w:ind w:left="7025" w:hanging="360"/>
      </w:pPr>
    </w:lvl>
    <w:lvl w:ilvl="8" w:tplc="0809001B" w:tentative="1">
      <w:start w:val="1"/>
      <w:numFmt w:val="lowerRoman"/>
      <w:lvlText w:val="%9."/>
      <w:lvlJc w:val="right"/>
      <w:pPr>
        <w:ind w:left="7745" w:hanging="180"/>
      </w:pPr>
    </w:lvl>
  </w:abstractNum>
  <w:abstractNum w:abstractNumId="31" w15:restartNumberingAfterBreak="0">
    <w:nsid w:val="4E3803BB"/>
    <w:multiLevelType w:val="hybridMultilevel"/>
    <w:tmpl w:val="A0A2EA8E"/>
    <w:lvl w:ilvl="0" w:tplc="E69EC00E">
      <w:start w:val="1"/>
      <w:numFmt w:val="lowerRoman"/>
      <w:lvlText w:val="(%1)"/>
      <w:lvlJc w:val="left"/>
      <w:pPr>
        <w:ind w:left="2070" w:hanging="360"/>
      </w:pPr>
      <w:rPr>
        <w:rFonts w:hint="default"/>
      </w:rPr>
    </w:lvl>
    <w:lvl w:ilvl="1" w:tplc="08090019" w:tentative="1">
      <w:start w:val="1"/>
      <w:numFmt w:val="lowerLetter"/>
      <w:lvlText w:val="%2."/>
      <w:lvlJc w:val="left"/>
      <w:pPr>
        <w:ind w:left="2790" w:hanging="360"/>
      </w:pPr>
    </w:lvl>
    <w:lvl w:ilvl="2" w:tplc="0809001B" w:tentative="1">
      <w:start w:val="1"/>
      <w:numFmt w:val="lowerRoman"/>
      <w:lvlText w:val="%3."/>
      <w:lvlJc w:val="right"/>
      <w:pPr>
        <w:ind w:left="3510" w:hanging="180"/>
      </w:pPr>
    </w:lvl>
    <w:lvl w:ilvl="3" w:tplc="0809000F" w:tentative="1">
      <w:start w:val="1"/>
      <w:numFmt w:val="decimal"/>
      <w:lvlText w:val="%4."/>
      <w:lvlJc w:val="left"/>
      <w:pPr>
        <w:ind w:left="4230" w:hanging="360"/>
      </w:pPr>
    </w:lvl>
    <w:lvl w:ilvl="4" w:tplc="08090019" w:tentative="1">
      <w:start w:val="1"/>
      <w:numFmt w:val="lowerLetter"/>
      <w:lvlText w:val="%5."/>
      <w:lvlJc w:val="left"/>
      <w:pPr>
        <w:ind w:left="4950" w:hanging="360"/>
      </w:pPr>
    </w:lvl>
    <w:lvl w:ilvl="5" w:tplc="0809001B" w:tentative="1">
      <w:start w:val="1"/>
      <w:numFmt w:val="lowerRoman"/>
      <w:lvlText w:val="%6."/>
      <w:lvlJc w:val="right"/>
      <w:pPr>
        <w:ind w:left="5670" w:hanging="180"/>
      </w:pPr>
    </w:lvl>
    <w:lvl w:ilvl="6" w:tplc="0809000F" w:tentative="1">
      <w:start w:val="1"/>
      <w:numFmt w:val="decimal"/>
      <w:lvlText w:val="%7."/>
      <w:lvlJc w:val="left"/>
      <w:pPr>
        <w:ind w:left="6390" w:hanging="360"/>
      </w:pPr>
    </w:lvl>
    <w:lvl w:ilvl="7" w:tplc="08090019" w:tentative="1">
      <w:start w:val="1"/>
      <w:numFmt w:val="lowerLetter"/>
      <w:lvlText w:val="%8."/>
      <w:lvlJc w:val="left"/>
      <w:pPr>
        <w:ind w:left="7110" w:hanging="360"/>
      </w:pPr>
    </w:lvl>
    <w:lvl w:ilvl="8" w:tplc="0809001B" w:tentative="1">
      <w:start w:val="1"/>
      <w:numFmt w:val="lowerRoman"/>
      <w:lvlText w:val="%9."/>
      <w:lvlJc w:val="right"/>
      <w:pPr>
        <w:ind w:left="7830" w:hanging="180"/>
      </w:pPr>
    </w:lvl>
  </w:abstractNum>
  <w:abstractNum w:abstractNumId="32" w15:restartNumberingAfterBreak="0">
    <w:nsid w:val="4FBD3FA6"/>
    <w:multiLevelType w:val="hybridMultilevel"/>
    <w:tmpl w:val="2BA25F48"/>
    <w:lvl w:ilvl="0" w:tplc="C9B267A8">
      <w:start w:val="1"/>
      <w:numFmt w:val="lowerLetter"/>
      <w:lvlText w:val="(%1)"/>
      <w:lvlJc w:val="left"/>
      <w:pPr>
        <w:ind w:left="1446" w:hanging="360"/>
      </w:pPr>
      <w:rPr>
        <w:rFonts w:hint="default"/>
        <w:i w:val="0"/>
        <w:iCs w:val="0"/>
        <w:sz w:val="24"/>
        <w:szCs w:val="24"/>
      </w:r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33" w15:restartNumberingAfterBreak="0">
    <w:nsid w:val="53CA4606"/>
    <w:multiLevelType w:val="hybridMultilevel"/>
    <w:tmpl w:val="B3AEC53A"/>
    <w:lvl w:ilvl="0" w:tplc="0BB4610A">
      <w:start w:val="1"/>
      <w:numFmt w:val="lowerRoman"/>
      <w:lvlText w:val="(%1)"/>
      <w:lvlJc w:val="left"/>
      <w:pPr>
        <w:ind w:left="2160" w:hanging="360"/>
      </w:pPr>
      <w:rPr>
        <w:rFonts w:ascii="Times New Roman" w:eastAsia="Calibri" w:hAnsi="Times New Roman" w:cs="Times New Roman"/>
      </w:rPr>
    </w:lvl>
    <w:lvl w:ilvl="1" w:tplc="F410D40A">
      <w:start w:val="1"/>
      <w:numFmt w:val="lowerLetter"/>
      <w:lvlText w:val="(%2)"/>
      <w:lvlJc w:val="left"/>
      <w:pPr>
        <w:ind w:left="2880" w:hanging="360"/>
      </w:pPr>
      <w:rPr>
        <w:rFonts w:hint="default"/>
      </w:r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4" w15:restartNumberingAfterBreak="0">
    <w:nsid w:val="560D0161"/>
    <w:multiLevelType w:val="hybridMultilevel"/>
    <w:tmpl w:val="74D6BA52"/>
    <w:lvl w:ilvl="0" w:tplc="E69EC00E">
      <w:start w:val="1"/>
      <w:numFmt w:val="lowerRoman"/>
      <w:lvlText w:val="(%1)"/>
      <w:lvlJc w:val="left"/>
      <w:pPr>
        <w:ind w:left="2070" w:hanging="360"/>
      </w:pPr>
      <w:rPr>
        <w:rFonts w:hint="default"/>
      </w:rPr>
    </w:lvl>
    <w:lvl w:ilvl="1" w:tplc="08090019" w:tentative="1">
      <w:start w:val="1"/>
      <w:numFmt w:val="lowerLetter"/>
      <w:lvlText w:val="%2."/>
      <w:lvlJc w:val="left"/>
      <w:pPr>
        <w:ind w:left="2790" w:hanging="360"/>
      </w:pPr>
    </w:lvl>
    <w:lvl w:ilvl="2" w:tplc="0809001B" w:tentative="1">
      <w:start w:val="1"/>
      <w:numFmt w:val="lowerRoman"/>
      <w:lvlText w:val="%3."/>
      <w:lvlJc w:val="right"/>
      <w:pPr>
        <w:ind w:left="3510" w:hanging="180"/>
      </w:pPr>
    </w:lvl>
    <w:lvl w:ilvl="3" w:tplc="0809000F" w:tentative="1">
      <w:start w:val="1"/>
      <w:numFmt w:val="decimal"/>
      <w:lvlText w:val="%4."/>
      <w:lvlJc w:val="left"/>
      <w:pPr>
        <w:ind w:left="4230" w:hanging="360"/>
      </w:pPr>
    </w:lvl>
    <w:lvl w:ilvl="4" w:tplc="0BB4610A">
      <w:start w:val="1"/>
      <w:numFmt w:val="lowerRoman"/>
      <w:lvlText w:val="(%5)"/>
      <w:lvlJc w:val="left"/>
      <w:pPr>
        <w:ind w:left="1440" w:hanging="360"/>
      </w:pPr>
      <w:rPr>
        <w:rFonts w:ascii="Times New Roman" w:eastAsia="Calibri" w:hAnsi="Times New Roman" w:cs="Times New Roman"/>
      </w:rPr>
    </w:lvl>
    <w:lvl w:ilvl="5" w:tplc="0809001B" w:tentative="1">
      <w:start w:val="1"/>
      <w:numFmt w:val="lowerRoman"/>
      <w:lvlText w:val="%6."/>
      <w:lvlJc w:val="right"/>
      <w:pPr>
        <w:ind w:left="5670" w:hanging="180"/>
      </w:pPr>
    </w:lvl>
    <w:lvl w:ilvl="6" w:tplc="0809000F" w:tentative="1">
      <w:start w:val="1"/>
      <w:numFmt w:val="decimal"/>
      <w:lvlText w:val="%7."/>
      <w:lvlJc w:val="left"/>
      <w:pPr>
        <w:ind w:left="6390" w:hanging="360"/>
      </w:pPr>
    </w:lvl>
    <w:lvl w:ilvl="7" w:tplc="08090019" w:tentative="1">
      <w:start w:val="1"/>
      <w:numFmt w:val="lowerLetter"/>
      <w:lvlText w:val="%8."/>
      <w:lvlJc w:val="left"/>
      <w:pPr>
        <w:ind w:left="7110" w:hanging="360"/>
      </w:pPr>
    </w:lvl>
    <w:lvl w:ilvl="8" w:tplc="0809001B" w:tentative="1">
      <w:start w:val="1"/>
      <w:numFmt w:val="lowerRoman"/>
      <w:lvlText w:val="%9."/>
      <w:lvlJc w:val="right"/>
      <w:pPr>
        <w:ind w:left="7830" w:hanging="180"/>
      </w:pPr>
    </w:lvl>
  </w:abstractNum>
  <w:abstractNum w:abstractNumId="35" w15:restartNumberingAfterBreak="0">
    <w:nsid w:val="576C1016"/>
    <w:multiLevelType w:val="hybridMultilevel"/>
    <w:tmpl w:val="6FD4AC8E"/>
    <w:lvl w:ilvl="0" w:tplc="C9B267A8">
      <w:start w:val="1"/>
      <w:numFmt w:val="lowerLetter"/>
      <w:lvlText w:val="(%1)"/>
      <w:lvlJc w:val="left"/>
      <w:pPr>
        <w:ind w:left="1496" w:hanging="360"/>
      </w:pPr>
      <w:rPr>
        <w:rFonts w:hint="default"/>
        <w:i w:val="0"/>
        <w:iCs w:val="0"/>
        <w:sz w:val="24"/>
        <w:szCs w:val="24"/>
      </w:rPr>
    </w:lvl>
    <w:lvl w:ilvl="1" w:tplc="08090019" w:tentative="1">
      <w:start w:val="1"/>
      <w:numFmt w:val="lowerLetter"/>
      <w:lvlText w:val="%2."/>
      <w:lvlJc w:val="left"/>
      <w:pPr>
        <w:ind w:left="2216" w:hanging="360"/>
      </w:pPr>
    </w:lvl>
    <w:lvl w:ilvl="2" w:tplc="0809001B" w:tentative="1">
      <w:start w:val="1"/>
      <w:numFmt w:val="lowerRoman"/>
      <w:lvlText w:val="%3."/>
      <w:lvlJc w:val="right"/>
      <w:pPr>
        <w:ind w:left="2936" w:hanging="180"/>
      </w:pPr>
    </w:lvl>
    <w:lvl w:ilvl="3" w:tplc="0809000F" w:tentative="1">
      <w:start w:val="1"/>
      <w:numFmt w:val="decimal"/>
      <w:lvlText w:val="%4."/>
      <w:lvlJc w:val="left"/>
      <w:pPr>
        <w:ind w:left="3656" w:hanging="360"/>
      </w:pPr>
    </w:lvl>
    <w:lvl w:ilvl="4" w:tplc="AAC00C4E">
      <w:start w:val="1"/>
      <w:numFmt w:val="lowerLetter"/>
      <w:lvlText w:val="(%5)"/>
      <w:lvlJc w:val="left"/>
      <w:pPr>
        <w:ind w:left="4376" w:hanging="360"/>
      </w:pPr>
      <w:rPr>
        <w:rFonts w:hint="default"/>
      </w:rPr>
    </w:lvl>
    <w:lvl w:ilvl="5" w:tplc="0809001B" w:tentative="1">
      <w:start w:val="1"/>
      <w:numFmt w:val="lowerRoman"/>
      <w:lvlText w:val="%6."/>
      <w:lvlJc w:val="right"/>
      <w:pPr>
        <w:ind w:left="5096" w:hanging="180"/>
      </w:pPr>
    </w:lvl>
    <w:lvl w:ilvl="6" w:tplc="0809000F" w:tentative="1">
      <w:start w:val="1"/>
      <w:numFmt w:val="decimal"/>
      <w:lvlText w:val="%7."/>
      <w:lvlJc w:val="left"/>
      <w:pPr>
        <w:ind w:left="5816" w:hanging="360"/>
      </w:pPr>
    </w:lvl>
    <w:lvl w:ilvl="7" w:tplc="08090019" w:tentative="1">
      <w:start w:val="1"/>
      <w:numFmt w:val="lowerLetter"/>
      <w:lvlText w:val="%8."/>
      <w:lvlJc w:val="left"/>
      <w:pPr>
        <w:ind w:left="6536" w:hanging="360"/>
      </w:pPr>
    </w:lvl>
    <w:lvl w:ilvl="8" w:tplc="0809001B" w:tentative="1">
      <w:start w:val="1"/>
      <w:numFmt w:val="lowerRoman"/>
      <w:lvlText w:val="%9."/>
      <w:lvlJc w:val="right"/>
      <w:pPr>
        <w:ind w:left="7256" w:hanging="180"/>
      </w:pPr>
    </w:lvl>
  </w:abstractNum>
  <w:abstractNum w:abstractNumId="36" w15:restartNumberingAfterBreak="0">
    <w:nsid w:val="59206E49"/>
    <w:multiLevelType w:val="hybridMultilevel"/>
    <w:tmpl w:val="5B0652D4"/>
    <w:lvl w:ilvl="0" w:tplc="5EE27F2A">
      <w:start w:val="3"/>
      <w:numFmt w:val="lowerLetter"/>
      <w:lvlText w:val="(%1)"/>
      <w:lvlJc w:val="left"/>
      <w:pPr>
        <w:ind w:left="1440" w:hanging="360"/>
      </w:pPr>
      <w:rPr>
        <w:rFonts w:hint="default"/>
        <w:i w:val="0"/>
        <w:i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C492417"/>
    <w:multiLevelType w:val="hybridMultilevel"/>
    <w:tmpl w:val="212CF8A4"/>
    <w:lvl w:ilvl="0" w:tplc="2EC0CCBA">
      <w:start w:val="1"/>
      <w:numFmt w:val="lowerLetter"/>
      <w:lvlText w:val="(%1)"/>
      <w:lvlJc w:val="left"/>
      <w:pPr>
        <w:ind w:left="1496" w:hanging="360"/>
      </w:pPr>
      <w:rPr>
        <w:rFonts w:ascii="Times New Roman" w:hAnsi="Times New Roman" w:cs="Times New Roman" w:hint="default"/>
        <w:i w:val="0"/>
        <w:iCs w:val="0"/>
        <w:sz w:val="24"/>
        <w:szCs w:val="24"/>
      </w:rPr>
    </w:lvl>
    <w:lvl w:ilvl="1" w:tplc="08090019" w:tentative="1">
      <w:start w:val="1"/>
      <w:numFmt w:val="lowerLetter"/>
      <w:lvlText w:val="%2."/>
      <w:lvlJc w:val="left"/>
      <w:pPr>
        <w:ind w:left="2216" w:hanging="360"/>
      </w:pPr>
    </w:lvl>
    <w:lvl w:ilvl="2" w:tplc="0809001B" w:tentative="1">
      <w:start w:val="1"/>
      <w:numFmt w:val="lowerRoman"/>
      <w:lvlText w:val="%3."/>
      <w:lvlJc w:val="right"/>
      <w:pPr>
        <w:ind w:left="2936" w:hanging="180"/>
      </w:pPr>
    </w:lvl>
    <w:lvl w:ilvl="3" w:tplc="0809000F" w:tentative="1">
      <w:start w:val="1"/>
      <w:numFmt w:val="decimal"/>
      <w:lvlText w:val="%4."/>
      <w:lvlJc w:val="left"/>
      <w:pPr>
        <w:ind w:left="3656" w:hanging="360"/>
      </w:pPr>
    </w:lvl>
    <w:lvl w:ilvl="4" w:tplc="08090019" w:tentative="1">
      <w:start w:val="1"/>
      <w:numFmt w:val="lowerLetter"/>
      <w:lvlText w:val="%5."/>
      <w:lvlJc w:val="left"/>
      <w:pPr>
        <w:ind w:left="4376" w:hanging="360"/>
      </w:pPr>
    </w:lvl>
    <w:lvl w:ilvl="5" w:tplc="0809001B" w:tentative="1">
      <w:start w:val="1"/>
      <w:numFmt w:val="lowerRoman"/>
      <w:lvlText w:val="%6."/>
      <w:lvlJc w:val="right"/>
      <w:pPr>
        <w:ind w:left="5096" w:hanging="180"/>
      </w:pPr>
    </w:lvl>
    <w:lvl w:ilvl="6" w:tplc="0809000F" w:tentative="1">
      <w:start w:val="1"/>
      <w:numFmt w:val="decimal"/>
      <w:lvlText w:val="%7."/>
      <w:lvlJc w:val="left"/>
      <w:pPr>
        <w:ind w:left="5816" w:hanging="360"/>
      </w:pPr>
    </w:lvl>
    <w:lvl w:ilvl="7" w:tplc="08090019" w:tentative="1">
      <w:start w:val="1"/>
      <w:numFmt w:val="lowerLetter"/>
      <w:lvlText w:val="%8."/>
      <w:lvlJc w:val="left"/>
      <w:pPr>
        <w:ind w:left="6536" w:hanging="360"/>
      </w:pPr>
    </w:lvl>
    <w:lvl w:ilvl="8" w:tplc="0809001B" w:tentative="1">
      <w:start w:val="1"/>
      <w:numFmt w:val="lowerRoman"/>
      <w:lvlText w:val="%9."/>
      <w:lvlJc w:val="right"/>
      <w:pPr>
        <w:ind w:left="7256" w:hanging="180"/>
      </w:pPr>
    </w:lvl>
  </w:abstractNum>
  <w:abstractNum w:abstractNumId="38" w15:restartNumberingAfterBreak="0">
    <w:nsid w:val="600F6CA1"/>
    <w:multiLevelType w:val="hybridMultilevel"/>
    <w:tmpl w:val="F4702472"/>
    <w:lvl w:ilvl="0" w:tplc="9DAC7674">
      <w:start w:val="1"/>
      <w:numFmt w:val="lowerLetter"/>
      <w:lvlText w:val="(%1)"/>
      <w:lvlJc w:val="left"/>
      <w:pPr>
        <w:ind w:left="1384" w:hanging="360"/>
      </w:pPr>
      <w:rPr>
        <w:rFonts w:ascii="Times New Roman" w:hAnsi="Times New Roman" w:cs="Times New Roman" w:hint="default"/>
        <w:i w:val="0"/>
        <w:iCs w:val="0"/>
        <w:sz w:val="24"/>
        <w:szCs w:val="24"/>
      </w:rPr>
    </w:lvl>
    <w:lvl w:ilvl="1" w:tplc="08090019" w:tentative="1">
      <w:start w:val="1"/>
      <w:numFmt w:val="lowerLetter"/>
      <w:lvlText w:val="%2."/>
      <w:lvlJc w:val="left"/>
      <w:pPr>
        <w:ind w:left="2104" w:hanging="360"/>
      </w:pPr>
    </w:lvl>
    <w:lvl w:ilvl="2" w:tplc="0809001B" w:tentative="1">
      <w:start w:val="1"/>
      <w:numFmt w:val="lowerRoman"/>
      <w:lvlText w:val="%3."/>
      <w:lvlJc w:val="right"/>
      <w:pPr>
        <w:ind w:left="2824" w:hanging="180"/>
      </w:pPr>
    </w:lvl>
    <w:lvl w:ilvl="3" w:tplc="0809000F" w:tentative="1">
      <w:start w:val="1"/>
      <w:numFmt w:val="decimal"/>
      <w:lvlText w:val="%4."/>
      <w:lvlJc w:val="left"/>
      <w:pPr>
        <w:ind w:left="3544" w:hanging="360"/>
      </w:pPr>
    </w:lvl>
    <w:lvl w:ilvl="4" w:tplc="08090019" w:tentative="1">
      <w:start w:val="1"/>
      <w:numFmt w:val="lowerLetter"/>
      <w:lvlText w:val="%5."/>
      <w:lvlJc w:val="left"/>
      <w:pPr>
        <w:ind w:left="4264" w:hanging="360"/>
      </w:pPr>
    </w:lvl>
    <w:lvl w:ilvl="5" w:tplc="0809001B" w:tentative="1">
      <w:start w:val="1"/>
      <w:numFmt w:val="lowerRoman"/>
      <w:lvlText w:val="%6."/>
      <w:lvlJc w:val="right"/>
      <w:pPr>
        <w:ind w:left="4984" w:hanging="180"/>
      </w:pPr>
    </w:lvl>
    <w:lvl w:ilvl="6" w:tplc="0809000F" w:tentative="1">
      <w:start w:val="1"/>
      <w:numFmt w:val="decimal"/>
      <w:lvlText w:val="%7."/>
      <w:lvlJc w:val="left"/>
      <w:pPr>
        <w:ind w:left="5704" w:hanging="360"/>
      </w:pPr>
    </w:lvl>
    <w:lvl w:ilvl="7" w:tplc="08090019" w:tentative="1">
      <w:start w:val="1"/>
      <w:numFmt w:val="lowerLetter"/>
      <w:lvlText w:val="%8."/>
      <w:lvlJc w:val="left"/>
      <w:pPr>
        <w:ind w:left="6424" w:hanging="360"/>
      </w:pPr>
    </w:lvl>
    <w:lvl w:ilvl="8" w:tplc="0809001B" w:tentative="1">
      <w:start w:val="1"/>
      <w:numFmt w:val="lowerRoman"/>
      <w:lvlText w:val="%9."/>
      <w:lvlJc w:val="right"/>
      <w:pPr>
        <w:ind w:left="7144" w:hanging="180"/>
      </w:pPr>
    </w:lvl>
  </w:abstractNum>
  <w:abstractNum w:abstractNumId="39" w15:restartNumberingAfterBreak="0">
    <w:nsid w:val="61555628"/>
    <w:multiLevelType w:val="hybridMultilevel"/>
    <w:tmpl w:val="E3DE5A48"/>
    <w:lvl w:ilvl="0" w:tplc="6AE689EA">
      <w:start w:val="1"/>
      <w:numFmt w:val="lowerLetter"/>
      <w:lvlText w:val="(%1)"/>
      <w:lvlJc w:val="left"/>
      <w:pPr>
        <w:ind w:left="1622" w:hanging="360"/>
      </w:pPr>
      <w:rPr>
        <w:rFonts w:hint="default"/>
      </w:rPr>
    </w:lvl>
    <w:lvl w:ilvl="1" w:tplc="08090019" w:tentative="1">
      <w:start w:val="1"/>
      <w:numFmt w:val="lowerLetter"/>
      <w:lvlText w:val="%2."/>
      <w:lvlJc w:val="left"/>
      <w:pPr>
        <w:ind w:left="2342" w:hanging="360"/>
      </w:pPr>
    </w:lvl>
    <w:lvl w:ilvl="2" w:tplc="0809001B" w:tentative="1">
      <w:start w:val="1"/>
      <w:numFmt w:val="lowerRoman"/>
      <w:lvlText w:val="%3."/>
      <w:lvlJc w:val="right"/>
      <w:pPr>
        <w:ind w:left="3062" w:hanging="180"/>
      </w:pPr>
    </w:lvl>
    <w:lvl w:ilvl="3" w:tplc="0809000F" w:tentative="1">
      <w:start w:val="1"/>
      <w:numFmt w:val="decimal"/>
      <w:lvlText w:val="%4."/>
      <w:lvlJc w:val="left"/>
      <w:pPr>
        <w:ind w:left="3782" w:hanging="360"/>
      </w:pPr>
    </w:lvl>
    <w:lvl w:ilvl="4" w:tplc="AAC00C4E">
      <w:start w:val="1"/>
      <w:numFmt w:val="lowerLetter"/>
      <w:lvlText w:val="(%5)"/>
      <w:lvlJc w:val="left"/>
      <w:pPr>
        <w:ind w:left="4376" w:hanging="360"/>
      </w:pPr>
      <w:rPr>
        <w:rFonts w:hint="default"/>
      </w:rPr>
    </w:lvl>
    <w:lvl w:ilvl="5" w:tplc="0809001B" w:tentative="1">
      <w:start w:val="1"/>
      <w:numFmt w:val="lowerRoman"/>
      <w:lvlText w:val="%6."/>
      <w:lvlJc w:val="right"/>
      <w:pPr>
        <w:ind w:left="5222" w:hanging="180"/>
      </w:pPr>
    </w:lvl>
    <w:lvl w:ilvl="6" w:tplc="0809000F" w:tentative="1">
      <w:start w:val="1"/>
      <w:numFmt w:val="decimal"/>
      <w:lvlText w:val="%7."/>
      <w:lvlJc w:val="left"/>
      <w:pPr>
        <w:ind w:left="5942" w:hanging="360"/>
      </w:pPr>
    </w:lvl>
    <w:lvl w:ilvl="7" w:tplc="08090019" w:tentative="1">
      <w:start w:val="1"/>
      <w:numFmt w:val="lowerLetter"/>
      <w:lvlText w:val="%8."/>
      <w:lvlJc w:val="left"/>
      <w:pPr>
        <w:ind w:left="6662" w:hanging="360"/>
      </w:pPr>
    </w:lvl>
    <w:lvl w:ilvl="8" w:tplc="0809001B" w:tentative="1">
      <w:start w:val="1"/>
      <w:numFmt w:val="lowerRoman"/>
      <w:lvlText w:val="%9."/>
      <w:lvlJc w:val="right"/>
      <w:pPr>
        <w:ind w:left="7382" w:hanging="180"/>
      </w:pPr>
    </w:lvl>
  </w:abstractNum>
  <w:abstractNum w:abstractNumId="40" w15:restartNumberingAfterBreak="0">
    <w:nsid w:val="619C6944"/>
    <w:multiLevelType w:val="hybridMultilevel"/>
    <w:tmpl w:val="C5AE1D5A"/>
    <w:lvl w:ilvl="0" w:tplc="6AE689E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61963A12">
      <w:start w:val="1"/>
      <w:numFmt w:val="lowerLetter"/>
      <w:lvlText w:val="(%5)"/>
      <w:lvlJc w:val="left"/>
      <w:pPr>
        <w:ind w:left="4376" w:hanging="360"/>
      </w:pPr>
      <w:rPr>
        <w:rFonts w:hint="default"/>
        <w:b w:val="0"/>
        <w:bCs/>
      </w:r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629F281A"/>
    <w:multiLevelType w:val="multilevel"/>
    <w:tmpl w:val="5AC6E386"/>
    <w:styleLink w:val="CurrentList1"/>
    <w:lvl w:ilvl="0">
      <w:start w:val="1"/>
      <w:numFmt w:val="lowerLetter"/>
      <w:lvlText w:val="(%1)"/>
      <w:lvlJc w:val="left"/>
      <w:pPr>
        <w:ind w:left="1446" w:hanging="360"/>
      </w:pPr>
      <w:rPr>
        <w:rFonts w:hint="default"/>
        <w:i w:val="0"/>
        <w:iCs w:val="0"/>
        <w:sz w:val="24"/>
        <w:szCs w:val="24"/>
      </w:rPr>
    </w:lvl>
    <w:lvl w:ilvl="1">
      <w:start w:val="1"/>
      <w:numFmt w:val="lowerLetter"/>
      <w:lvlText w:val="%2."/>
      <w:lvlJc w:val="left"/>
      <w:pPr>
        <w:ind w:left="2166" w:hanging="360"/>
      </w:pPr>
    </w:lvl>
    <w:lvl w:ilvl="2">
      <w:start w:val="1"/>
      <w:numFmt w:val="lowerRoman"/>
      <w:lvlText w:val="%3."/>
      <w:lvlJc w:val="right"/>
      <w:pPr>
        <w:ind w:left="2886" w:hanging="180"/>
      </w:pPr>
    </w:lvl>
    <w:lvl w:ilvl="3">
      <w:start w:val="1"/>
      <w:numFmt w:val="decimal"/>
      <w:lvlText w:val="%4."/>
      <w:lvlJc w:val="left"/>
      <w:pPr>
        <w:ind w:left="3606" w:hanging="360"/>
      </w:pPr>
    </w:lvl>
    <w:lvl w:ilvl="4">
      <w:start w:val="1"/>
      <w:numFmt w:val="lowerLetter"/>
      <w:lvlText w:val="%5."/>
      <w:lvlJc w:val="left"/>
      <w:pPr>
        <w:ind w:left="4326" w:hanging="360"/>
      </w:pPr>
    </w:lvl>
    <w:lvl w:ilvl="5">
      <w:start w:val="1"/>
      <w:numFmt w:val="lowerRoman"/>
      <w:lvlText w:val="%6."/>
      <w:lvlJc w:val="right"/>
      <w:pPr>
        <w:ind w:left="5046" w:hanging="180"/>
      </w:pPr>
    </w:lvl>
    <w:lvl w:ilvl="6">
      <w:start w:val="1"/>
      <w:numFmt w:val="decimal"/>
      <w:lvlText w:val="%7."/>
      <w:lvlJc w:val="left"/>
      <w:pPr>
        <w:ind w:left="5766" w:hanging="360"/>
      </w:pPr>
    </w:lvl>
    <w:lvl w:ilvl="7">
      <w:start w:val="1"/>
      <w:numFmt w:val="lowerLetter"/>
      <w:lvlText w:val="%8."/>
      <w:lvlJc w:val="left"/>
      <w:pPr>
        <w:ind w:left="6486" w:hanging="360"/>
      </w:pPr>
    </w:lvl>
    <w:lvl w:ilvl="8">
      <w:start w:val="1"/>
      <w:numFmt w:val="lowerRoman"/>
      <w:lvlText w:val="%9."/>
      <w:lvlJc w:val="right"/>
      <w:pPr>
        <w:ind w:left="7206" w:hanging="180"/>
      </w:pPr>
    </w:lvl>
  </w:abstractNum>
  <w:abstractNum w:abstractNumId="42" w15:restartNumberingAfterBreak="0">
    <w:nsid w:val="657B7B16"/>
    <w:multiLevelType w:val="hybridMultilevel"/>
    <w:tmpl w:val="D0AE4D66"/>
    <w:lvl w:ilvl="0" w:tplc="0BB4610A">
      <w:start w:val="1"/>
      <w:numFmt w:val="lowerRoman"/>
      <w:lvlText w:val="(%1)"/>
      <w:lvlJc w:val="left"/>
      <w:pPr>
        <w:ind w:left="2310" w:hanging="360"/>
      </w:pPr>
      <w:rPr>
        <w:rFonts w:ascii="Times New Roman" w:eastAsia="Calibri" w:hAnsi="Times New Roman" w:cs="Times New Roman"/>
      </w:rPr>
    </w:lvl>
    <w:lvl w:ilvl="1" w:tplc="08090019" w:tentative="1">
      <w:start w:val="1"/>
      <w:numFmt w:val="lowerLetter"/>
      <w:lvlText w:val="%2."/>
      <w:lvlJc w:val="left"/>
      <w:pPr>
        <w:ind w:left="3030" w:hanging="360"/>
      </w:pPr>
    </w:lvl>
    <w:lvl w:ilvl="2" w:tplc="0809001B" w:tentative="1">
      <w:start w:val="1"/>
      <w:numFmt w:val="lowerRoman"/>
      <w:lvlText w:val="%3."/>
      <w:lvlJc w:val="right"/>
      <w:pPr>
        <w:ind w:left="3750" w:hanging="180"/>
      </w:pPr>
    </w:lvl>
    <w:lvl w:ilvl="3" w:tplc="0809000F" w:tentative="1">
      <w:start w:val="1"/>
      <w:numFmt w:val="decimal"/>
      <w:lvlText w:val="%4."/>
      <w:lvlJc w:val="left"/>
      <w:pPr>
        <w:ind w:left="4470" w:hanging="360"/>
      </w:pPr>
    </w:lvl>
    <w:lvl w:ilvl="4" w:tplc="E69EC00E">
      <w:start w:val="1"/>
      <w:numFmt w:val="lowerRoman"/>
      <w:lvlText w:val="(%5)"/>
      <w:lvlJc w:val="left"/>
      <w:pPr>
        <w:ind w:left="2070" w:hanging="360"/>
      </w:pPr>
      <w:rPr>
        <w:rFonts w:hint="default"/>
      </w:rPr>
    </w:lvl>
    <w:lvl w:ilvl="5" w:tplc="0809001B" w:tentative="1">
      <w:start w:val="1"/>
      <w:numFmt w:val="lowerRoman"/>
      <w:lvlText w:val="%6."/>
      <w:lvlJc w:val="right"/>
      <w:pPr>
        <w:ind w:left="5910" w:hanging="180"/>
      </w:pPr>
    </w:lvl>
    <w:lvl w:ilvl="6" w:tplc="0809000F" w:tentative="1">
      <w:start w:val="1"/>
      <w:numFmt w:val="decimal"/>
      <w:lvlText w:val="%7."/>
      <w:lvlJc w:val="left"/>
      <w:pPr>
        <w:ind w:left="6630" w:hanging="360"/>
      </w:pPr>
    </w:lvl>
    <w:lvl w:ilvl="7" w:tplc="08090019" w:tentative="1">
      <w:start w:val="1"/>
      <w:numFmt w:val="lowerLetter"/>
      <w:lvlText w:val="%8."/>
      <w:lvlJc w:val="left"/>
      <w:pPr>
        <w:ind w:left="7350" w:hanging="360"/>
      </w:pPr>
    </w:lvl>
    <w:lvl w:ilvl="8" w:tplc="0809001B" w:tentative="1">
      <w:start w:val="1"/>
      <w:numFmt w:val="lowerRoman"/>
      <w:lvlText w:val="%9."/>
      <w:lvlJc w:val="right"/>
      <w:pPr>
        <w:ind w:left="8070" w:hanging="180"/>
      </w:pPr>
    </w:lvl>
  </w:abstractNum>
  <w:abstractNum w:abstractNumId="43" w15:restartNumberingAfterBreak="0">
    <w:nsid w:val="67591062"/>
    <w:multiLevelType w:val="hybridMultilevel"/>
    <w:tmpl w:val="55BCA6F8"/>
    <w:lvl w:ilvl="0" w:tplc="E69EC00E">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E69EC00E">
      <w:start w:val="1"/>
      <w:numFmt w:val="lowerRoman"/>
      <w:lvlText w:val="(%5)"/>
      <w:lvlJc w:val="left"/>
      <w:pPr>
        <w:ind w:left="2070" w:hanging="360"/>
      </w:pPr>
      <w:rPr>
        <w:rFonts w:hint="default"/>
      </w:r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6BDF222C"/>
    <w:multiLevelType w:val="hybridMultilevel"/>
    <w:tmpl w:val="4EEE93F0"/>
    <w:lvl w:ilvl="0" w:tplc="6AE689EA">
      <w:start w:val="1"/>
      <w:numFmt w:val="lowerLetter"/>
      <w:lvlText w:val="(%1)"/>
      <w:lvlJc w:val="left"/>
      <w:pPr>
        <w:ind w:left="1559" w:hanging="360"/>
      </w:pPr>
      <w:rPr>
        <w:rFonts w:hint="default"/>
      </w:rPr>
    </w:lvl>
    <w:lvl w:ilvl="1" w:tplc="08090019" w:tentative="1">
      <w:start w:val="1"/>
      <w:numFmt w:val="lowerLetter"/>
      <w:lvlText w:val="%2."/>
      <w:lvlJc w:val="left"/>
      <w:pPr>
        <w:ind w:left="2279" w:hanging="360"/>
      </w:pPr>
    </w:lvl>
    <w:lvl w:ilvl="2" w:tplc="0809001B" w:tentative="1">
      <w:start w:val="1"/>
      <w:numFmt w:val="lowerRoman"/>
      <w:lvlText w:val="%3."/>
      <w:lvlJc w:val="right"/>
      <w:pPr>
        <w:ind w:left="2999" w:hanging="180"/>
      </w:pPr>
    </w:lvl>
    <w:lvl w:ilvl="3" w:tplc="0809000F" w:tentative="1">
      <w:start w:val="1"/>
      <w:numFmt w:val="decimal"/>
      <w:lvlText w:val="%4."/>
      <w:lvlJc w:val="left"/>
      <w:pPr>
        <w:ind w:left="3719" w:hanging="360"/>
      </w:pPr>
    </w:lvl>
    <w:lvl w:ilvl="4" w:tplc="AAC00C4E">
      <w:start w:val="1"/>
      <w:numFmt w:val="lowerLetter"/>
      <w:lvlText w:val="(%5)"/>
      <w:lvlJc w:val="left"/>
      <w:pPr>
        <w:ind w:left="4376" w:hanging="360"/>
      </w:pPr>
      <w:rPr>
        <w:rFonts w:hint="default"/>
      </w:rPr>
    </w:lvl>
    <w:lvl w:ilvl="5" w:tplc="0809001B" w:tentative="1">
      <w:start w:val="1"/>
      <w:numFmt w:val="lowerRoman"/>
      <w:lvlText w:val="%6."/>
      <w:lvlJc w:val="right"/>
      <w:pPr>
        <w:ind w:left="5159" w:hanging="180"/>
      </w:pPr>
    </w:lvl>
    <w:lvl w:ilvl="6" w:tplc="0809000F" w:tentative="1">
      <w:start w:val="1"/>
      <w:numFmt w:val="decimal"/>
      <w:lvlText w:val="%7."/>
      <w:lvlJc w:val="left"/>
      <w:pPr>
        <w:ind w:left="5879" w:hanging="360"/>
      </w:pPr>
    </w:lvl>
    <w:lvl w:ilvl="7" w:tplc="08090019" w:tentative="1">
      <w:start w:val="1"/>
      <w:numFmt w:val="lowerLetter"/>
      <w:lvlText w:val="%8."/>
      <w:lvlJc w:val="left"/>
      <w:pPr>
        <w:ind w:left="6599" w:hanging="360"/>
      </w:pPr>
    </w:lvl>
    <w:lvl w:ilvl="8" w:tplc="0809001B" w:tentative="1">
      <w:start w:val="1"/>
      <w:numFmt w:val="lowerRoman"/>
      <w:lvlText w:val="%9."/>
      <w:lvlJc w:val="right"/>
      <w:pPr>
        <w:ind w:left="7319" w:hanging="180"/>
      </w:pPr>
    </w:lvl>
  </w:abstractNum>
  <w:abstractNum w:abstractNumId="45" w15:restartNumberingAfterBreak="0">
    <w:nsid w:val="6FF43BAD"/>
    <w:multiLevelType w:val="hybridMultilevel"/>
    <w:tmpl w:val="E47C0F02"/>
    <w:lvl w:ilvl="0" w:tplc="E69EC00E">
      <w:start w:val="1"/>
      <w:numFmt w:val="lowerRoman"/>
      <w:lvlText w:val="(%1)"/>
      <w:lvlJc w:val="left"/>
      <w:pPr>
        <w:ind w:left="2335" w:hanging="360"/>
      </w:pPr>
      <w:rPr>
        <w:rFonts w:hint="default"/>
      </w:rPr>
    </w:lvl>
    <w:lvl w:ilvl="1" w:tplc="08090019" w:tentative="1">
      <w:start w:val="1"/>
      <w:numFmt w:val="lowerLetter"/>
      <w:lvlText w:val="%2."/>
      <w:lvlJc w:val="left"/>
      <w:pPr>
        <w:ind w:left="3055" w:hanging="360"/>
      </w:pPr>
    </w:lvl>
    <w:lvl w:ilvl="2" w:tplc="0809001B" w:tentative="1">
      <w:start w:val="1"/>
      <w:numFmt w:val="lowerRoman"/>
      <w:lvlText w:val="%3."/>
      <w:lvlJc w:val="right"/>
      <w:pPr>
        <w:ind w:left="3775" w:hanging="180"/>
      </w:pPr>
    </w:lvl>
    <w:lvl w:ilvl="3" w:tplc="0809000F" w:tentative="1">
      <w:start w:val="1"/>
      <w:numFmt w:val="decimal"/>
      <w:lvlText w:val="%4."/>
      <w:lvlJc w:val="left"/>
      <w:pPr>
        <w:ind w:left="4495" w:hanging="360"/>
      </w:pPr>
    </w:lvl>
    <w:lvl w:ilvl="4" w:tplc="0BB4610A">
      <w:start w:val="1"/>
      <w:numFmt w:val="lowerRoman"/>
      <w:lvlText w:val="(%5)"/>
      <w:lvlJc w:val="left"/>
      <w:pPr>
        <w:ind w:left="1440" w:hanging="360"/>
      </w:pPr>
      <w:rPr>
        <w:rFonts w:ascii="Times New Roman" w:eastAsia="Calibri" w:hAnsi="Times New Roman" w:cs="Times New Roman"/>
      </w:rPr>
    </w:lvl>
    <w:lvl w:ilvl="5" w:tplc="0809001B" w:tentative="1">
      <w:start w:val="1"/>
      <w:numFmt w:val="lowerRoman"/>
      <w:lvlText w:val="%6."/>
      <w:lvlJc w:val="right"/>
      <w:pPr>
        <w:ind w:left="5935" w:hanging="180"/>
      </w:pPr>
    </w:lvl>
    <w:lvl w:ilvl="6" w:tplc="0809000F" w:tentative="1">
      <w:start w:val="1"/>
      <w:numFmt w:val="decimal"/>
      <w:lvlText w:val="%7."/>
      <w:lvlJc w:val="left"/>
      <w:pPr>
        <w:ind w:left="6655" w:hanging="360"/>
      </w:pPr>
    </w:lvl>
    <w:lvl w:ilvl="7" w:tplc="08090019" w:tentative="1">
      <w:start w:val="1"/>
      <w:numFmt w:val="lowerLetter"/>
      <w:lvlText w:val="%8."/>
      <w:lvlJc w:val="left"/>
      <w:pPr>
        <w:ind w:left="7375" w:hanging="360"/>
      </w:pPr>
    </w:lvl>
    <w:lvl w:ilvl="8" w:tplc="0809001B" w:tentative="1">
      <w:start w:val="1"/>
      <w:numFmt w:val="lowerRoman"/>
      <w:lvlText w:val="%9."/>
      <w:lvlJc w:val="right"/>
      <w:pPr>
        <w:ind w:left="8095" w:hanging="180"/>
      </w:pPr>
    </w:lvl>
  </w:abstractNum>
  <w:abstractNum w:abstractNumId="46" w15:restartNumberingAfterBreak="0">
    <w:nsid w:val="722C647B"/>
    <w:multiLevelType w:val="hybridMultilevel"/>
    <w:tmpl w:val="1464A942"/>
    <w:lvl w:ilvl="0" w:tplc="E69EC00E">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E69EC00E">
      <w:start w:val="1"/>
      <w:numFmt w:val="lowerRoman"/>
      <w:lvlText w:val="(%5)"/>
      <w:lvlJc w:val="left"/>
      <w:pPr>
        <w:ind w:left="2070" w:hanging="360"/>
      </w:pPr>
      <w:rPr>
        <w:rFonts w:hint="default"/>
      </w:r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7" w15:restartNumberingAfterBreak="0">
    <w:nsid w:val="765C0348"/>
    <w:multiLevelType w:val="hybridMultilevel"/>
    <w:tmpl w:val="E0885690"/>
    <w:lvl w:ilvl="0" w:tplc="6AE689E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6AE689EA">
      <w:start w:val="1"/>
      <w:numFmt w:val="lowerLetter"/>
      <w:lvlText w:val="(%5)"/>
      <w:lvlJc w:val="left"/>
      <w:pPr>
        <w:ind w:left="2175" w:hanging="360"/>
      </w:pPr>
      <w:rPr>
        <w:rFonts w:hint="default"/>
      </w:r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8" w15:restartNumberingAfterBreak="0">
    <w:nsid w:val="7C2150D9"/>
    <w:multiLevelType w:val="hybridMultilevel"/>
    <w:tmpl w:val="F6384A84"/>
    <w:lvl w:ilvl="0" w:tplc="E69EC00E">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E69EC00E">
      <w:start w:val="1"/>
      <w:numFmt w:val="lowerRoman"/>
      <w:lvlText w:val="(%5)"/>
      <w:lvlJc w:val="left"/>
      <w:pPr>
        <w:ind w:left="2070" w:hanging="360"/>
      </w:pPr>
      <w:rPr>
        <w:rFonts w:hint="default"/>
      </w:r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765687234">
    <w:abstractNumId w:val="9"/>
  </w:num>
  <w:num w:numId="2" w16cid:durableId="1827939401">
    <w:abstractNumId w:val="32"/>
  </w:num>
  <w:num w:numId="3" w16cid:durableId="1530072386">
    <w:abstractNumId w:val="37"/>
  </w:num>
  <w:num w:numId="4" w16cid:durableId="1194344403">
    <w:abstractNumId w:val="33"/>
  </w:num>
  <w:num w:numId="5" w16cid:durableId="939751786">
    <w:abstractNumId w:val="41"/>
  </w:num>
  <w:num w:numId="6" w16cid:durableId="1138693986">
    <w:abstractNumId w:val="27"/>
  </w:num>
  <w:num w:numId="7" w16cid:durableId="1987782510">
    <w:abstractNumId w:val="38"/>
  </w:num>
  <w:num w:numId="8" w16cid:durableId="2108652917">
    <w:abstractNumId w:val="23"/>
  </w:num>
  <w:num w:numId="9" w16cid:durableId="2043550131">
    <w:abstractNumId w:val="12"/>
  </w:num>
  <w:num w:numId="10" w16cid:durableId="304897897">
    <w:abstractNumId w:val="2"/>
  </w:num>
  <w:num w:numId="11" w16cid:durableId="225772460">
    <w:abstractNumId w:val="6"/>
  </w:num>
  <w:num w:numId="12" w16cid:durableId="714816606">
    <w:abstractNumId w:val="17"/>
  </w:num>
  <w:num w:numId="13" w16cid:durableId="1821650341">
    <w:abstractNumId w:val="36"/>
  </w:num>
  <w:num w:numId="14" w16cid:durableId="1121729880">
    <w:abstractNumId w:val="14"/>
  </w:num>
  <w:num w:numId="15" w16cid:durableId="113639454">
    <w:abstractNumId w:val="24"/>
  </w:num>
  <w:num w:numId="16" w16cid:durableId="1740441194">
    <w:abstractNumId w:val="26"/>
  </w:num>
  <w:num w:numId="17" w16cid:durableId="1052774258">
    <w:abstractNumId w:val="31"/>
  </w:num>
  <w:num w:numId="18" w16cid:durableId="1180774232">
    <w:abstractNumId w:val="47"/>
  </w:num>
  <w:num w:numId="19" w16cid:durableId="1348941395">
    <w:abstractNumId w:val="34"/>
  </w:num>
  <w:num w:numId="20" w16cid:durableId="896431271">
    <w:abstractNumId w:val="45"/>
  </w:num>
  <w:num w:numId="21" w16cid:durableId="467674782">
    <w:abstractNumId w:val="22"/>
  </w:num>
  <w:num w:numId="22" w16cid:durableId="1362591654">
    <w:abstractNumId w:val="29"/>
  </w:num>
  <w:num w:numId="23" w16cid:durableId="897742899">
    <w:abstractNumId w:val="5"/>
  </w:num>
  <w:num w:numId="24" w16cid:durableId="1537961708">
    <w:abstractNumId w:val="13"/>
  </w:num>
  <w:num w:numId="25" w16cid:durableId="320546541">
    <w:abstractNumId w:val="11"/>
  </w:num>
  <w:num w:numId="26" w16cid:durableId="2084328279">
    <w:abstractNumId w:val="3"/>
  </w:num>
  <w:num w:numId="27" w16cid:durableId="1093286452">
    <w:abstractNumId w:val="19"/>
  </w:num>
  <w:num w:numId="28" w16cid:durableId="1665471504">
    <w:abstractNumId w:val="42"/>
  </w:num>
  <w:num w:numId="29" w16cid:durableId="1197541777">
    <w:abstractNumId w:val="16"/>
  </w:num>
  <w:num w:numId="30" w16cid:durableId="1987739468">
    <w:abstractNumId w:val="35"/>
  </w:num>
  <w:num w:numId="31" w16cid:durableId="420377858">
    <w:abstractNumId w:val="8"/>
  </w:num>
  <w:num w:numId="32" w16cid:durableId="1512528888">
    <w:abstractNumId w:val="10"/>
  </w:num>
  <w:num w:numId="33" w16cid:durableId="863979313">
    <w:abstractNumId w:val="43"/>
  </w:num>
  <w:num w:numId="34" w16cid:durableId="375131416">
    <w:abstractNumId w:val="1"/>
  </w:num>
  <w:num w:numId="35" w16cid:durableId="1752043771">
    <w:abstractNumId w:val="15"/>
  </w:num>
  <w:num w:numId="36" w16cid:durableId="810363717">
    <w:abstractNumId w:val="25"/>
  </w:num>
  <w:num w:numId="37" w16cid:durableId="30611422">
    <w:abstractNumId w:val="40"/>
  </w:num>
  <w:num w:numId="38" w16cid:durableId="1263612571">
    <w:abstractNumId w:val="20"/>
  </w:num>
  <w:num w:numId="39" w16cid:durableId="1818178716">
    <w:abstractNumId w:val="46"/>
  </w:num>
  <w:num w:numId="40" w16cid:durableId="937828298">
    <w:abstractNumId w:val="28"/>
  </w:num>
  <w:num w:numId="41" w16cid:durableId="938099909">
    <w:abstractNumId w:val="4"/>
  </w:num>
  <w:num w:numId="42" w16cid:durableId="1665813540">
    <w:abstractNumId w:val="30"/>
  </w:num>
  <w:num w:numId="43" w16cid:durableId="978876073">
    <w:abstractNumId w:val="0"/>
  </w:num>
  <w:num w:numId="44" w16cid:durableId="332494545">
    <w:abstractNumId w:val="7"/>
  </w:num>
  <w:num w:numId="45" w16cid:durableId="1934895949">
    <w:abstractNumId w:val="44"/>
  </w:num>
  <w:num w:numId="46" w16cid:durableId="2062709122">
    <w:abstractNumId w:val="39"/>
  </w:num>
  <w:num w:numId="47" w16cid:durableId="1213541872">
    <w:abstractNumId w:val="48"/>
  </w:num>
  <w:num w:numId="48" w16cid:durableId="1028485895">
    <w:abstractNumId w:val="18"/>
  </w:num>
  <w:num w:numId="49" w16cid:durableId="1348483303">
    <w:abstractNumId w:val="2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C47"/>
    <w:rsid w:val="0000393A"/>
    <w:rsid w:val="00004A12"/>
    <w:rsid w:val="00006489"/>
    <w:rsid w:val="00007F14"/>
    <w:rsid w:val="000101CD"/>
    <w:rsid w:val="0001054A"/>
    <w:rsid w:val="0001054E"/>
    <w:rsid w:val="00010B11"/>
    <w:rsid w:val="00010FB3"/>
    <w:rsid w:val="00012A47"/>
    <w:rsid w:val="00016B9E"/>
    <w:rsid w:val="00017969"/>
    <w:rsid w:val="00022B02"/>
    <w:rsid w:val="00024012"/>
    <w:rsid w:val="00024039"/>
    <w:rsid w:val="000253CD"/>
    <w:rsid w:val="00026042"/>
    <w:rsid w:val="00026712"/>
    <w:rsid w:val="0002790E"/>
    <w:rsid w:val="000306C0"/>
    <w:rsid w:val="00030A96"/>
    <w:rsid w:val="00030D95"/>
    <w:rsid w:val="00030F98"/>
    <w:rsid w:val="00031045"/>
    <w:rsid w:val="00031CD1"/>
    <w:rsid w:val="000321B4"/>
    <w:rsid w:val="00032474"/>
    <w:rsid w:val="00032F8C"/>
    <w:rsid w:val="000334AE"/>
    <w:rsid w:val="00033658"/>
    <w:rsid w:val="00033ACF"/>
    <w:rsid w:val="00034815"/>
    <w:rsid w:val="00035698"/>
    <w:rsid w:val="00035716"/>
    <w:rsid w:val="00044C5C"/>
    <w:rsid w:val="00045029"/>
    <w:rsid w:val="000466EF"/>
    <w:rsid w:val="000468EF"/>
    <w:rsid w:val="000479EF"/>
    <w:rsid w:val="0005033C"/>
    <w:rsid w:val="0005061B"/>
    <w:rsid w:val="00050930"/>
    <w:rsid w:val="00050CDA"/>
    <w:rsid w:val="000510BA"/>
    <w:rsid w:val="000521D4"/>
    <w:rsid w:val="00052C93"/>
    <w:rsid w:val="00054693"/>
    <w:rsid w:val="00055291"/>
    <w:rsid w:val="0005647E"/>
    <w:rsid w:val="00057184"/>
    <w:rsid w:val="00057761"/>
    <w:rsid w:val="00057941"/>
    <w:rsid w:val="00057B92"/>
    <w:rsid w:val="00060821"/>
    <w:rsid w:val="000611F9"/>
    <w:rsid w:val="00061B3E"/>
    <w:rsid w:val="00063455"/>
    <w:rsid w:val="0006386F"/>
    <w:rsid w:val="00065261"/>
    <w:rsid w:val="000678BC"/>
    <w:rsid w:val="000725CA"/>
    <w:rsid w:val="00072A7A"/>
    <w:rsid w:val="00074502"/>
    <w:rsid w:val="000750EA"/>
    <w:rsid w:val="000769BB"/>
    <w:rsid w:val="000775B9"/>
    <w:rsid w:val="00077C7D"/>
    <w:rsid w:val="00077CA1"/>
    <w:rsid w:val="00077E9A"/>
    <w:rsid w:val="00080D23"/>
    <w:rsid w:val="00080E88"/>
    <w:rsid w:val="00082A1E"/>
    <w:rsid w:val="00082AC4"/>
    <w:rsid w:val="000856B4"/>
    <w:rsid w:val="000858E2"/>
    <w:rsid w:val="0008598C"/>
    <w:rsid w:val="000875BB"/>
    <w:rsid w:val="00087FA2"/>
    <w:rsid w:val="00090723"/>
    <w:rsid w:val="0009120A"/>
    <w:rsid w:val="00091415"/>
    <w:rsid w:val="00091BF5"/>
    <w:rsid w:val="000924AC"/>
    <w:rsid w:val="00092D37"/>
    <w:rsid w:val="0009315D"/>
    <w:rsid w:val="00093319"/>
    <w:rsid w:val="00093A4F"/>
    <w:rsid w:val="0009450B"/>
    <w:rsid w:val="00094F10"/>
    <w:rsid w:val="00095D9B"/>
    <w:rsid w:val="000961C3"/>
    <w:rsid w:val="000972D5"/>
    <w:rsid w:val="000A01D4"/>
    <w:rsid w:val="000A1741"/>
    <w:rsid w:val="000A1874"/>
    <w:rsid w:val="000A29F0"/>
    <w:rsid w:val="000A3132"/>
    <w:rsid w:val="000A715D"/>
    <w:rsid w:val="000B0F4D"/>
    <w:rsid w:val="000B1053"/>
    <w:rsid w:val="000B1AA7"/>
    <w:rsid w:val="000B1BA8"/>
    <w:rsid w:val="000B410B"/>
    <w:rsid w:val="000B5433"/>
    <w:rsid w:val="000B54DC"/>
    <w:rsid w:val="000B5680"/>
    <w:rsid w:val="000B5D01"/>
    <w:rsid w:val="000B5D37"/>
    <w:rsid w:val="000B6EFA"/>
    <w:rsid w:val="000B7431"/>
    <w:rsid w:val="000C2436"/>
    <w:rsid w:val="000C2490"/>
    <w:rsid w:val="000C325B"/>
    <w:rsid w:val="000C3E6A"/>
    <w:rsid w:val="000C5626"/>
    <w:rsid w:val="000C6734"/>
    <w:rsid w:val="000C72BC"/>
    <w:rsid w:val="000C75C8"/>
    <w:rsid w:val="000C7703"/>
    <w:rsid w:val="000D0B63"/>
    <w:rsid w:val="000D1037"/>
    <w:rsid w:val="000D1A3F"/>
    <w:rsid w:val="000D1B67"/>
    <w:rsid w:val="000D2513"/>
    <w:rsid w:val="000D276D"/>
    <w:rsid w:val="000D39E1"/>
    <w:rsid w:val="000D3FA1"/>
    <w:rsid w:val="000D5048"/>
    <w:rsid w:val="000D5E81"/>
    <w:rsid w:val="000D60E7"/>
    <w:rsid w:val="000D674C"/>
    <w:rsid w:val="000D72F2"/>
    <w:rsid w:val="000D731A"/>
    <w:rsid w:val="000D7348"/>
    <w:rsid w:val="000D7EEC"/>
    <w:rsid w:val="000E0369"/>
    <w:rsid w:val="000E142B"/>
    <w:rsid w:val="000E24DA"/>
    <w:rsid w:val="000E3238"/>
    <w:rsid w:val="000E4169"/>
    <w:rsid w:val="000E47EE"/>
    <w:rsid w:val="000F0DE1"/>
    <w:rsid w:val="000F0F31"/>
    <w:rsid w:val="000F0F9A"/>
    <w:rsid w:val="000F1AFB"/>
    <w:rsid w:val="000F5312"/>
    <w:rsid w:val="000F5BC7"/>
    <w:rsid w:val="000F66A2"/>
    <w:rsid w:val="000F6B9B"/>
    <w:rsid w:val="001003FE"/>
    <w:rsid w:val="00100D09"/>
    <w:rsid w:val="001028C9"/>
    <w:rsid w:val="001037D1"/>
    <w:rsid w:val="00103E72"/>
    <w:rsid w:val="00104444"/>
    <w:rsid w:val="0010488A"/>
    <w:rsid w:val="00104A1B"/>
    <w:rsid w:val="0010516E"/>
    <w:rsid w:val="00105BF5"/>
    <w:rsid w:val="00105E36"/>
    <w:rsid w:val="0010722A"/>
    <w:rsid w:val="00107C33"/>
    <w:rsid w:val="001104FF"/>
    <w:rsid w:val="001113C4"/>
    <w:rsid w:val="00111601"/>
    <w:rsid w:val="00112A1E"/>
    <w:rsid w:val="00115526"/>
    <w:rsid w:val="00115926"/>
    <w:rsid w:val="00117A49"/>
    <w:rsid w:val="00117B96"/>
    <w:rsid w:val="00120840"/>
    <w:rsid w:val="0012379F"/>
    <w:rsid w:val="0012493A"/>
    <w:rsid w:val="001252C6"/>
    <w:rsid w:val="0012548C"/>
    <w:rsid w:val="00125B54"/>
    <w:rsid w:val="00125F2B"/>
    <w:rsid w:val="00126780"/>
    <w:rsid w:val="001269A7"/>
    <w:rsid w:val="00127D38"/>
    <w:rsid w:val="001311B9"/>
    <w:rsid w:val="00131B78"/>
    <w:rsid w:val="001341D6"/>
    <w:rsid w:val="00134671"/>
    <w:rsid w:val="00135613"/>
    <w:rsid w:val="00137C9F"/>
    <w:rsid w:val="0014028C"/>
    <w:rsid w:val="00140FA3"/>
    <w:rsid w:val="00141183"/>
    <w:rsid w:val="00141B02"/>
    <w:rsid w:val="001427AF"/>
    <w:rsid w:val="0014288B"/>
    <w:rsid w:val="001428E1"/>
    <w:rsid w:val="00142B9F"/>
    <w:rsid w:val="00142E0D"/>
    <w:rsid w:val="00145ED9"/>
    <w:rsid w:val="00145F8E"/>
    <w:rsid w:val="00146171"/>
    <w:rsid w:val="00147085"/>
    <w:rsid w:val="00147134"/>
    <w:rsid w:val="00147EA5"/>
    <w:rsid w:val="001500AE"/>
    <w:rsid w:val="00150AC1"/>
    <w:rsid w:val="00152B58"/>
    <w:rsid w:val="0015322D"/>
    <w:rsid w:val="00153E97"/>
    <w:rsid w:val="001542D7"/>
    <w:rsid w:val="001545B1"/>
    <w:rsid w:val="00155EAB"/>
    <w:rsid w:val="00157192"/>
    <w:rsid w:val="001574B1"/>
    <w:rsid w:val="001602DD"/>
    <w:rsid w:val="00160CE4"/>
    <w:rsid w:val="001619A8"/>
    <w:rsid w:val="001639FC"/>
    <w:rsid w:val="00163BBE"/>
    <w:rsid w:val="00164361"/>
    <w:rsid w:val="00164DDE"/>
    <w:rsid w:val="00166369"/>
    <w:rsid w:val="00166837"/>
    <w:rsid w:val="00166F4F"/>
    <w:rsid w:val="00170461"/>
    <w:rsid w:val="001707E7"/>
    <w:rsid w:val="00170F12"/>
    <w:rsid w:val="0017157A"/>
    <w:rsid w:val="001717F1"/>
    <w:rsid w:val="00171B8F"/>
    <w:rsid w:val="00171E1A"/>
    <w:rsid w:val="00172A41"/>
    <w:rsid w:val="00174A24"/>
    <w:rsid w:val="00177ED5"/>
    <w:rsid w:val="00182893"/>
    <w:rsid w:val="00184357"/>
    <w:rsid w:val="0018691F"/>
    <w:rsid w:val="0018710D"/>
    <w:rsid w:val="00187AC5"/>
    <w:rsid w:val="00187DA0"/>
    <w:rsid w:val="00187F90"/>
    <w:rsid w:val="00190358"/>
    <w:rsid w:val="00193C28"/>
    <w:rsid w:val="00193EE9"/>
    <w:rsid w:val="001942F1"/>
    <w:rsid w:val="00196056"/>
    <w:rsid w:val="00196784"/>
    <w:rsid w:val="00196FAA"/>
    <w:rsid w:val="001A0EEF"/>
    <w:rsid w:val="001A2DBE"/>
    <w:rsid w:val="001A36D3"/>
    <w:rsid w:val="001A5681"/>
    <w:rsid w:val="001A6590"/>
    <w:rsid w:val="001A73F9"/>
    <w:rsid w:val="001A77E7"/>
    <w:rsid w:val="001A7CD0"/>
    <w:rsid w:val="001B0AD5"/>
    <w:rsid w:val="001B0B18"/>
    <w:rsid w:val="001B0FD0"/>
    <w:rsid w:val="001B687A"/>
    <w:rsid w:val="001B791F"/>
    <w:rsid w:val="001C074B"/>
    <w:rsid w:val="001C0AF0"/>
    <w:rsid w:val="001C0D25"/>
    <w:rsid w:val="001C16E7"/>
    <w:rsid w:val="001C18DE"/>
    <w:rsid w:val="001C2D75"/>
    <w:rsid w:val="001C3342"/>
    <w:rsid w:val="001C4413"/>
    <w:rsid w:val="001C77E9"/>
    <w:rsid w:val="001D0000"/>
    <w:rsid w:val="001D0233"/>
    <w:rsid w:val="001D2850"/>
    <w:rsid w:val="001D3C6C"/>
    <w:rsid w:val="001D3D8C"/>
    <w:rsid w:val="001D4306"/>
    <w:rsid w:val="001D4518"/>
    <w:rsid w:val="001D598F"/>
    <w:rsid w:val="001D651F"/>
    <w:rsid w:val="001D6A6E"/>
    <w:rsid w:val="001D6FDC"/>
    <w:rsid w:val="001D7745"/>
    <w:rsid w:val="001E0304"/>
    <w:rsid w:val="001E186E"/>
    <w:rsid w:val="001E215D"/>
    <w:rsid w:val="001E237E"/>
    <w:rsid w:val="001E321F"/>
    <w:rsid w:val="001E3C37"/>
    <w:rsid w:val="001E3D2F"/>
    <w:rsid w:val="001E3FDF"/>
    <w:rsid w:val="001E4EB2"/>
    <w:rsid w:val="001E527E"/>
    <w:rsid w:val="001E741B"/>
    <w:rsid w:val="001E776C"/>
    <w:rsid w:val="001E7907"/>
    <w:rsid w:val="001E79FC"/>
    <w:rsid w:val="001F0A26"/>
    <w:rsid w:val="001F0D97"/>
    <w:rsid w:val="001F0E81"/>
    <w:rsid w:val="001F1BEC"/>
    <w:rsid w:val="001F1FF7"/>
    <w:rsid w:val="001F2193"/>
    <w:rsid w:val="001F5A5D"/>
    <w:rsid w:val="001F5DC4"/>
    <w:rsid w:val="002004BA"/>
    <w:rsid w:val="00203960"/>
    <w:rsid w:val="002046AE"/>
    <w:rsid w:val="0020656E"/>
    <w:rsid w:val="002079F5"/>
    <w:rsid w:val="00211A13"/>
    <w:rsid w:val="0021304B"/>
    <w:rsid w:val="002135DA"/>
    <w:rsid w:val="0021421D"/>
    <w:rsid w:val="00214E47"/>
    <w:rsid w:val="002173D0"/>
    <w:rsid w:val="00220535"/>
    <w:rsid w:val="00221CC1"/>
    <w:rsid w:val="00222759"/>
    <w:rsid w:val="0022349F"/>
    <w:rsid w:val="002248D1"/>
    <w:rsid w:val="00224EFD"/>
    <w:rsid w:val="00226268"/>
    <w:rsid w:val="0022708E"/>
    <w:rsid w:val="00227232"/>
    <w:rsid w:val="002275CA"/>
    <w:rsid w:val="00227C75"/>
    <w:rsid w:val="00227DA7"/>
    <w:rsid w:val="0023003F"/>
    <w:rsid w:val="002311CC"/>
    <w:rsid w:val="002322F5"/>
    <w:rsid w:val="00236A8B"/>
    <w:rsid w:val="00237902"/>
    <w:rsid w:val="002404B5"/>
    <w:rsid w:val="0024102A"/>
    <w:rsid w:val="00241635"/>
    <w:rsid w:val="0024164D"/>
    <w:rsid w:val="00241C76"/>
    <w:rsid w:val="00242ADF"/>
    <w:rsid w:val="002432E2"/>
    <w:rsid w:val="00244C61"/>
    <w:rsid w:val="00245772"/>
    <w:rsid w:val="00245C12"/>
    <w:rsid w:val="00245D42"/>
    <w:rsid w:val="00245F50"/>
    <w:rsid w:val="002460CB"/>
    <w:rsid w:val="00246A78"/>
    <w:rsid w:val="002472AA"/>
    <w:rsid w:val="00247832"/>
    <w:rsid w:val="00251645"/>
    <w:rsid w:val="00251B1E"/>
    <w:rsid w:val="002527C7"/>
    <w:rsid w:val="0025349C"/>
    <w:rsid w:val="0025373D"/>
    <w:rsid w:val="00253E8E"/>
    <w:rsid w:val="00255B90"/>
    <w:rsid w:val="00256008"/>
    <w:rsid w:val="002601F3"/>
    <w:rsid w:val="00261158"/>
    <w:rsid w:val="00262187"/>
    <w:rsid w:val="00262283"/>
    <w:rsid w:val="002630FC"/>
    <w:rsid w:val="00263718"/>
    <w:rsid w:val="00264625"/>
    <w:rsid w:val="00267298"/>
    <w:rsid w:val="00267361"/>
    <w:rsid w:val="002679F9"/>
    <w:rsid w:val="00267BD6"/>
    <w:rsid w:val="0027350E"/>
    <w:rsid w:val="00274C25"/>
    <w:rsid w:val="00274F27"/>
    <w:rsid w:val="002766D9"/>
    <w:rsid w:val="00277425"/>
    <w:rsid w:val="00277705"/>
    <w:rsid w:val="002838FC"/>
    <w:rsid w:val="00284259"/>
    <w:rsid w:val="00284AC9"/>
    <w:rsid w:val="002859A5"/>
    <w:rsid w:val="002863CA"/>
    <w:rsid w:val="0028719B"/>
    <w:rsid w:val="00290A38"/>
    <w:rsid w:val="0029153D"/>
    <w:rsid w:val="00291650"/>
    <w:rsid w:val="00292DF3"/>
    <w:rsid w:val="00292E1A"/>
    <w:rsid w:val="002933BB"/>
    <w:rsid w:val="002936AD"/>
    <w:rsid w:val="00293BA5"/>
    <w:rsid w:val="00293C6A"/>
    <w:rsid w:val="00294A81"/>
    <w:rsid w:val="00294ABB"/>
    <w:rsid w:val="00296094"/>
    <w:rsid w:val="002A013B"/>
    <w:rsid w:val="002A0436"/>
    <w:rsid w:val="002A04FD"/>
    <w:rsid w:val="002A177F"/>
    <w:rsid w:val="002A36EC"/>
    <w:rsid w:val="002A41D1"/>
    <w:rsid w:val="002A4412"/>
    <w:rsid w:val="002A4637"/>
    <w:rsid w:val="002A4739"/>
    <w:rsid w:val="002A5403"/>
    <w:rsid w:val="002A67A3"/>
    <w:rsid w:val="002A7ED4"/>
    <w:rsid w:val="002B0BAB"/>
    <w:rsid w:val="002B2CCB"/>
    <w:rsid w:val="002B53DF"/>
    <w:rsid w:val="002B5939"/>
    <w:rsid w:val="002B77B6"/>
    <w:rsid w:val="002C1113"/>
    <w:rsid w:val="002C45CC"/>
    <w:rsid w:val="002C483A"/>
    <w:rsid w:val="002C4979"/>
    <w:rsid w:val="002C4DF8"/>
    <w:rsid w:val="002C4E8B"/>
    <w:rsid w:val="002C5974"/>
    <w:rsid w:val="002C6CB6"/>
    <w:rsid w:val="002C7866"/>
    <w:rsid w:val="002D00D0"/>
    <w:rsid w:val="002D0C45"/>
    <w:rsid w:val="002D0F9F"/>
    <w:rsid w:val="002D204E"/>
    <w:rsid w:val="002D2066"/>
    <w:rsid w:val="002D20C9"/>
    <w:rsid w:val="002D2E93"/>
    <w:rsid w:val="002D3FC4"/>
    <w:rsid w:val="002D451E"/>
    <w:rsid w:val="002D4DAB"/>
    <w:rsid w:val="002D6435"/>
    <w:rsid w:val="002D70C8"/>
    <w:rsid w:val="002D733D"/>
    <w:rsid w:val="002D7ED2"/>
    <w:rsid w:val="002E0E7E"/>
    <w:rsid w:val="002E2442"/>
    <w:rsid w:val="002E2794"/>
    <w:rsid w:val="002E2930"/>
    <w:rsid w:val="002E36E1"/>
    <w:rsid w:val="002F158B"/>
    <w:rsid w:val="002F1FEA"/>
    <w:rsid w:val="002F326B"/>
    <w:rsid w:val="002F330F"/>
    <w:rsid w:val="002F4FFD"/>
    <w:rsid w:val="002F55EE"/>
    <w:rsid w:val="002F574B"/>
    <w:rsid w:val="002F6744"/>
    <w:rsid w:val="002F769D"/>
    <w:rsid w:val="002F7EC4"/>
    <w:rsid w:val="00301A6D"/>
    <w:rsid w:val="00301C48"/>
    <w:rsid w:val="00304E45"/>
    <w:rsid w:val="0030606C"/>
    <w:rsid w:val="00307985"/>
    <w:rsid w:val="0031239F"/>
    <w:rsid w:val="003124BF"/>
    <w:rsid w:val="00313B89"/>
    <w:rsid w:val="00313CFC"/>
    <w:rsid w:val="0031437D"/>
    <w:rsid w:val="00315E8D"/>
    <w:rsid w:val="003177C0"/>
    <w:rsid w:val="00317BEF"/>
    <w:rsid w:val="003205C7"/>
    <w:rsid w:val="00320F02"/>
    <w:rsid w:val="0032179F"/>
    <w:rsid w:val="00321DD6"/>
    <w:rsid w:val="003249F9"/>
    <w:rsid w:val="00326182"/>
    <w:rsid w:val="00326B12"/>
    <w:rsid w:val="00327A1D"/>
    <w:rsid w:val="003325F4"/>
    <w:rsid w:val="003328AF"/>
    <w:rsid w:val="0033295B"/>
    <w:rsid w:val="00335204"/>
    <w:rsid w:val="00335237"/>
    <w:rsid w:val="00337E0C"/>
    <w:rsid w:val="00340501"/>
    <w:rsid w:val="00340B1F"/>
    <w:rsid w:val="0034283E"/>
    <w:rsid w:val="00345278"/>
    <w:rsid w:val="00346AC9"/>
    <w:rsid w:val="00347135"/>
    <w:rsid w:val="0035008F"/>
    <w:rsid w:val="00352820"/>
    <w:rsid w:val="00353083"/>
    <w:rsid w:val="00354E45"/>
    <w:rsid w:val="00355535"/>
    <w:rsid w:val="003556C2"/>
    <w:rsid w:val="003561E6"/>
    <w:rsid w:val="0036047B"/>
    <w:rsid w:val="003604B9"/>
    <w:rsid w:val="00361266"/>
    <w:rsid w:val="003621BF"/>
    <w:rsid w:val="0036293B"/>
    <w:rsid w:val="00362C00"/>
    <w:rsid w:val="003636CF"/>
    <w:rsid w:val="00363987"/>
    <w:rsid w:val="003639EB"/>
    <w:rsid w:val="00363A80"/>
    <w:rsid w:val="00363F37"/>
    <w:rsid w:val="003647D9"/>
    <w:rsid w:val="00365D3F"/>
    <w:rsid w:val="003677A4"/>
    <w:rsid w:val="00370B02"/>
    <w:rsid w:val="003728CB"/>
    <w:rsid w:val="003771E5"/>
    <w:rsid w:val="00377643"/>
    <w:rsid w:val="00377830"/>
    <w:rsid w:val="003808C3"/>
    <w:rsid w:val="00380CAA"/>
    <w:rsid w:val="00380DAB"/>
    <w:rsid w:val="00382D6B"/>
    <w:rsid w:val="00384C07"/>
    <w:rsid w:val="00384C77"/>
    <w:rsid w:val="003850E7"/>
    <w:rsid w:val="00385B86"/>
    <w:rsid w:val="00386E1D"/>
    <w:rsid w:val="00387020"/>
    <w:rsid w:val="0038769A"/>
    <w:rsid w:val="003879BA"/>
    <w:rsid w:val="003904B8"/>
    <w:rsid w:val="00390A20"/>
    <w:rsid w:val="00391BF8"/>
    <w:rsid w:val="00392B1E"/>
    <w:rsid w:val="00392FDB"/>
    <w:rsid w:val="00393059"/>
    <w:rsid w:val="00393250"/>
    <w:rsid w:val="00393533"/>
    <w:rsid w:val="0039390E"/>
    <w:rsid w:val="00395AEA"/>
    <w:rsid w:val="003A12DF"/>
    <w:rsid w:val="003A220E"/>
    <w:rsid w:val="003A2CF2"/>
    <w:rsid w:val="003A4775"/>
    <w:rsid w:val="003A57C5"/>
    <w:rsid w:val="003A6D1C"/>
    <w:rsid w:val="003A7ED4"/>
    <w:rsid w:val="003B03FB"/>
    <w:rsid w:val="003B0D5F"/>
    <w:rsid w:val="003B2DB0"/>
    <w:rsid w:val="003B3EEC"/>
    <w:rsid w:val="003B4337"/>
    <w:rsid w:val="003B49BE"/>
    <w:rsid w:val="003B4BEF"/>
    <w:rsid w:val="003B4CAF"/>
    <w:rsid w:val="003B5304"/>
    <w:rsid w:val="003B6755"/>
    <w:rsid w:val="003B695A"/>
    <w:rsid w:val="003B6C9E"/>
    <w:rsid w:val="003B6F24"/>
    <w:rsid w:val="003B78C9"/>
    <w:rsid w:val="003C0685"/>
    <w:rsid w:val="003C0779"/>
    <w:rsid w:val="003C1056"/>
    <w:rsid w:val="003C225E"/>
    <w:rsid w:val="003C3AD9"/>
    <w:rsid w:val="003C42A3"/>
    <w:rsid w:val="003C443F"/>
    <w:rsid w:val="003C4F94"/>
    <w:rsid w:val="003C6CFD"/>
    <w:rsid w:val="003D2307"/>
    <w:rsid w:val="003D26EE"/>
    <w:rsid w:val="003D2C43"/>
    <w:rsid w:val="003D46B7"/>
    <w:rsid w:val="003D491F"/>
    <w:rsid w:val="003D49F4"/>
    <w:rsid w:val="003D4BC5"/>
    <w:rsid w:val="003D4D5A"/>
    <w:rsid w:val="003D4F9E"/>
    <w:rsid w:val="003D525F"/>
    <w:rsid w:val="003D66DB"/>
    <w:rsid w:val="003D719A"/>
    <w:rsid w:val="003D7B4E"/>
    <w:rsid w:val="003D7CE2"/>
    <w:rsid w:val="003E0CA7"/>
    <w:rsid w:val="003E24C2"/>
    <w:rsid w:val="003E3326"/>
    <w:rsid w:val="003E3500"/>
    <w:rsid w:val="003E389D"/>
    <w:rsid w:val="003E3B1F"/>
    <w:rsid w:val="003E70BA"/>
    <w:rsid w:val="003E75DE"/>
    <w:rsid w:val="003E7935"/>
    <w:rsid w:val="003F03E3"/>
    <w:rsid w:val="003F075C"/>
    <w:rsid w:val="003F0AB9"/>
    <w:rsid w:val="003F2121"/>
    <w:rsid w:val="003F2C3E"/>
    <w:rsid w:val="003F4CE2"/>
    <w:rsid w:val="003F536B"/>
    <w:rsid w:val="003F6CDC"/>
    <w:rsid w:val="003F728F"/>
    <w:rsid w:val="004013EB"/>
    <w:rsid w:val="00401827"/>
    <w:rsid w:val="00402322"/>
    <w:rsid w:val="00402BE3"/>
    <w:rsid w:val="00403591"/>
    <w:rsid w:val="00403629"/>
    <w:rsid w:val="00404A14"/>
    <w:rsid w:val="00405665"/>
    <w:rsid w:val="00405F58"/>
    <w:rsid w:val="00407055"/>
    <w:rsid w:val="004075D8"/>
    <w:rsid w:val="0041274F"/>
    <w:rsid w:val="00412A7D"/>
    <w:rsid w:val="004132A7"/>
    <w:rsid w:val="00413AC5"/>
    <w:rsid w:val="00413FE0"/>
    <w:rsid w:val="0041599F"/>
    <w:rsid w:val="00415DE4"/>
    <w:rsid w:val="0041689F"/>
    <w:rsid w:val="00421016"/>
    <w:rsid w:val="00421DB0"/>
    <w:rsid w:val="004249FB"/>
    <w:rsid w:val="004259D1"/>
    <w:rsid w:val="004262E6"/>
    <w:rsid w:val="0042661C"/>
    <w:rsid w:val="00427FF5"/>
    <w:rsid w:val="00430563"/>
    <w:rsid w:val="004322DA"/>
    <w:rsid w:val="00432F81"/>
    <w:rsid w:val="00433BAD"/>
    <w:rsid w:val="00433C83"/>
    <w:rsid w:val="00434AD5"/>
    <w:rsid w:val="004353CD"/>
    <w:rsid w:val="004368A6"/>
    <w:rsid w:val="00437003"/>
    <w:rsid w:val="0043780A"/>
    <w:rsid w:val="00437E4B"/>
    <w:rsid w:val="00441FD6"/>
    <w:rsid w:val="00443602"/>
    <w:rsid w:val="00443FC1"/>
    <w:rsid w:val="00444D03"/>
    <w:rsid w:val="0044561B"/>
    <w:rsid w:val="00446356"/>
    <w:rsid w:val="00450946"/>
    <w:rsid w:val="00451F1D"/>
    <w:rsid w:val="004531AA"/>
    <w:rsid w:val="004537FF"/>
    <w:rsid w:val="00453A13"/>
    <w:rsid w:val="00456240"/>
    <w:rsid w:val="004579EE"/>
    <w:rsid w:val="00460597"/>
    <w:rsid w:val="0046072F"/>
    <w:rsid w:val="00461C9C"/>
    <w:rsid w:val="00461D6C"/>
    <w:rsid w:val="00461FFE"/>
    <w:rsid w:val="00464DE4"/>
    <w:rsid w:val="00465704"/>
    <w:rsid w:val="004667DE"/>
    <w:rsid w:val="0046697C"/>
    <w:rsid w:val="00467714"/>
    <w:rsid w:val="004678B3"/>
    <w:rsid w:val="00467A63"/>
    <w:rsid w:val="00467DC1"/>
    <w:rsid w:val="004702DA"/>
    <w:rsid w:val="00470955"/>
    <w:rsid w:val="00471BE0"/>
    <w:rsid w:val="00472A55"/>
    <w:rsid w:val="00472D3A"/>
    <w:rsid w:val="004730C4"/>
    <w:rsid w:val="00474DA0"/>
    <w:rsid w:val="00474E9B"/>
    <w:rsid w:val="004753B9"/>
    <w:rsid w:val="00475D7B"/>
    <w:rsid w:val="00476AC7"/>
    <w:rsid w:val="00476DC2"/>
    <w:rsid w:val="004802F1"/>
    <w:rsid w:val="004824DB"/>
    <w:rsid w:val="00483256"/>
    <w:rsid w:val="00483BDD"/>
    <w:rsid w:val="004841CD"/>
    <w:rsid w:val="00484C43"/>
    <w:rsid w:val="00485B72"/>
    <w:rsid w:val="00487002"/>
    <w:rsid w:val="004874C6"/>
    <w:rsid w:val="004876B8"/>
    <w:rsid w:val="0049029A"/>
    <w:rsid w:val="004910E0"/>
    <w:rsid w:val="004913CE"/>
    <w:rsid w:val="00491456"/>
    <w:rsid w:val="00491959"/>
    <w:rsid w:val="0049589C"/>
    <w:rsid w:val="00495F4F"/>
    <w:rsid w:val="0049643D"/>
    <w:rsid w:val="004979EE"/>
    <w:rsid w:val="004A0679"/>
    <w:rsid w:val="004A1788"/>
    <w:rsid w:val="004A1A89"/>
    <w:rsid w:val="004A24D6"/>
    <w:rsid w:val="004A4099"/>
    <w:rsid w:val="004A706D"/>
    <w:rsid w:val="004A7352"/>
    <w:rsid w:val="004A7721"/>
    <w:rsid w:val="004A7C81"/>
    <w:rsid w:val="004B0415"/>
    <w:rsid w:val="004B11E2"/>
    <w:rsid w:val="004B3772"/>
    <w:rsid w:val="004B5310"/>
    <w:rsid w:val="004B57F9"/>
    <w:rsid w:val="004B59AB"/>
    <w:rsid w:val="004B620A"/>
    <w:rsid w:val="004B6353"/>
    <w:rsid w:val="004C064A"/>
    <w:rsid w:val="004C2916"/>
    <w:rsid w:val="004C6570"/>
    <w:rsid w:val="004D0196"/>
    <w:rsid w:val="004D0235"/>
    <w:rsid w:val="004D1F22"/>
    <w:rsid w:val="004D2D96"/>
    <w:rsid w:val="004D2D98"/>
    <w:rsid w:val="004D3873"/>
    <w:rsid w:val="004E12A3"/>
    <w:rsid w:val="004E2284"/>
    <w:rsid w:val="004E30A0"/>
    <w:rsid w:val="004E3374"/>
    <w:rsid w:val="004E3CB1"/>
    <w:rsid w:val="004E4AD0"/>
    <w:rsid w:val="004E5603"/>
    <w:rsid w:val="004E5C13"/>
    <w:rsid w:val="004E6BBD"/>
    <w:rsid w:val="004E74CB"/>
    <w:rsid w:val="004E75F1"/>
    <w:rsid w:val="004F288E"/>
    <w:rsid w:val="004F2BB2"/>
    <w:rsid w:val="004F2CFE"/>
    <w:rsid w:val="004F4BE6"/>
    <w:rsid w:val="004F570D"/>
    <w:rsid w:val="004F6297"/>
    <w:rsid w:val="004F683C"/>
    <w:rsid w:val="004F7CFC"/>
    <w:rsid w:val="00501A81"/>
    <w:rsid w:val="00501BD8"/>
    <w:rsid w:val="0050382C"/>
    <w:rsid w:val="00503C89"/>
    <w:rsid w:val="005043EB"/>
    <w:rsid w:val="005048A2"/>
    <w:rsid w:val="00504F00"/>
    <w:rsid w:val="0050522D"/>
    <w:rsid w:val="005076D6"/>
    <w:rsid w:val="00507A9F"/>
    <w:rsid w:val="00507DC2"/>
    <w:rsid w:val="00510190"/>
    <w:rsid w:val="00510D84"/>
    <w:rsid w:val="00511790"/>
    <w:rsid w:val="00513102"/>
    <w:rsid w:val="00515C63"/>
    <w:rsid w:val="00520234"/>
    <w:rsid w:val="00520478"/>
    <w:rsid w:val="00520487"/>
    <w:rsid w:val="00520536"/>
    <w:rsid w:val="0052073C"/>
    <w:rsid w:val="00520B85"/>
    <w:rsid w:val="005215EA"/>
    <w:rsid w:val="005217DE"/>
    <w:rsid w:val="005224B4"/>
    <w:rsid w:val="00522A82"/>
    <w:rsid w:val="00522E10"/>
    <w:rsid w:val="00523116"/>
    <w:rsid w:val="0052425F"/>
    <w:rsid w:val="00524796"/>
    <w:rsid w:val="00525F2F"/>
    <w:rsid w:val="00526294"/>
    <w:rsid w:val="005269B6"/>
    <w:rsid w:val="005269E5"/>
    <w:rsid w:val="00526C38"/>
    <w:rsid w:val="00530EF6"/>
    <w:rsid w:val="00531228"/>
    <w:rsid w:val="0053179B"/>
    <w:rsid w:val="005319D6"/>
    <w:rsid w:val="00534B84"/>
    <w:rsid w:val="00534F29"/>
    <w:rsid w:val="005351F9"/>
    <w:rsid w:val="005353F9"/>
    <w:rsid w:val="00536B3F"/>
    <w:rsid w:val="00536EC1"/>
    <w:rsid w:val="005373FE"/>
    <w:rsid w:val="00540052"/>
    <w:rsid w:val="00542638"/>
    <w:rsid w:val="00542A9F"/>
    <w:rsid w:val="00545E0F"/>
    <w:rsid w:val="005461E7"/>
    <w:rsid w:val="005464C2"/>
    <w:rsid w:val="00546BB5"/>
    <w:rsid w:val="00547843"/>
    <w:rsid w:val="0055039F"/>
    <w:rsid w:val="00551FB7"/>
    <w:rsid w:val="00552431"/>
    <w:rsid w:val="0055245C"/>
    <w:rsid w:val="00552684"/>
    <w:rsid w:val="005534A0"/>
    <w:rsid w:val="00554698"/>
    <w:rsid w:val="0055503E"/>
    <w:rsid w:val="005558E2"/>
    <w:rsid w:val="00556CF6"/>
    <w:rsid w:val="00557B73"/>
    <w:rsid w:val="005605F9"/>
    <w:rsid w:val="005608CA"/>
    <w:rsid w:val="00560D34"/>
    <w:rsid w:val="00562ED8"/>
    <w:rsid w:val="00563CEE"/>
    <w:rsid w:val="005650C6"/>
    <w:rsid w:val="005655EA"/>
    <w:rsid w:val="00565FB3"/>
    <w:rsid w:val="0056670F"/>
    <w:rsid w:val="005701D0"/>
    <w:rsid w:val="00570400"/>
    <w:rsid w:val="00570A05"/>
    <w:rsid w:val="0057154D"/>
    <w:rsid w:val="00572E37"/>
    <w:rsid w:val="005731DC"/>
    <w:rsid w:val="00574752"/>
    <w:rsid w:val="00577822"/>
    <w:rsid w:val="005806EB"/>
    <w:rsid w:val="00581779"/>
    <w:rsid w:val="005818BC"/>
    <w:rsid w:val="0058279B"/>
    <w:rsid w:val="00583F05"/>
    <w:rsid w:val="005844CF"/>
    <w:rsid w:val="00584823"/>
    <w:rsid w:val="005871C3"/>
    <w:rsid w:val="005873B7"/>
    <w:rsid w:val="005876C7"/>
    <w:rsid w:val="005878E4"/>
    <w:rsid w:val="00590E74"/>
    <w:rsid w:val="00590F32"/>
    <w:rsid w:val="005911EC"/>
    <w:rsid w:val="00591264"/>
    <w:rsid w:val="00591A78"/>
    <w:rsid w:val="00591A89"/>
    <w:rsid w:val="00591B97"/>
    <w:rsid w:val="0059274D"/>
    <w:rsid w:val="00593BDB"/>
    <w:rsid w:val="0059469A"/>
    <w:rsid w:val="0059619A"/>
    <w:rsid w:val="005962C5"/>
    <w:rsid w:val="0059665C"/>
    <w:rsid w:val="005974FE"/>
    <w:rsid w:val="0059778B"/>
    <w:rsid w:val="00597EC9"/>
    <w:rsid w:val="005A20AC"/>
    <w:rsid w:val="005A25AE"/>
    <w:rsid w:val="005A40A1"/>
    <w:rsid w:val="005A577E"/>
    <w:rsid w:val="005B0E59"/>
    <w:rsid w:val="005B168D"/>
    <w:rsid w:val="005B1F67"/>
    <w:rsid w:val="005B242B"/>
    <w:rsid w:val="005B267B"/>
    <w:rsid w:val="005B2C2F"/>
    <w:rsid w:val="005B4176"/>
    <w:rsid w:val="005B42B4"/>
    <w:rsid w:val="005B45CE"/>
    <w:rsid w:val="005B6FD3"/>
    <w:rsid w:val="005C0D5B"/>
    <w:rsid w:val="005C2A5B"/>
    <w:rsid w:val="005C2ECC"/>
    <w:rsid w:val="005C32D9"/>
    <w:rsid w:val="005C3544"/>
    <w:rsid w:val="005C468E"/>
    <w:rsid w:val="005C520F"/>
    <w:rsid w:val="005C62AB"/>
    <w:rsid w:val="005C6EBD"/>
    <w:rsid w:val="005C7718"/>
    <w:rsid w:val="005D294B"/>
    <w:rsid w:val="005D2F5D"/>
    <w:rsid w:val="005D33F5"/>
    <w:rsid w:val="005D3DAF"/>
    <w:rsid w:val="005D3EAB"/>
    <w:rsid w:val="005D51AF"/>
    <w:rsid w:val="005D69ED"/>
    <w:rsid w:val="005D7DD2"/>
    <w:rsid w:val="005D7E23"/>
    <w:rsid w:val="005D7F33"/>
    <w:rsid w:val="005E0743"/>
    <w:rsid w:val="005E0E57"/>
    <w:rsid w:val="005E3CDA"/>
    <w:rsid w:val="005E4BC2"/>
    <w:rsid w:val="005E57CF"/>
    <w:rsid w:val="005E6139"/>
    <w:rsid w:val="005E6F08"/>
    <w:rsid w:val="005E7479"/>
    <w:rsid w:val="005E752E"/>
    <w:rsid w:val="005F2CA5"/>
    <w:rsid w:val="005F3BEC"/>
    <w:rsid w:val="005F47B4"/>
    <w:rsid w:val="005F5448"/>
    <w:rsid w:val="005F6024"/>
    <w:rsid w:val="005F6280"/>
    <w:rsid w:val="005F7626"/>
    <w:rsid w:val="00603D68"/>
    <w:rsid w:val="00606CD7"/>
    <w:rsid w:val="0060766C"/>
    <w:rsid w:val="0061020A"/>
    <w:rsid w:val="00610617"/>
    <w:rsid w:val="00611BD0"/>
    <w:rsid w:val="0061364B"/>
    <w:rsid w:val="00613D51"/>
    <w:rsid w:val="0061485B"/>
    <w:rsid w:val="0061508E"/>
    <w:rsid w:val="00615816"/>
    <w:rsid w:val="006162D5"/>
    <w:rsid w:val="006173D1"/>
    <w:rsid w:val="00617A26"/>
    <w:rsid w:val="00617FD2"/>
    <w:rsid w:val="0062006A"/>
    <w:rsid w:val="006217FF"/>
    <w:rsid w:val="00622904"/>
    <w:rsid w:val="006239DC"/>
    <w:rsid w:val="006240C4"/>
    <w:rsid w:val="006274F8"/>
    <w:rsid w:val="00627772"/>
    <w:rsid w:val="00627DF3"/>
    <w:rsid w:val="00630612"/>
    <w:rsid w:val="006319B6"/>
    <w:rsid w:val="00631E87"/>
    <w:rsid w:val="006330E8"/>
    <w:rsid w:val="00634444"/>
    <w:rsid w:val="00634845"/>
    <w:rsid w:val="0063578F"/>
    <w:rsid w:val="00635C24"/>
    <w:rsid w:val="00635D62"/>
    <w:rsid w:val="00637857"/>
    <w:rsid w:val="00637B0D"/>
    <w:rsid w:val="00641732"/>
    <w:rsid w:val="0064299C"/>
    <w:rsid w:val="00642FF4"/>
    <w:rsid w:val="00643068"/>
    <w:rsid w:val="006450C0"/>
    <w:rsid w:val="00645241"/>
    <w:rsid w:val="00645F35"/>
    <w:rsid w:val="00646EA9"/>
    <w:rsid w:val="006500DF"/>
    <w:rsid w:val="00651090"/>
    <w:rsid w:val="00651B74"/>
    <w:rsid w:val="00651EBE"/>
    <w:rsid w:val="006526C5"/>
    <w:rsid w:val="00653CBF"/>
    <w:rsid w:val="006541C2"/>
    <w:rsid w:val="006546C8"/>
    <w:rsid w:val="006547DA"/>
    <w:rsid w:val="00655208"/>
    <w:rsid w:val="006562F7"/>
    <w:rsid w:val="00656E3D"/>
    <w:rsid w:val="00657188"/>
    <w:rsid w:val="006574DE"/>
    <w:rsid w:val="00657F8A"/>
    <w:rsid w:val="0066161B"/>
    <w:rsid w:val="00661853"/>
    <w:rsid w:val="00663756"/>
    <w:rsid w:val="006639DD"/>
    <w:rsid w:val="00663D1F"/>
    <w:rsid w:val="00665626"/>
    <w:rsid w:val="006662A7"/>
    <w:rsid w:val="006663F3"/>
    <w:rsid w:val="00666735"/>
    <w:rsid w:val="006716CB"/>
    <w:rsid w:val="00671F9E"/>
    <w:rsid w:val="00673621"/>
    <w:rsid w:val="006740D9"/>
    <w:rsid w:val="0067443C"/>
    <w:rsid w:val="00674529"/>
    <w:rsid w:val="00675392"/>
    <w:rsid w:val="00676071"/>
    <w:rsid w:val="006763A2"/>
    <w:rsid w:val="00676CBD"/>
    <w:rsid w:val="006779DC"/>
    <w:rsid w:val="00680E32"/>
    <w:rsid w:val="00681C57"/>
    <w:rsid w:val="00686DF6"/>
    <w:rsid w:val="00687325"/>
    <w:rsid w:val="00687B7D"/>
    <w:rsid w:val="0069096C"/>
    <w:rsid w:val="0069185E"/>
    <w:rsid w:val="0069269A"/>
    <w:rsid w:val="00692A44"/>
    <w:rsid w:val="00694401"/>
    <w:rsid w:val="006949A5"/>
    <w:rsid w:val="00696014"/>
    <w:rsid w:val="00696779"/>
    <w:rsid w:val="00696B74"/>
    <w:rsid w:val="006975D5"/>
    <w:rsid w:val="006A0F53"/>
    <w:rsid w:val="006A11A7"/>
    <w:rsid w:val="006A11E0"/>
    <w:rsid w:val="006A1DCB"/>
    <w:rsid w:val="006A2209"/>
    <w:rsid w:val="006A2858"/>
    <w:rsid w:val="006A3E86"/>
    <w:rsid w:val="006A48F6"/>
    <w:rsid w:val="006A4AFE"/>
    <w:rsid w:val="006A4CBF"/>
    <w:rsid w:val="006A51C4"/>
    <w:rsid w:val="006A5FDB"/>
    <w:rsid w:val="006A677A"/>
    <w:rsid w:val="006A6BF1"/>
    <w:rsid w:val="006A7311"/>
    <w:rsid w:val="006B0D00"/>
    <w:rsid w:val="006B1AAC"/>
    <w:rsid w:val="006B294A"/>
    <w:rsid w:val="006B395A"/>
    <w:rsid w:val="006B39AC"/>
    <w:rsid w:val="006B668D"/>
    <w:rsid w:val="006B794A"/>
    <w:rsid w:val="006B79F6"/>
    <w:rsid w:val="006C4650"/>
    <w:rsid w:val="006C4660"/>
    <w:rsid w:val="006C47A4"/>
    <w:rsid w:val="006C614E"/>
    <w:rsid w:val="006C73F8"/>
    <w:rsid w:val="006C7772"/>
    <w:rsid w:val="006D09FE"/>
    <w:rsid w:val="006D0B47"/>
    <w:rsid w:val="006D154A"/>
    <w:rsid w:val="006D1F67"/>
    <w:rsid w:val="006D225E"/>
    <w:rsid w:val="006D33A0"/>
    <w:rsid w:val="006D593B"/>
    <w:rsid w:val="006D7A06"/>
    <w:rsid w:val="006E0886"/>
    <w:rsid w:val="006E462F"/>
    <w:rsid w:val="006E50FA"/>
    <w:rsid w:val="006E688B"/>
    <w:rsid w:val="006E6A69"/>
    <w:rsid w:val="006E7528"/>
    <w:rsid w:val="006F2158"/>
    <w:rsid w:val="006F36F7"/>
    <w:rsid w:val="006F43E9"/>
    <w:rsid w:val="006F4FCB"/>
    <w:rsid w:val="006F53A7"/>
    <w:rsid w:val="006F56B0"/>
    <w:rsid w:val="006F640E"/>
    <w:rsid w:val="006F662E"/>
    <w:rsid w:val="00700220"/>
    <w:rsid w:val="00704DC4"/>
    <w:rsid w:val="00705B0D"/>
    <w:rsid w:val="00705B7F"/>
    <w:rsid w:val="00705F92"/>
    <w:rsid w:val="00706366"/>
    <w:rsid w:val="0070636D"/>
    <w:rsid w:val="00706C14"/>
    <w:rsid w:val="00707499"/>
    <w:rsid w:val="00707D24"/>
    <w:rsid w:val="00711998"/>
    <w:rsid w:val="00711EB4"/>
    <w:rsid w:val="00712537"/>
    <w:rsid w:val="00712631"/>
    <w:rsid w:val="00712D0A"/>
    <w:rsid w:val="00713B8A"/>
    <w:rsid w:val="0071429F"/>
    <w:rsid w:val="007148DC"/>
    <w:rsid w:val="007154DC"/>
    <w:rsid w:val="00717867"/>
    <w:rsid w:val="00717C08"/>
    <w:rsid w:val="007214C2"/>
    <w:rsid w:val="0072160E"/>
    <w:rsid w:val="00722FB3"/>
    <w:rsid w:val="007238AD"/>
    <w:rsid w:val="00724EAC"/>
    <w:rsid w:val="007255C3"/>
    <w:rsid w:val="0072586D"/>
    <w:rsid w:val="00725C17"/>
    <w:rsid w:val="00726298"/>
    <w:rsid w:val="007269E5"/>
    <w:rsid w:val="00727427"/>
    <w:rsid w:val="00727F0D"/>
    <w:rsid w:val="007307DF"/>
    <w:rsid w:val="00731B45"/>
    <w:rsid w:val="00731EF4"/>
    <w:rsid w:val="00732101"/>
    <w:rsid w:val="00732784"/>
    <w:rsid w:val="007346D5"/>
    <w:rsid w:val="007350DD"/>
    <w:rsid w:val="00735749"/>
    <w:rsid w:val="00735A0B"/>
    <w:rsid w:val="00736B53"/>
    <w:rsid w:val="007373D2"/>
    <w:rsid w:val="00740521"/>
    <w:rsid w:val="00740914"/>
    <w:rsid w:val="00742D6E"/>
    <w:rsid w:val="00743430"/>
    <w:rsid w:val="00743F56"/>
    <w:rsid w:val="00746EE3"/>
    <w:rsid w:val="007476EB"/>
    <w:rsid w:val="0075136F"/>
    <w:rsid w:val="00751976"/>
    <w:rsid w:val="00752E74"/>
    <w:rsid w:val="00752F57"/>
    <w:rsid w:val="0075347F"/>
    <w:rsid w:val="00753681"/>
    <w:rsid w:val="007538A0"/>
    <w:rsid w:val="00754D3A"/>
    <w:rsid w:val="0075538F"/>
    <w:rsid w:val="0075551D"/>
    <w:rsid w:val="00755801"/>
    <w:rsid w:val="00755ED6"/>
    <w:rsid w:val="00757F93"/>
    <w:rsid w:val="00760366"/>
    <w:rsid w:val="007615E4"/>
    <w:rsid w:val="00762628"/>
    <w:rsid w:val="00762EC3"/>
    <w:rsid w:val="007640DF"/>
    <w:rsid w:val="00764372"/>
    <w:rsid w:val="007643A0"/>
    <w:rsid w:val="00764C62"/>
    <w:rsid w:val="007662EA"/>
    <w:rsid w:val="00766438"/>
    <w:rsid w:val="00766AE2"/>
    <w:rsid w:val="007702B0"/>
    <w:rsid w:val="007705C1"/>
    <w:rsid w:val="0077178D"/>
    <w:rsid w:val="00771831"/>
    <w:rsid w:val="00773FF1"/>
    <w:rsid w:val="0077484F"/>
    <w:rsid w:val="0077696A"/>
    <w:rsid w:val="007773BE"/>
    <w:rsid w:val="007806CA"/>
    <w:rsid w:val="00780B8C"/>
    <w:rsid w:val="00780C3D"/>
    <w:rsid w:val="00780ED1"/>
    <w:rsid w:val="00781D2B"/>
    <w:rsid w:val="007826F3"/>
    <w:rsid w:val="00782794"/>
    <w:rsid w:val="00782FDD"/>
    <w:rsid w:val="007832DA"/>
    <w:rsid w:val="00783A75"/>
    <w:rsid w:val="00783B35"/>
    <w:rsid w:val="0078493A"/>
    <w:rsid w:val="00784B64"/>
    <w:rsid w:val="0078549E"/>
    <w:rsid w:val="00785778"/>
    <w:rsid w:val="00790D6C"/>
    <w:rsid w:val="00791149"/>
    <w:rsid w:val="00791DBC"/>
    <w:rsid w:val="00792BCB"/>
    <w:rsid w:val="007941B7"/>
    <w:rsid w:val="0079508E"/>
    <w:rsid w:val="00797C86"/>
    <w:rsid w:val="00797C89"/>
    <w:rsid w:val="007A1EFB"/>
    <w:rsid w:val="007A2A03"/>
    <w:rsid w:val="007A2B94"/>
    <w:rsid w:val="007A2F5D"/>
    <w:rsid w:val="007A32C4"/>
    <w:rsid w:val="007A60F2"/>
    <w:rsid w:val="007A6E33"/>
    <w:rsid w:val="007A7498"/>
    <w:rsid w:val="007A75C2"/>
    <w:rsid w:val="007A7909"/>
    <w:rsid w:val="007B05CF"/>
    <w:rsid w:val="007B0722"/>
    <w:rsid w:val="007B07BF"/>
    <w:rsid w:val="007B08A8"/>
    <w:rsid w:val="007B196A"/>
    <w:rsid w:val="007B2B35"/>
    <w:rsid w:val="007B37A2"/>
    <w:rsid w:val="007B4B1E"/>
    <w:rsid w:val="007B5F3F"/>
    <w:rsid w:val="007B6146"/>
    <w:rsid w:val="007B75CB"/>
    <w:rsid w:val="007C1547"/>
    <w:rsid w:val="007C3234"/>
    <w:rsid w:val="007C3250"/>
    <w:rsid w:val="007C36E7"/>
    <w:rsid w:val="007C4CD0"/>
    <w:rsid w:val="007C75E7"/>
    <w:rsid w:val="007D0080"/>
    <w:rsid w:val="007D011D"/>
    <w:rsid w:val="007D01BC"/>
    <w:rsid w:val="007D163C"/>
    <w:rsid w:val="007D2222"/>
    <w:rsid w:val="007D259E"/>
    <w:rsid w:val="007D29AE"/>
    <w:rsid w:val="007D30D2"/>
    <w:rsid w:val="007D4761"/>
    <w:rsid w:val="007D5159"/>
    <w:rsid w:val="007D5F57"/>
    <w:rsid w:val="007D6D20"/>
    <w:rsid w:val="007E17BD"/>
    <w:rsid w:val="007E18C0"/>
    <w:rsid w:val="007E1C78"/>
    <w:rsid w:val="007E228B"/>
    <w:rsid w:val="007E2B3A"/>
    <w:rsid w:val="007E3AA0"/>
    <w:rsid w:val="007E3D44"/>
    <w:rsid w:val="007E61B2"/>
    <w:rsid w:val="007E682F"/>
    <w:rsid w:val="007F1451"/>
    <w:rsid w:val="007F22A9"/>
    <w:rsid w:val="007F29CD"/>
    <w:rsid w:val="007F4577"/>
    <w:rsid w:val="007F562A"/>
    <w:rsid w:val="007F5FBB"/>
    <w:rsid w:val="00800D45"/>
    <w:rsid w:val="008012DD"/>
    <w:rsid w:val="00801C87"/>
    <w:rsid w:val="00804C52"/>
    <w:rsid w:val="008052F2"/>
    <w:rsid w:val="00805E50"/>
    <w:rsid w:val="008064BC"/>
    <w:rsid w:val="0080694C"/>
    <w:rsid w:val="008078BE"/>
    <w:rsid w:val="00810218"/>
    <w:rsid w:val="008114BA"/>
    <w:rsid w:val="00811F82"/>
    <w:rsid w:val="0081222C"/>
    <w:rsid w:val="008125F2"/>
    <w:rsid w:val="00812A40"/>
    <w:rsid w:val="008142E6"/>
    <w:rsid w:val="00814D0B"/>
    <w:rsid w:val="00814DC0"/>
    <w:rsid w:val="00815CAD"/>
    <w:rsid w:val="00815EF6"/>
    <w:rsid w:val="00816980"/>
    <w:rsid w:val="00816D1C"/>
    <w:rsid w:val="00817D11"/>
    <w:rsid w:val="00821559"/>
    <w:rsid w:val="00821F4E"/>
    <w:rsid w:val="00822FFD"/>
    <w:rsid w:val="008245A4"/>
    <w:rsid w:val="00824AA1"/>
    <w:rsid w:val="008259E3"/>
    <w:rsid w:val="00825A03"/>
    <w:rsid w:val="00826C83"/>
    <w:rsid w:val="0083197B"/>
    <w:rsid w:val="00831F11"/>
    <w:rsid w:val="0083200D"/>
    <w:rsid w:val="0083264A"/>
    <w:rsid w:val="00832B5E"/>
    <w:rsid w:val="0083364C"/>
    <w:rsid w:val="00833D6F"/>
    <w:rsid w:val="00833E5F"/>
    <w:rsid w:val="008341DE"/>
    <w:rsid w:val="00834492"/>
    <w:rsid w:val="00834E02"/>
    <w:rsid w:val="008355D5"/>
    <w:rsid w:val="008359C6"/>
    <w:rsid w:val="00835CD5"/>
    <w:rsid w:val="008371C2"/>
    <w:rsid w:val="00840751"/>
    <w:rsid w:val="00840FBB"/>
    <w:rsid w:val="00841926"/>
    <w:rsid w:val="008437AF"/>
    <w:rsid w:val="00844C91"/>
    <w:rsid w:val="00845613"/>
    <w:rsid w:val="008460D4"/>
    <w:rsid w:val="008464AD"/>
    <w:rsid w:val="00846CFF"/>
    <w:rsid w:val="00847313"/>
    <w:rsid w:val="00847F0C"/>
    <w:rsid w:val="00847F7C"/>
    <w:rsid w:val="0085097C"/>
    <w:rsid w:val="00852876"/>
    <w:rsid w:val="008536C6"/>
    <w:rsid w:val="00853FCB"/>
    <w:rsid w:val="008555A6"/>
    <w:rsid w:val="008568CD"/>
    <w:rsid w:val="00856A06"/>
    <w:rsid w:val="00860CB0"/>
    <w:rsid w:val="008610CD"/>
    <w:rsid w:val="00863B88"/>
    <w:rsid w:val="00863C9C"/>
    <w:rsid w:val="00863FC8"/>
    <w:rsid w:val="008664C1"/>
    <w:rsid w:val="00866EB6"/>
    <w:rsid w:val="00870A02"/>
    <w:rsid w:val="00871B44"/>
    <w:rsid w:val="00874E52"/>
    <w:rsid w:val="00874F79"/>
    <w:rsid w:val="008764A1"/>
    <w:rsid w:val="008764AE"/>
    <w:rsid w:val="00876AF6"/>
    <w:rsid w:val="00877BC1"/>
    <w:rsid w:val="00877FE1"/>
    <w:rsid w:val="00880526"/>
    <w:rsid w:val="00880AE0"/>
    <w:rsid w:val="00882FCA"/>
    <w:rsid w:val="0088345F"/>
    <w:rsid w:val="008834EC"/>
    <w:rsid w:val="0088387A"/>
    <w:rsid w:val="00883A05"/>
    <w:rsid w:val="00885575"/>
    <w:rsid w:val="008869BD"/>
    <w:rsid w:val="00886E96"/>
    <w:rsid w:val="0089003D"/>
    <w:rsid w:val="0089017F"/>
    <w:rsid w:val="00890391"/>
    <w:rsid w:val="00890D42"/>
    <w:rsid w:val="00890D97"/>
    <w:rsid w:val="00891558"/>
    <w:rsid w:val="00892A53"/>
    <w:rsid w:val="008931F4"/>
    <w:rsid w:val="00893C24"/>
    <w:rsid w:val="00894AFB"/>
    <w:rsid w:val="0089631D"/>
    <w:rsid w:val="00896987"/>
    <w:rsid w:val="008B1508"/>
    <w:rsid w:val="008B56C5"/>
    <w:rsid w:val="008B66D2"/>
    <w:rsid w:val="008B7977"/>
    <w:rsid w:val="008C0775"/>
    <w:rsid w:val="008C1203"/>
    <w:rsid w:val="008C131C"/>
    <w:rsid w:val="008C18DB"/>
    <w:rsid w:val="008C2499"/>
    <w:rsid w:val="008C320A"/>
    <w:rsid w:val="008C375B"/>
    <w:rsid w:val="008C3DD1"/>
    <w:rsid w:val="008C5635"/>
    <w:rsid w:val="008D1BE0"/>
    <w:rsid w:val="008D1C6F"/>
    <w:rsid w:val="008D26AC"/>
    <w:rsid w:val="008D2A06"/>
    <w:rsid w:val="008D3076"/>
    <w:rsid w:val="008D4B5D"/>
    <w:rsid w:val="008D5344"/>
    <w:rsid w:val="008D53B8"/>
    <w:rsid w:val="008D5F9A"/>
    <w:rsid w:val="008D6712"/>
    <w:rsid w:val="008D6B4D"/>
    <w:rsid w:val="008D7611"/>
    <w:rsid w:val="008D7CCE"/>
    <w:rsid w:val="008E1027"/>
    <w:rsid w:val="008E102B"/>
    <w:rsid w:val="008E18F7"/>
    <w:rsid w:val="008E2943"/>
    <w:rsid w:val="008E2A3E"/>
    <w:rsid w:val="008E3B90"/>
    <w:rsid w:val="008E7556"/>
    <w:rsid w:val="008F0666"/>
    <w:rsid w:val="008F0C92"/>
    <w:rsid w:val="008F0D2B"/>
    <w:rsid w:val="008F1490"/>
    <w:rsid w:val="008F2529"/>
    <w:rsid w:val="008F2E8C"/>
    <w:rsid w:val="008F368A"/>
    <w:rsid w:val="008F4318"/>
    <w:rsid w:val="008F50FD"/>
    <w:rsid w:val="008F64B3"/>
    <w:rsid w:val="008F73D5"/>
    <w:rsid w:val="009004E8"/>
    <w:rsid w:val="00900A2C"/>
    <w:rsid w:val="00900FDE"/>
    <w:rsid w:val="009013B8"/>
    <w:rsid w:val="009046C2"/>
    <w:rsid w:val="00904C01"/>
    <w:rsid w:val="009069FE"/>
    <w:rsid w:val="00906ED0"/>
    <w:rsid w:val="00907CB8"/>
    <w:rsid w:val="009100A0"/>
    <w:rsid w:val="00911525"/>
    <w:rsid w:val="009132C8"/>
    <w:rsid w:val="00913975"/>
    <w:rsid w:val="00913D4F"/>
    <w:rsid w:val="00914674"/>
    <w:rsid w:val="009152FE"/>
    <w:rsid w:val="00920273"/>
    <w:rsid w:val="009215A1"/>
    <w:rsid w:val="0092217F"/>
    <w:rsid w:val="00923828"/>
    <w:rsid w:val="00923D3B"/>
    <w:rsid w:val="00926140"/>
    <w:rsid w:val="0092655D"/>
    <w:rsid w:val="0092728C"/>
    <w:rsid w:val="0093033E"/>
    <w:rsid w:val="009304B4"/>
    <w:rsid w:val="00930554"/>
    <w:rsid w:val="00932BCE"/>
    <w:rsid w:val="00932BCF"/>
    <w:rsid w:val="00933340"/>
    <w:rsid w:val="00933A81"/>
    <w:rsid w:val="0093425C"/>
    <w:rsid w:val="009347EA"/>
    <w:rsid w:val="0093481C"/>
    <w:rsid w:val="00934C9D"/>
    <w:rsid w:val="00935AA0"/>
    <w:rsid w:val="00936C6D"/>
    <w:rsid w:val="00940C6E"/>
    <w:rsid w:val="00942432"/>
    <w:rsid w:val="00943303"/>
    <w:rsid w:val="009444DA"/>
    <w:rsid w:val="0094561D"/>
    <w:rsid w:val="009459B8"/>
    <w:rsid w:val="00945E71"/>
    <w:rsid w:val="00946813"/>
    <w:rsid w:val="00951A23"/>
    <w:rsid w:val="0095304B"/>
    <w:rsid w:val="00953059"/>
    <w:rsid w:val="0095363C"/>
    <w:rsid w:val="009543D7"/>
    <w:rsid w:val="00955087"/>
    <w:rsid w:val="00955A4B"/>
    <w:rsid w:val="0095608A"/>
    <w:rsid w:val="00956976"/>
    <w:rsid w:val="00956C1E"/>
    <w:rsid w:val="009605A2"/>
    <w:rsid w:val="00960866"/>
    <w:rsid w:val="009611C3"/>
    <w:rsid w:val="00961C43"/>
    <w:rsid w:val="009625D0"/>
    <w:rsid w:val="00962946"/>
    <w:rsid w:val="00962ACA"/>
    <w:rsid w:val="00963E55"/>
    <w:rsid w:val="009671D7"/>
    <w:rsid w:val="00967DD8"/>
    <w:rsid w:val="00970124"/>
    <w:rsid w:val="00971AEE"/>
    <w:rsid w:val="009721FC"/>
    <w:rsid w:val="00974BC5"/>
    <w:rsid w:val="0097561F"/>
    <w:rsid w:val="00975660"/>
    <w:rsid w:val="009756A5"/>
    <w:rsid w:val="00976790"/>
    <w:rsid w:val="00977454"/>
    <w:rsid w:val="00981990"/>
    <w:rsid w:val="00981B2E"/>
    <w:rsid w:val="0098212B"/>
    <w:rsid w:val="009838F8"/>
    <w:rsid w:val="00985C54"/>
    <w:rsid w:val="009865F4"/>
    <w:rsid w:val="00986C47"/>
    <w:rsid w:val="00987326"/>
    <w:rsid w:val="00987862"/>
    <w:rsid w:val="00987984"/>
    <w:rsid w:val="00991D68"/>
    <w:rsid w:val="00992ADF"/>
    <w:rsid w:val="009932A2"/>
    <w:rsid w:val="00993763"/>
    <w:rsid w:val="0099413E"/>
    <w:rsid w:val="00994C03"/>
    <w:rsid w:val="009967AA"/>
    <w:rsid w:val="009967C3"/>
    <w:rsid w:val="0099768A"/>
    <w:rsid w:val="009A04B1"/>
    <w:rsid w:val="009A12AB"/>
    <w:rsid w:val="009A14C6"/>
    <w:rsid w:val="009A2F1E"/>
    <w:rsid w:val="009A49BA"/>
    <w:rsid w:val="009A5DBB"/>
    <w:rsid w:val="009A6250"/>
    <w:rsid w:val="009A7A5C"/>
    <w:rsid w:val="009B20ED"/>
    <w:rsid w:val="009B27B8"/>
    <w:rsid w:val="009B287D"/>
    <w:rsid w:val="009B390B"/>
    <w:rsid w:val="009B4D22"/>
    <w:rsid w:val="009B56AA"/>
    <w:rsid w:val="009B64A4"/>
    <w:rsid w:val="009C0C64"/>
    <w:rsid w:val="009C0D4F"/>
    <w:rsid w:val="009C16A5"/>
    <w:rsid w:val="009C205C"/>
    <w:rsid w:val="009C26D9"/>
    <w:rsid w:val="009C3C01"/>
    <w:rsid w:val="009C3C34"/>
    <w:rsid w:val="009C62C9"/>
    <w:rsid w:val="009C6B5D"/>
    <w:rsid w:val="009C6F8D"/>
    <w:rsid w:val="009C7F38"/>
    <w:rsid w:val="009D0785"/>
    <w:rsid w:val="009D09F0"/>
    <w:rsid w:val="009D2692"/>
    <w:rsid w:val="009D27F4"/>
    <w:rsid w:val="009D3362"/>
    <w:rsid w:val="009D36D9"/>
    <w:rsid w:val="009D42FB"/>
    <w:rsid w:val="009D466E"/>
    <w:rsid w:val="009D4DC0"/>
    <w:rsid w:val="009D695A"/>
    <w:rsid w:val="009E065C"/>
    <w:rsid w:val="009E1473"/>
    <w:rsid w:val="009E1DF3"/>
    <w:rsid w:val="009E353B"/>
    <w:rsid w:val="009E4485"/>
    <w:rsid w:val="009E56E9"/>
    <w:rsid w:val="009E63F0"/>
    <w:rsid w:val="009E6805"/>
    <w:rsid w:val="009E76E1"/>
    <w:rsid w:val="009F073C"/>
    <w:rsid w:val="009F1012"/>
    <w:rsid w:val="009F222D"/>
    <w:rsid w:val="009F2A74"/>
    <w:rsid w:val="009F460C"/>
    <w:rsid w:val="009F475F"/>
    <w:rsid w:val="009F4B70"/>
    <w:rsid w:val="009F5B33"/>
    <w:rsid w:val="009F5D8F"/>
    <w:rsid w:val="009F6CE0"/>
    <w:rsid w:val="009F6ED2"/>
    <w:rsid w:val="009F7124"/>
    <w:rsid w:val="009F7C3E"/>
    <w:rsid w:val="00A00780"/>
    <w:rsid w:val="00A0080A"/>
    <w:rsid w:val="00A00B29"/>
    <w:rsid w:val="00A02BF9"/>
    <w:rsid w:val="00A03357"/>
    <w:rsid w:val="00A03D4B"/>
    <w:rsid w:val="00A04A1A"/>
    <w:rsid w:val="00A065F5"/>
    <w:rsid w:val="00A072E0"/>
    <w:rsid w:val="00A073A8"/>
    <w:rsid w:val="00A119D8"/>
    <w:rsid w:val="00A11DBC"/>
    <w:rsid w:val="00A1207F"/>
    <w:rsid w:val="00A15C11"/>
    <w:rsid w:val="00A16727"/>
    <w:rsid w:val="00A16757"/>
    <w:rsid w:val="00A16EBC"/>
    <w:rsid w:val="00A21182"/>
    <w:rsid w:val="00A214FA"/>
    <w:rsid w:val="00A21BF5"/>
    <w:rsid w:val="00A21C84"/>
    <w:rsid w:val="00A220B2"/>
    <w:rsid w:val="00A22DC4"/>
    <w:rsid w:val="00A234D6"/>
    <w:rsid w:val="00A241B0"/>
    <w:rsid w:val="00A24282"/>
    <w:rsid w:val="00A24AD2"/>
    <w:rsid w:val="00A24F4A"/>
    <w:rsid w:val="00A24F85"/>
    <w:rsid w:val="00A263B2"/>
    <w:rsid w:val="00A26561"/>
    <w:rsid w:val="00A27C64"/>
    <w:rsid w:val="00A27E3A"/>
    <w:rsid w:val="00A305A1"/>
    <w:rsid w:val="00A329EF"/>
    <w:rsid w:val="00A34D59"/>
    <w:rsid w:val="00A35430"/>
    <w:rsid w:val="00A366AC"/>
    <w:rsid w:val="00A378A6"/>
    <w:rsid w:val="00A37A71"/>
    <w:rsid w:val="00A41F1D"/>
    <w:rsid w:val="00A4332C"/>
    <w:rsid w:val="00A46180"/>
    <w:rsid w:val="00A467EB"/>
    <w:rsid w:val="00A475DD"/>
    <w:rsid w:val="00A47889"/>
    <w:rsid w:val="00A4791B"/>
    <w:rsid w:val="00A47A7E"/>
    <w:rsid w:val="00A501B5"/>
    <w:rsid w:val="00A50E68"/>
    <w:rsid w:val="00A54157"/>
    <w:rsid w:val="00A54C9C"/>
    <w:rsid w:val="00A54F09"/>
    <w:rsid w:val="00A55ACA"/>
    <w:rsid w:val="00A56035"/>
    <w:rsid w:val="00A567E4"/>
    <w:rsid w:val="00A56CA9"/>
    <w:rsid w:val="00A576F5"/>
    <w:rsid w:val="00A57FED"/>
    <w:rsid w:val="00A61834"/>
    <w:rsid w:val="00A6219D"/>
    <w:rsid w:val="00A62AB4"/>
    <w:rsid w:val="00A66026"/>
    <w:rsid w:val="00A678C0"/>
    <w:rsid w:val="00A70651"/>
    <w:rsid w:val="00A7078B"/>
    <w:rsid w:val="00A71F38"/>
    <w:rsid w:val="00A720B3"/>
    <w:rsid w:val="00A730B7"/>
    <w:rsid w:val="00A73FC9"/>
    <w:rsid w:val="00A75281"/>
    <w:rsid w:val="00A75566"/>
    <w:rsid w:val="00A76000"/>
    <w:rsid w:val="00A761AC"/>
    <w:rsid w:val="00A762C2"/>
    <w:rsid w:val="00A765F9"/>
    <w:rsid w:val="00A7730C"/>
    <w:rsid w:val="00A775C7"/>
    <w:rsid w:val="00A77940"/>
    <w:rsid w:val="00A81CED"/>
    <w:rsid w:val="00A84DEB"/>
    <w:rsid w:val="00A865B6"/>
    <w:rsid w:val="00A87B83"/>
    <w:rsid w:val="00A90F57"/>
    <w:rsid w:val="00A9113D"/>
    <w:rsid w:val="00A9159F"/>
    <w:rsid w:val="00A915FC"/>
    <w:rsid w:val="00A91C6C"/>
    <w:rsid w:val="00A925D7"/>
    <w:rsid w:val="00A92BF8"/>
    <w:rsid w:val="00A9437E"/>
    <w:rsid w:val="00A95701"/>
    <w:rsid w:val="00A95B4B"/>
    <w:rsid w:val="00A9643F"/>
    <w:rsid w:val="00A975F3"/>
    <w:rsid w:val="00AA0001"/>
    <w:rsid w:val="00AA0924"/>
    <w:rsid w:val="00AA1F76"/>
    <w:rsid w:val="00AA3B67"/>
    <w:rsid w:val="00AA4651"/>
    <w:rsid w:val="00AA4FA1"/>
    <w:rsid w:val="00AA50AA"/>
    <w:rsid w:val="00AA5F62"/>
    <w:rsid w:val="00AA6463"/>
    <w:rsid w:val="00AA70A3"/>
    <w:rsid w:val="00AA7923"/>
    <w:rsid w:val="00AB00A8"/>
    <w:rsid w:val="00AB0472"/>
    <w:rsid w:val="00AB1C40"/>
    <w:rsid w:val="00AB23B4"/>
    <w:rsid w:val="00AB2DEA"/>
    <w:rsid w:val="00AB477C"/>
    <w:rsid w:val="00AB4C4B"/>
    <w:rsid w:val="00AB4F6B"/>
    <w:rsid w:val="00AB53B9"/>
    <w:rsid w:val="00AB587F"/>
    <w:rsid w:val="00AB594B"/>
    <w:rsid w:val="00AB67EF"/>
    <w:rsid w:val="00AB6C57"/>
    <w:rsid w:val="00AB7230"/>
    <w:rsid w:val="00AB7EC0"/>
    <w:rsid w:val="00AC1CC4"/>
    <w:rsid w:val="00AC21EC"/>
    <w:rsid w:val="00AC2F4D"/>
    <w:rsid w:val="00AC35F7"/>
    <w:rsid w:val="00AC3794"/>
    <w:rsid w:val="00AC3AA9"/>
    <w:rsid w:val="00AC41C7"/>
    <w:rsid w:val="00AC6B27"/>
    <w:rsid w:val="00AC6C9B"/>
    <w:rsid w:val="00AC73C0"/>
    <w:rsid w:val="00AC7FA8"/>
    <w:rsid w:val="00AD4FCA"/>
    <w:rsid w:val="00AD6CC9"/>
    <w:rsid w:val="00AE0301"/>
    <w:rsid w:val="00AE0452"/>
    <w:rsid w:val="00AE0727"/>
    <w:rsid w:val="00AE242B"/>
    <w:rsid w:val="00AE2BD9"/>
    <w:rsid w:val="00AE3702"/>
    <w:rsid w:val="00AE38F9"/>
    <w:rsid w:val="00AE3CB3"/>
    <w:rsid w:val="00AE4810"/>
    <w:rsid w:val="00AE5E3B"/>
    <w:rsid w:val="00AE79CD"/>
    <w:rsid w:val="00AF0A9F"/>
    <w:rsid w:val="00AF101D"/>
    <w:rsid w:val="00AF198F"/>
    <w:rsid w:val="00AF1A4C"/>
    <w:rsid w:val="00AF294A"/>
    <w:rsid w:val="00AF2F8F"/>
    <w:rsid w:val="00AF4B2A"/>
    <w:rsid w:val="00AF5533"/>
    <w:rsid w:val="00AF582C"/>
    <w:rsid w:val="00AF6212"/>
    <w:rsid w:val="00AF627E"/>
    <w:rsid w:val="00AF6A8A"/>
    <w:rsid w:val="00AF71CB"/>
    <w:rsid w:val="00B005D6"/>
    <w:rsid w:val="00B025F0"/>
    <w:rsid w:val="00B03AA0"/>
    <w:rsid w:val="00B04224"/>
    <w:rsid w:val="00B04404"/>
    <w:rsid w:val="00B0444B"/>
    <w:rsid w:val="00B05DCA"/>
    <w:rsid w:val="00B075EE"/>
    <w:rsid w:val="00B1123A"/>
    <w:rsid w:val="00B11B75"/>
    <w:rsid w:val="00B12AA4"/>
    <w:rsid w:val="00B13025"/>
    <w:rsid w:val="00B13082"/>
    <w:rsid w:val="00B14755"/>
    <w:rsid w:val="00B164B2"/>
    <w:rsid w:val="00B178B0"/>
    <w:rsid w:val="00B17A2A"/>
    <w:rsid w:val="00B17C7C"/>
    <w:rsid w:val="00B218F1"/>
    <w:rsid w:val="00B2469D"/>
    <w:rsid w:val="00B25C9E"/>
    <w:rsid w:val="00B32FB8"/>
    <w:rsid w:val="00B337AF"/>
    <w:rsid w:val="00B34067"/>
    <w:rsid w:val="00B3508D"/>
    <w:rsid w:val="00B35C8C"/>
    <w:rsid w:val="00B36BF7"/>
    <w:rsid w:val="00B370A3"/>
    <w:rsid w:val="00B40F69"/>
    <w:rsid w:val="00B412EE"/>
    <w:rsid w:val="00B4186A"/>
    <w:rsid w:val="00B4236F"/>
    <w:rsid w:val="00B42A6B"/>
    <w:rsid w:val="00B42C32"/>
    <w:rsid w:val="00B42F81"/>
    <w:rsid w:val="00B435F1"/>
    <w:rsid w:val="00B44C71"/>
    <w:rsid w:val="00B45D32"/>
    <w:rsid w:val="00B45F2F"/>
    <w:rsid w:val="00B4772B"/>
    <w:rsid w:val="00B50D6C"/>
    <w:rsid w:val="00B50FAA"/>
    <w:rsid w:val="00B524D2"/>
    <w:rsid w:val="00B52F6E"/>
    <w:rsid w:val="00B533FA"/>
    <w:rsid w:val="00B53F89"/>
    <w:rsid w:val="00B55C91"/>
    <w:rsid w:val="00B564BF"/>
    <w:rsid w:val="00B56A9F"/>
    <w:rsid w:val="00B57A8B"/>
    <w:rsid w:val="00B57B43"/>
    <w:rsid w:val="00B6029F"/>
    <w:rsid w:val="00B60E3C"/>
    <w:rsid w:val="00B60E8C"/>
    <w:rsid w:val="00B6306C"/>
    <w:rsid w:val="00B631CA"/>
    <w:rsid w:val="00B63300"/>
    <w:rsid w:val="00B64239"/>
    <w:rsid w:val="00B64E07"/>
    <w:rsid w:val="00B6520A"/>
    <w:rsid w:val="00B65E77"/>
    <w:rsid w:val="00B67EDA"/>
    <w:rsid w:val="00B70913"/>
    <w:rsid w:val="00B70D62"/>
    <w:rsid w:val="00B71551"/>
    <w:rsid w:val="00B7352A"/>
    <w:rsid w:val="00B73D0A"/>
    <w:rsid w:val="00B7553D"/>
    <w:rsid w:val="00B75997"/>
    <w:rsid w:val="00B75DB8"/>
    <w:rsid w:val="00B75EB1"/>
    <w:rsid w:val="00B8002C"/>
    <w:rsid w:val="00B805AC"/>
    <w:rsid w:val="00B807F3"/>
    <w:rsid w:val="00B818FC"/>
    <w:rsid w:val="00B844F5"/>
    <w:rsid w:val="00B90323"/>
    <w:rsid w:val="00B92899"/>
    <w:rsid w:val="00B93C13"/>
    <w:rsid w:val="00B949B3"/>
    <w:rsid w:val="00B95517"/>
    <w:rsid w:val="00B96A75"/>
    <w:rsid w:val="00BA128F"/>
    <w:rsid w:val="00BA43EB"/>
    <w:rsid w:val="00BA4AE5"/>
    <w:rsid w:val="00BA4B71"/>
    <w:rsid w:val="00BA511F"/>
    <w:rsid w:val="00BA69D5"/>
    <w:rsid w:val="00BA6AA6"/>
    <w:rsid w:val="00BA6D9B"/>
    <w:rsid w:val="00BA7ED5"/>
    <w:rsid w:val="00BB1BCC"/>
    <w:rsid w:val="00BB323C"/>
    <w:rsid w:val="00BB42A2"/>
    <w:rsid w:val="00BB50A1"/>
    <w:rsid w:val="00BB5DBC"/>
    <w:rsid w:val="00BB6483"/>
    <w:rsid w:val="00BB68EF"/>
    <w:rsid w:val="00BC0B07"/>
    <w:rsid w:val="00BC1C82"/>
    <w:rsid w:val="00BC2BBF"/>
    <w:rsid w:val="00BC30CA"/>
    <w:rsid w:val="00BC3FFF"/>
    <w:rsid w:val="00BC510D"/>
    <w:rsid w:val="00BC6766"/>
    <w:rsid w:val="00BC7F33"/>
    <w:rsid w:val="00BD07D8"/>
    <w:rsid w:val="00BD0BFF"/>
    <w:rsid w:val="00BD0D53"/>
    <w:rsid w:val="00BD1201"/>
    <w:rsid w:val="00BD2DED"/>
    <w:rsid w:val="00BD36A4"/>
    <w:rsid w:val="00BD435F"/>
    <w:rsid w:val="00BD4732"/>
    <w:rsid w:val="00BD5770"/>
    <w:rsid w:val="00BD5C09"/>
    <w:rsid w:val="00BD5EB7"/>
    <w:rsid w:val="00BD6B3E"/>
    <w:rsid w:val="00BD7103"/>
    <w:rsid w:val="00BD72D4"/>
    <w:rsid w:val="00BD791E"/>
    <w:rsid w:val="00BD7B7F"/>
    <w:rsid w:val="00BD7D25"/>
    <w:rsid w:val="00BE1E13"/>
    <w:rsid w:val="00BE24BC"/>
    <w:rsid w:val="00BE26F4"/>
    <w:rsid w:val="00BE2A31"/>
    <w:rsid w:val="00BE324D"/>
    <w:rsid w:val="00BE32C2"/>
    <w:rsid w:val="00BE4604"/>
    <w:rsid w:val="00BE4B0E"/>
    <w:rsid w:val="00BE5E8F"/>
    <w:rsid w:val="00BE7864"/>
    <w:rsid w:val="00BF08EC"/>
    <w:rsid w:val="00BF0C42"/>
    <w:rsid w:val="00BF2826"/>
    <w:rsid w:val="00BF4017"/>
    <w:rsid w:val="00BF4584"/>
    <w:rsid w:val="00BF4AD9"/>
    <w:rsid w:val="00BF4DEB"/>
    <w:rsid w:val="00BF5615"/>
    <w:rsid w:val="00BF5ACC"/>
    <w:rsid w:val="00BF7A5B"/>
    <w:rsid w:val="00C00956"/>
    <w:rsid w:val="00C010E0"/>
    <w:rsid w:val="00C012B4"/>
    <w:rsid w:val="00C02C38"/>
    <w:rsid w:val="00C04765"/>
    <w:rsid w:val="00C05806"/>
    <w:rsid w:val="00C05E08"/>
    <w:rsid w:val="00C06B81"/>
    <w:rsid w:val="00C06E99"/>
    <w:rsid w:val="00C10F8B"/>
    <w:rsid w:val="00C12BFA"/>
    <w:rsid w:val="00C12F0E"/>
    <w:rsid w:val="00C13D82"/>
    <w:rsid w:val="00C1558A"/>
    <w:rsid w:val="00C157F9"/>
    <w:rsid w:val="00C15C1D"/>
    <w:rsid w:val="00C17E25"/>
    <w:rsid w:val="00C20910"/>
    <w:rsid w:val="00C20CE9"/>
    <w:rsid w:val="00C20F6E"/>
    <w:rsid w:val="00C2261A"/>
    <w:rsid w:val="00C22952"/>
    <w:rsid w:val="00C2364B"/>
    <w:rsid w:val="00C23D4A"/>
    <w:rsid w:val="00C244CB"/>
    <w:rsid w:val="00C2495E"/>
    <w:rsid w:val="00C24AD8"/>
    <w:rsid w:val="00C25BB5"/>
    <w:rsid w:val="00C2651E"/>
    <w:rsid w:val="00C2708B"/>
    <w:rsid w:val="00C30C05"/>
    <w:rsid w:val="00C311F1"/>
    <w:rsid w:val="00C328DC"/>
    <w:rsid w:val="00C34226"/>
    <w:rsid w:val="00C3422D"/>
    <w:rsid w:val="00C34DCF"/>
    <w:rsid w:val="00C36183"/>
    <w:rsid w:val="00C3662C"/>
    <w:rsid w:val="00C3734D"/>
    <w:rsid w:val="00C40DE0"/>
    <w:rsid w:val="00C4297E"/>
    <w:rsid w:val="00C4335A"/>
    <w:rsid w:val="00C437E4"/>
    <w:rsid w:val="00C4397E"/>
    <w:rsid w:val="00C442A3"/>
    <w:rsid w:val="00C447E1"/>
    <w:rsid w:val="00C44CB7"/>
    <w:rsid w:val="00C44E7A"/>
    <w:rsid w:val="00C450ED"/>
    <w:rsid w:val="00C451B4"/>
    <w:rsid w:val="00C457A7"/>
    <w:rsid w:val="00C4581D"/>
    <w:rsid w:val="00C458C8"/>
    <w:rsid w:val="00C46DB3"/>
    <w:rsid w:val="00C474E1"/>
    <w:rsid w:val="00C47F39"/>
    <w:rsid w:val="00C502C3"/>
    <w:rsid w:val="00C50BEF"/>
    <w:rsid w:val="00C53265"/>
    <w:rsid w:val="00C5375F"/>
    <w:rsid w:val="00C53B2D"/>
    <w:rsid w:val="00C55BDF"/>
    <w:rsid w:val="00C5693F"/>
    <w:rsid w:val="00C57FE0"/>
    <w:rsid w:val="00C6067C"/>
    <w:rsid w:val="00C60A02"/>
    <w:rsid w:val="00C61681"/>
    <w:rsid w:val="00C64EBA"/>
    <w:rsid w:val="00C66A0B"/>
    <w:rsid w:val="00C66AE6"/>
    <w:rsid w:val="00C67226"/>
    <w:rsid w:val="00C67321"/>
    <w:rsid w:val="00C706D2"/>
    <w:rsid w:val="00C713B2"/>
    <w:rsid w:val="00C71DB2"/>
    <w:rsid w:val="00C7266E"/>
    <w:rsid w:val="00C73785"/>
    <w:rsid w:val="00C74C8A"/>
    <w:rsid w:val="00C75857"/>
    <w:rsid w:val="00C77DF0"/>
    <w:rsid w:val="00C81466"/>
    <w:rsid w:val="00C825AE"/>
    <w:rsid w:val="00C839B6"/>
    <w:rsid w:val="00C849BE"/>
    <w:rsid w:val="00C84B35"/>
    <w:rsid w:val="00C84CA3"/>
    <w:rsid w:val="00C84DAA"/>
    <w:rsid w:val="00C8566C"/>
    <w:rsid w:val="00C85F95"/>
    <w:rsid w:val="00C86A0E"/>
    <w:rsid w:val="00C90355"/>
    <w:rsid w:val="00C9102F"/>
    <w:rsid w:val="00C9117C"/>
    <w:rsid w:val="00C92C5D"/>
    <w:rsid w:val="00C93A91"/>
    <w:rsid w:val="00C95760"/>
    <w:rsid w:val="00C95FD4"/>
    <w:rsid w:val="00C96337"/>
    <w:rsid w:val="00CA0963"/>
    <w:rsid w:val="00CA0CCB"/>
    <w:rsid w:val="00CA28CB"/>
    <w:rsid w:val="00CA2C92"/>
    <w:rsid w:val="00CA346D"/>
    <w:rsid w:val="00CA44CE"/>
    <w:rsid w:val="00CA4764"/>
    <w:rsid w:val="00CA627A"/>
    <w:rsid w:val="00CA66CD"/>
    <w:rsid w:val="00CA67B7"/>
    <w:rsid w:val="00CA7447"/>
    <w:rsid w:val="00CA7B21"/>
    <w:rsid w:val="00CB07E8"/>
    <w:rsid w:val="00CB0B33"/>
    <w:rsid w:val="00CB0C17"/>
    <w:rsid w:val="00CB333A"/>
    <w:rsid w:val="00CB38B3"/>
    <w:rsid w:val="00CB517A"/>
    <w:rsid w:val="00CB58C8"/>
    <w:rsid w:val="00CB7942"/>
    <w:rsid w:val="00CC1C9C"/>
    <w:rsid w:val="00CC1FC1"/>
    <w:rsid w:val="00CC2638"/>
    <w:rsid w:val="00CC2D9D"/>
    <w:rsid w:val="00CC2F67"/>
    <w:rsid w:val="00CC31D0"/>
    <w:rsid w:val="00CC4D54"/>
    <w:rsid w:val="00CC7286"/>
    <w:rsid w:val="00CC7562"/>
    <w:rsid w:val="00CD02E8"/>
    <w:rsid w:val="00CD0303"/>
    <w:rsid w:val="00CD0BD6"/>
    <w:rsid w:val="00CD32AB"/>
    <w:rsid w:val="00CD5A4D"/>
    <w:rsid w:val="00CD619B"/>
    <w:rsid w:val="00CD6449"/>
    <w:rsid w:val="00CD6484"/>
    <w:rsid w:val="00CD67FE"/>
    <w:rsid w:val="00CD6EB5"/>
    <w:rsid w:val="00CD6EDF"/>
    <w:rsid w:val="00CD731B"/>
    <w:rsid w:val="00CD73F4"/>
    <w:rsid w:val="00CD74FA"/>
    <w:rsid w:val="00CD7EDA"/>
    <w:rsid w:val="00CE04BE"/>
    <w:rsid w:val="00CE12B8"/>
    <w:rsid w:val="00CE178E"/>
    <w:rsid w:val="00CE1CDB"/>
    <w:rsid w:val="00CE2D0B"/>
    <w:rsid w:val="00CE3BBD"/>
    <w:rsid w:val="00CE3CF3"/>
    <w:rsid w:val="00CE67C3"/>
    <w:rsid w:val="00CE6CD0"/>
    <w:rsid w:val="00CF2E92"/>
    <w:rsid w:val="00CF3DBC"/>
    <w:rsid w:val="00CF4246"/>
    <w:rsid w:val="00CF51FD"/>
    <w:rsid w:val="00CF6AEE"/>
    <w:rsid w:val="00CF6DF2"/>
    <w:rsid w:val="00CF7E60"/>
    <w:rsid w:val="00D007C9"/>
    <w:rsid w:val="00D0118D"/>
    <w:rsid w:val="00D01CF4"/>
    <w:rsid w:val="00D02C23"/>
    <w:rsid w:val="00D02CA5"/>
    <w:rsid w:val="00D02F9E"/>
    <w:rsid w:val="00D05216"/>
    <w:rsid w:val="00D06D28"/>
    <w:rsid w:val="00D074E5"/>
    <w:rsid w:val="00D076E3"/>
    <w:rsid w:val="00D0775F"/>
    <w:rsid w:val="00D114A5"/>
    <w:rsid w:val="00D11D84"/>
    <w:rsid w:val="00D11E0F"/>
    <w:rsid w:val="00D12107"/>
    <w:rsid w:val="00D12274"/>
    <w:rsid w:val="00D12C22"/>
    <w:rsid w:val="00D153C5"/>
    <w:rsid w:val="00D15713"/>
    <w:rsid w:val="00D17708"/>
    <w:rsid w:val="00D1774F"/>
    <w:rsid w:val="00D178D4"/>
    <w:rsid w:val="00D207D2"/>
    <w:rsid w:val="00D20A3A"/>
    <w:rsid w:val="00D222DD"/>
    <w:rsid w:val="00D240E9"/>
    <w:rsid w:val="00D2416C"/>
    <w:rsid w:val="00D24F13"/>
    <w:rsid w:val="00D24F6A"/>
    <w:rsid w:val="00D24FA9"/>
    <w:rsid w:val="00D25965"/>
    <w:rsid w:val="00D25A09"/>
    <w:rsid w:val="00D26A2F"/>
    <w:rsid w:val="00D31D1D"/>
    <w:rsid w:val="00D31E51"/>
    <w:rsid w:val="00D33BA8"/>
    <w:rsid w:val="00D3497E"/>
    <w:rsid w:val="00D34CC3"/>
    <w:rsid w:val="00D35297"/>
    <w:rsid w:val="00D361A9"/>
    <w:rsid w:val="00D4046F"/>
    <w:rsid w:val="00D40544"/>
    <w:rsid w:val="00D40D87"/>
    <w:rsid w:val="00D42853"/>
    <w:rsid w:val="00D42FC0"/>
    <w:rsid w:val="00D4342B"/>
    <w:rsid w:val="00D43BA0"/>
    <w:rsid w:val="00D442BF"/>
    <w:rsid w:val="00D45636"/>
    <w:rsid w:val="00D47724"/>
    <w:rsid w:val="00D47830"/>
    <w:rsid w:val="00D47E78"/>
    <w:rsid w:val="00D52510"/>
    <w:rsid w:val="00D52826"/>
    <w:rsid w:val="00D52C6F"/>
    <w:rsid w:val="00D532AC"/>
    <w:rsid w:val="00D53D46"/>
    <w:rsid w:val="00D55A2C"/>
    <w:rsid w:val="00D56E4E"/>
    <w:rsid w:val="00D571F3"/>
    <w:rsid w:val="00D57C4A"/>
    <w:rsid w:val="00D60896"/>
    <w:rsid w:val="00D60D48"/>
    <w:rsid w:val="00D629D3"/>
    <w:rsid w:val="00D63266"/>
    <w:rsid w:val="00D64907"/>
    <w:rsid w:val="00D64E01"/>
    <w:rsid w:val="00D65212"/>
    <w:rsid w:val="00D65250"/>
    <w:rsid w:val="00D65705"/>
    <w:rsid w:val="00D658FF"/>
    <w:rsid w:val="00D65A42"/>
    <w:rsid w:val="00D661CB"/>
    <w:rsid w:val="00D66C96"/>
    <w:rsid w:val="00D706DA"/>
    <w:rsid w:val="00D709DF"/>
    <w:rsid w:val="00D7192F"/>
    <w:rsid w:val="00D71F32"/>
    <w:rsid w:val="00D7225E"/>
    <w:rsid w:val="00D73D8C"/>
    <w:rsid w:val="00D75764"/>
    <w:rsid w:val="00D757BC"/>
    <w:rsid w:val="00D7761E"/>
    <w:rsid w:val="00D77A6C"/>
    <w:rsid w:val="00D80004"/>
    <w:rsid w:val="00D80853"/>
    <w:rsid w:val="00D80F81"/>
    <w:rsid w:val="00D815D9"/>
    <w:rsid w:val="00D8166C"/>
    <w:rsid w:val="00D81E1C"/>
    <w:rsid w:val="00D83273"/>
    <w:rsid w:val="00D835C2"/>
    <w:rsid w:val="00D83E47"/>
    <w:rsid w:val="00D848D3"/>
    <w:rsid w:val="00D84913"/>
    <w:rsid w:val="00D852C1"/>
    <w:rsid w:val="00D857C6"/>
    <w:rsid w:val="00D862DD"/>
    <w:rsid w:val="00D87B6C"/>
    <w:rsid w:val="00D903BC"/>
    <w:rsid w:val="00D908ED"/>
    <w:rsid w:val="00D90EF9"/>
    <w:rsid w:val="00D921C6"/>
    <w:rsid w:val="00D92E55"/>
    <w:rsid w:val="00D930C3"/>
    <w:rsid w:val="00D93475"/>
    <w:rsid w:val="00D9385D"/>
    <w:rsid w:val="00D942ED"/>
    <w:rsid w:val="00D96C25"/>
    <w:rsid w:val="00D9746B"/>
    <w:rsid w:val="00DA06F6"/>
    <w:rsid w:val="00DA17BF"/>
    <w:rsid w:val="00DA1F35"/>
    <w:rsid w:val="00DA2265"/>
    <w:rsid w:val="00DA2D62"/>
    <w:rsid w:val="00DA3307"/>
    <w:rsid w:val="00DA3473"/>
    <w:rsid w:val="00DA43DC"/>
    <w:rsid w:val="00DA5FEE"/>
    <w:rsid w:val="00DA6694"/>
    <w:rsid w:val="00DA72F7"/>
    <w:rsid w:val="00DA77A0"/>
    <w:rsid w:val="00DA7D0F"/>
    <w:rsid w:val="00DB0551"/>
    <w:rsid w:val="00DB1405"/>
    <w:rsid w:val="00DB1537"/>
    <w:rsid w:val="00DB1C0B"/>
    <w:rsid w:val="00DB1CB4"/>
    <w:rsid w:val="00DB1D41"/>
    <w:rsid w:val="00DB21E7"/>
    <w:rsid w:val="00DB2759"/>
    <w:rsid w:val="00DB2DD7"/>
    <w:rsid w:val="00DB4846"/>
    <w:rsid w:val="00DB6685"/>
    <w:rsid w:val="00DB6927"/>
    <w:rsid w:val="00DB7CE6"/>
    <w:rsid w:val="00DC185A"/>
    <w:rsid w:val="00DC3A2C"/>
    <w:rsid w:val="00DC5645"/>
    <w:rsid w:val="00DC5C2A"/>
    <w:rsid w:val="00DC675C"/>
    <w:rsid w:val="00DC68A9"/>
    <w:rsid w:val="00DC71D9"/>
    <w:rsid w:val="00DC7E8C"/>
    <w:rsid w:val="00DD02A2"/>
    <w:rsid w:val="00DD3484"/>
    <w:rsid w:val="00DD428E"/>
    <w:rsid w:val="00DD461F"/>
    <w:rsid w:val="00DD4F17"/>
    <w:rsid w:val="00DD6655"/>
    <w:rsid w:val="00DD66BB"/>
    <w:rsid w:val="00DD7520"/>
    <w:rsid w:val="00DD7BC2"/>
    <w:rsid w:val="00DD7F6B"/>
    <w:rsid w:val="00DD7FD1"/>
    <w:rsid w:val="00DE00D0"/>
    <w:rsid w:val="00DE0260"/>
    <w:rsid w:val="00DE0336"/>
    <w:rsid w:val="00DE06DB"/>
    <w:rsid w:val="00DE184F"/>
    <w:rsid w:val="00DE1E88"/>
    <w:rsid w:val="00DE276A"/>
    <w:rsid w:val="00DE39F8"/>
    <w:rsid w:val="00DE4C46"/>
    <w:rsid w:val="00DE5079"/>
    <w:rsid w:val="00DE536D"/>
    <w:rsid w:val="00DE61E8"/>
    <w:rsid w:val="00DF05EB"/>
    <w:rsid w:val="00DF0998"/>
    <w:rsid w:val="00DF0B13"/>
    <w:rsid w:val="00DF0FD0"/>
    <w:rsid w:val="00DF33B7"/>
    <w:rsid w:val="00DF43ED"/>
    <w:rsid w:val="00DF4E13"/>
    <w:rsid w:val="00DF6D70"/>
    <w:rsid w:val="00E007A3"/>
    <w:rsid w:val="00E016F2"/>
    <w:rsid w:val="00E04C10"/>
    <w:rsid w:val="00E05D10"/>
    <w:rsid w:val="00E0697A"/>
    <w:rsid w:val="00E070DC"/>
    <w:rsid w:val="00E1105F"/>
    <w:rsid w:val="00E133EA"/>
    <w:rsid w:val="00E13566"/>
    <w:rsid w:val="00E145D6"/>
    <w:rsid w:val="00E15788"/>
    <w:rsid w:val="00E157FC"/>
    <w:rsid w:val="00E16B04"/>
    <w:rsid w:val="00E20535"/>
    <w:rsid w:val="00E20C44"/>
    <w:rsid w:val="00E212F4"/>
    <w:rsid w:val="00E21380"/>
    <w:rsid w:val="00E21787"/>
    <w:rsid w:val="00E2270E"/>
    <w:rsid w:val="00E22DCF"/>
    <w:rsid w:val="00E234F6"/>
    <w:rsid w:val="00E24D18"/>
    <w:rsid w:val="00E27271"/>
    <w:rsid w:val="00E27986"/>
    <w:rsid w:val="00E27E20"/>
    <w:rsid w:val="00E3025E"/>
    <w:rsid w:val="00E30D7B"/>
    <w:rsid w:val="00E31BEE"/>
    <w:rsid w:val="00E33A1E"/>
    <w:rsid w:val="00E34643"/>
    <w:rsid w:val="00E34C06"/>
    <w:rsid w:val="00E34D69"/>
    <w:rsid w:val="00E35453"/>
    <w:rsid w:val="00E3597B"/>
    <w:rsid w:val="00E369E4"/>
    <w:rsid w:val="00E375F6"/>
    <w:rsid w:val="00E37A5E"/>
    <w:rsid w:val="00E40184"/>
    <w:rsid w:val="00E4040B"/>
    <w:rsid w:val="00E40B78"/>
    <w:rsid w:val="00E4161A"/>
    <w:rsid w:val="00E4279F"/>
    <w:rsid w:val="00E43795"/>
    <w:rsid w:val="00E43995"/>
    <w:rsid w:val="00E43E86"/>
    <w:rsid w:val="00E44E77"/>
    <w:rsid w:val="00E4554A"/>
    <w:rsid w:val="00E45F30"/>
    <w:rsid w:val="00E46B69"/>
    <w:rsid w:val="00E46C69"/>
    <w:rsid w:val="00E47E8B"/>
    <w:rsid w:val="00E53FF4"/>
    <w:rsid w:val="00E54B88"/>
    <w:rsid w:val="00E56B6E"/>
    <w:rsid w:val="00E5731E"/>
    <w:rsid w:val="00E57584"/>
    <w:rsid w:val="00E606EA"/>
    <w:rsid w:val="00E60BE5"/>
    <w:rsid w:val="00E60DF3"/>
    <w:rsid w:val="00E621AC"/>
    <w:rsid w:val="00E6268A"/>
    <w:rsid w:val="00E62729"/>
    <w:rsid w:val="00E63285"/>
    <w:rsid w:val="00E63CB7"/>
    <w:rsid w:val="00E642DB"/>
    <w:rsid w:val="00E64F2E"/>
    <w:rsid w:val="00E65790"/>
    <w:rsid w:val="00E6768A"/>
    <w:rsid w:val="00E70049"/>
    <w:rsid w:val="00E710CA"/>
    <w:rsid w:val="00E732FB"/>
    <w:rsid w:val="00E7330E"/>
    <w:rsid w:val="00E74695"/>
    <w:rsid w:val="00E7539B"/>
    <w:rsid w:val="00E75CE7"/>
    <w:rsid w:val="00E7690C"/>
    <w:rsid w:val="00E802B6"/>
    <w:rsid w:val="00E8165C"/>
    <w:rsid w:val="00E81B29"/>
    <w:rsid w:val="00E81D68"/>
    <w:rsid w:val="00E81DA8"/>
    <w:rsid w:val="00E8212E"/>
    <w:rsid w:val="00E83927"/>
    <w:rsid w:val="00E83E55"/>
    <w:rsid w:val="00E84697"/>
    <w:rsid w:val="00E862E7"/>
    <w:rsid w:val="00E91727"/>
    <w:rsid w:val="00E91CCB"/>
    <w:rsid w:val="00E91E71"/>
    <w:rsid w:val="00E92035"/>
    <w:rsid w:val="00E92BAA"/>
    <w:rsid w:val="00E94163"/>
    <w:rsid w:val="00E94D9E"/>
    <w:rsid w:val="00E974E6"/>
    <w:rsid w:val="00EA2093"/>
    <w:rsid w:val="00EA22E0"/>
    <w:rsid w:val="00EA24DE"/>
    <w:rsid w:val="00EA4F63"/>
    <w:rsid w:val="00EA6946"/>
    <w:rsid w:val="00EA7D7D"/>
    <w:rsid w:val="00EB0623"/>
    <w:rsid w:val="00EB107A"/>
    <w:rsid w:val="00EB20A6"/>
    <w:rsid w:val="00EB5137"/>
    <w:rsid w:val="00EB65D7"/>
    <w:rsid w:val="00EB6A06"/>
    <w:rsid w:val="00EC05DC"/>
    <w:rsid w:val="00EC1113"/>
    <w:rsid w:val="00EC1A86"/>
    <w:rsid w:val="00EC2E43"/>
    <w:rsid w:val="00EC2FB8"/>
    <w:rsid w:val="00EC3169"/>
    <w:rsid w:val="00EC436C"/>
    <w:rsid w:val="00EC6925"/>
    <w:rsid w:val="00ED15B5"/>
    <w:rsid w:val="00ED19BE"/>
    <w:rsid w:val="00ED2986"/>
    <w:rsid w:val="00ED2FAD"/>
    <w:rsid w:val="00ED389C"/>
    <w:rsid w:val="00ED4E89"/>
    <w:rsid w:val="00ED5970"/>
    <w:rsid w:val="00ED5A6B"/>
    <w:rsid w:val="00ED5B2B"/>
    <w:rsid w:val="00ED6519"/>
    <w:rsid w:val="00ED72EC"/>
    <w:rsid w:val="00ED76D3"/>
    <w:rsid w:val="00ED775F"/>
    <w:rsid w:val="00EE0D4F"/>
    <w:rsid w:val="00EE1549"/>
    <w:rsid w:val="00EE23F5"/>
    <w:rsid w:val="00EE326A"/>
    <w:rsid w:val="00EE4444"/>
    <w:rsid w:val="00EE4C1C"/>
    <w:rsid w:val="00EE5A40"/>
    <w:rsid w:val="00EE6720"/>
    <w:rsid w:val="00EE7880"/>
    <w:rsid w:val="00EE78E7"/>
    <w:rsid w:val="00EE7D6B"/>
    <w:rsid w:val="00EF0770"/>
    <w:rsid w:val="00EF15EE"/>
    <w:rsid w:val="00EF1FD3"/>
    <w:rsid w:val="00EF25B4"/>
    <w:rsid w:val="00EF2FEC"/>
    <w:rsid w:val="00EF3C9D"/>
    <w:rsid w:val="00EF5372"/>
    <w:rsid w:val="00EF5593"/>
    <w:rsid w:val="00EF661B"/>
    <w:rsid w:val="00EF66CA"/>
    <w:rsid w:val="00EF72FF"/>
    <w:rsid w:val="00F0051B"/>
    <w:rsid w:val="00F0091E"/>
    <w:rsid w:val="00F00D22"/>
    <w:rsid w:val="00F01ACD"/>
    <w:rsid w:val="00F0280E"/>
    <w:rsid w:val="00F02901"/>
    <w:rsid w:val="00F0313E"/>
    <w:rsid w:val="00F05295"/>
    <w:rsid w:val="00F057B1"/>
    <w:rsid w:val="00F05910"/>
    <w:rsid w:val="00F1226C"/>
    <w:rsid w:val="00F12AE8"/>
    <w:rsid w:val="00F133BE"/>
    <w:rsid w:val="00F14111"/>
    <w:rsid w:val="00F14F25"/>
    <w:rsid w:val="00F15962"/>
    <w:rsid w:val="00F15CC7"/>
    <w:rsid w:val="00F20667"/>
    <w:rsid w:val="00F21F2A"/>
    <w:rsid w:val="00F23140"/>
    <w:rsid w:val="00F23674"/>
    <w:rsid w:val="00F24250"/>
    <w:rsid w:val="00F24EB2"/>
    <w:rsid w:val="00F24EEA"/>
    <w:rsid w:val="00F26894"/>
    <w:rsid w:val="00F26AC9"/>
    <w:rsid w:val="00F2739F"/>
    <w:rsid w:val="00F273FB"/>
    <w:rsid w:val="00F27723"/>
    <w:rsid w:val="00F30F8F"/>
    <w:rsid w:val="00F31DCC"/>
    <w:rsid w:val="00F33286"/>
    <w:rsid w:val="00F3353A"/>
    <w:rsid w:val="00F343F5"/>
    <w:rsid w:val="00F347D0"/>
    <w:rsid w:val="00F35393"/>
    <w:rsid w:val="00F35E79"/>
    <w:rsid w:val="00F363A6"/>
    <w:rsid w:val="00F36947"/>
    <w:rsid w:val="00F376CE"/>
    <w:rsid w:val="00F4049E"/>
    <w:rsid w:val="00F4186E"/>
    <w:rsid w:val="00F41E1D"/>
    <w:rsid w:val="00F428C6"/>
    <w:rsid w:val="00F42D9B"/>
    <w:rsid w:val="00F42F1A"/>
    <w:rsid w:val="00F42FB1"/>
    <w:rsid w:val="00F447F6"/>
    <w:rsid w:val="00F45905"/>
    <w:rsid w:val="00F477B3"/>
    <w:rsid w:val="00F47842"/>
    <w:rsid w:val="00F4799B"/>
    <w:rsid w:val="00F514AD"/>
    <w:rsid w:val="00F51CD4"/>
    <w:rsid w:val="00F5268E"/>
    <w:rsid w:val="00F52872"/>
    <w:rsid w:val="00F52A48"/>
    <w:rsid w:val="00F533F8"/>
    <w:rsid w:val="00F538E7"/>
    <w:rsid w:val="00F549F9"/>
    <w:rsid w:val="00F5534E"/>
    <w:rsid w:val="00F55B07"/>
    <w:rsid w:val="00F56C21"/>
    <w:rsid w:val="00F5703B"/>
    <w:rsid w:val="00F57949"/>
    <w:rsid w:val="00F57ADD"/>
    <w:rsid w:val="00F604D1"/>
    <w:rsid w:val="00F60AE5"/>
    <w:rsid w:val="00F636B9"/>
    <w:rsid w:val="00F63FBC"/>
    <w:rsid w:val="00F6628B"/>
    <w:rsid w:val="00F66518"/>
    <w:rsid w:val="00F67578"/>
    <w:rsid w:val="00F67850"/>
    <w:rsid w:val="00F70EE0"/>
    <w:rsid w:val="00F70F36"/>
    <w:rsid w:val="00F7101C"/>
    <w:rsid w:val="00F711BF"/>
    <w:rsid w:val="00F77288"/>
    <w:rsid w:val="00F77BE4"/>
    <w:rsid w:val="00F80B6A"/>
    <w:rsid w:val="00F8153F"/>
    <w:rsid w:val="00F81937"/>
    <w:rsid w:val="00F82FEF"/>
    <w:rsid w:val="00F83E97"/>
    <w:rsid w:val="00F8650F"/>
    <w:rsid w:val="00F8662F"/>
    <w:rsid w:val="00F87B83"/>
    <w:rsid w:val="00F9111C"/>
    <w:rsid w:val="00F91601"/>
    <w:rsid w:val="00F920CD"/>
    <w:rsid w:val="00F92690"/>
    <w:rsid w:val="00F92CD1"/>
    <w:rsid w:val="00F94199"/>
    <w:rsid w:val="00F94E92"/>
    <w:rsid w:val="00F950A6"/>
    <w:rsid w:val="00F9577D"/>
    <w:rsid w:val="00F9646E"/>
    <w:rsid w:val="00F96B5A"/>
    <w:rsid w:val="00F96DD6"/>
    <w:rsid w:val="00F9733E"/>
    <w:rsid w:val="00FA138C"/>
    <w:rsid w:val="00FA1BAF"/>
    <w:rsid w:val="00FA1D0C"/>
    <w:rsid w:val="00FA2138"/>
    <w:rsid w:val="00FA217B"/>
    <w:rsid w:val="00FA2304"/>
    <w:rsid w:val="00FA3BFF"/>
    <w:rsid w:val="00FA3CA0"/>
    <w:rsid w:val="00FA3E26"/>
    <w:rsid w:val="00FA5AF4"/>
    <w:rsid w:val="00FA5E3B"/>
    <w:rsid w:val="00FA5FE8"/>
    <w:rsid w:val="00FA6237"/>
    <w:rsid w:val="00FA655A"/>
    <w:rsid w:val="00FA65AF"/>
    <w:rsid w:val="00FA6665"/>
    <w:rsid w:val="00FA77FE"/>
    <w:rsid w:val="00FB1D3C"/>
    <w:rsid w:val="00FB251F"/>
    <w:rsid w:val="00FB2CC5"/>
    <w:rsid w:val="00FB2E05"/>
    <w:rsid w:val="00FB3711"/>
    <w:rsid w:val="00FB42AA"/>
    <w:rsid w:val="00FB437E"/>
    <w:rsid w:val="00FB46FA"/>
    <w:rsid w:val="00FB5A1D"/>
    <w:rsid w:val="00FB618F"/>
    <w:rsid w:val="00FB7EDE"/>
    <w:rsid w:val="00FC2267"/>
    <w:rsid w:val="00FC2981"/>
    <w:rsid w:val="00FC364B"/>
    <w:rsid w:val="00FC432C"/>
    <w:rsid w:val="00FC436F"/>
    <w:rsid w:val="00FC4648"/>
    <w:rsid w:val="00FC558C"/>
    <w:rsid w:val="00FC59D5"/>
    <w:rsid w:val="00FC6B5D"/>
    <w:rsid w:val="00FC7104"/>
    <w:rsid w:val="00FD078D"/>
    <w:rsid w:val="00FD2950"/>
    <w:rsid w:val="00FD2C6A"/>
    <w:rsid w:val="00FD4343"/>
    <w:rsid w:val="00FD4A72"/>
    <w:rsid w:val="00FD506C"/>
    <w:rsid w:val="00FD5247"/>
    <w:rsid w:val="00FD6907"/>
    <w:rsid w:val="00FD6E8F"/>
    <w:rsid w:val="00FE0A23"/>
    <w:rsid w:val="00FE0A7C"/>
    <w:rsid w:val="00FE152A"/>
    <w:rsid w:val="00FE3BF0"/>
    <w:rsid w:val="00FE5420"/>
    <w:rsid w:val="00FE5C40"/>
    <w:rsid w:val="00FE6F35"/>
    <w:rsid w:val="00FE71A7"/>
    <w:rsid w:val="00FE7517"/>
    <w:rsid w:val="00FF0618"/>
    <w:rsid w:val="00FF09A8"/>
    <w:rsid w:val="00FF1A13"/>
    <w:rsid w:val="00FF2B3B"/>
    <w:rsid w:val="00FF3333"/>
    <w:rsid w:val="00FF4D7D"/>
    <w:rsid w:val="00FF4F70"/>
    <w:rsid w:val="00FF5308"/>
    <w:rsid w:val="00FF70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187A1"/>
  <w15:docId w15:val="{928482AA-F080-4C96-B35E-907C586E8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31D"/>
  </w:style>
  <w:style w:type="paragraph" w:styleId="Heading1">
    <w:name w:val="heading 1"/>
    <w:basedOn w:val="Normal"/>
    <w:next w:val="Normal"/>
    <w:link w:val="Heading1Char"/>
    <w:uiPriority w:val="9"/>
    <w:qFormat/>
    <w:rsid w:val="00D92E55"/>
    <w:pPr>
      <w:keepNext/>
      <w:keepLines/>
      <w:spacing w:after="0" w:line="240" w:lineRule="auto"/>
      <w:outlineLvl w:val="0"/>
    </w:pPr>
    <w:rPr>
      <w:rFonts w:ascii="Tahoma" w:eastAsiaTheme="majorEastAsia" w:hAnsi="Tahoma" w:cstheme="majorBidi"/>
      <w:b/>
      <w:bCs/>
      <w:color w:val="365F91" w:themeColor="accent1" w:themeShade="BF"/>
      <w:sz w:val="32"/>
      <w:szCs w:val="28"/>
      <w:u w:val="single"/>
    </w:rPr>
  </w:style>
  <w:style w:type="paragraph" w:styleId="Heading2">
    <w:name w:val="heading 2"/>
    <w:basedOn w:val="Normal"/>
    <w:next w:val="Normal"/>
    <w:link w:val="Heading2Char"/>
    <w:uiPriority w:val="9"/>
    <w:unhideWhenUsed/>
    <w:qFormat/>
    <w:rsid w:val="00F711BF"/>
    <w:pPr>
      <w:keepNext/>
      <w:keepLines/>
      <w:spacing w:before="240" w:after="0" w:line="240" w:lineRule="auto"/>
      <w:outlineLvl w:val="1"/>
    </w:pPr>
    <w:rPr>
      <w:rFonts w:ascii="Tahoma" w:eastAsiaTheme="majorEastAsia" w:hAnsi="Tahoma" w:cstheme="majorBidi"/>
      <w:b/>
      <w:bCs/>
      <w:color w:val="4F81BD" w:themeColor="accent1"/>
      <w:sz w:val="24"/>
      <w:szCs w:val="26"/>
      <w:u w:val="single"/>
    </w:rPr>
  </w:style>
  <w:style w:type="paragraph" w:styleId="Heading3">
    <w:name w:val="heading 3"/>
    <w:basedOn w:val="Normal"/>
    <w:next w:val="Normal"/>
    <w:link w:val="Heading3Char"/>
    <w:uiPriority w:val="9"/>
    <w:unhideWhenUsed/>
    <w:qFormat/>
    <w:rsid w:val="005E074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C4297E"/>
    <w:pPr>
      <w:tabs>
        <w:tab w:val="left" w:pos="1134"/>
        <w:tab w:val="num" w:pos="1560"/>
      </w:tabs>
      <w:spacing w:after="0"/>
      <w:ind w:left="1560" w:hanging="283"/>
      <w:jc w:val="both"/>
      <w:outlineLvl w:val="3"/>
    </w:pPr>
    <w:rPr>
      <w:rFonts w:ascii="Times New Roman" w:eastAsia="Calibri" w:hAnsi="Times New Roman" w:cs="Times New Roman"/>
      <w:lang w:eastAsia="en-ZA"/>
    </w:rPr>
  </w:style>
  <w:style w:type="paragraph" w:styleId="Heading5">
    <w:name w:val="heading 5"/>
    <w:basedOn w:val="Normal"/>
    <w:link w:val="Heading5Char"/>
    <w:qFormat/>
    <w:rsid w:val="00C4297E"/>
    <w:pPr>
      <w:tabs>
        <w:tab w:val="left" w:pos="1134"/>
        <w:tab w:val="left" w:pos="1701"/>
        <w:tab w:val="num" w:pos="2835"/>
      </w:tabs>
      <w:spacing w:after="240"/>
      <w:ind w:left="2835" w:hanging="283"/>
      <w:jc w:val="both"/>
      <w:outlineLvl w:val="4"/>
    </w:pPr>
    <w:rPr>
      <w:rFonts w:ascii="Times New Roman" w:eastAsia="Times New Roman" w:hAnsi="Times New Roman" w:cs="Times New Roman"/>
      <w:szCs w:val="20"/>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E55"/>
    <w:rPr>
      <w:rFonts w:ascii="Tahoma" w:eastAsiaTheme="majorEastAsia" w:hAnsi="Tahoma" w:cstheme="majorBidi"/>
      <w:b/>
      <w:bCs/>
      <w:color w:val="365F91" w:themeColor="accent1" w:themeShade="BF"/>
      <w:sz w:val="32"/>
      <w:szCs w:val="28"/>
      <w:u w:val="single"/>
    </w:rPr>
  </w:style>
  <w:style w:type="character" w:customStyle="1" w:styleId="Heading2Char">
    <w:name w:val="Heading 2 Char"/>
    <w:basedOn w:val="DefaultParagraphFont"/>
    <w:link w:val="Heading2"/>
    <w:uiPriority w:val="9"/>
    <w:rsid w:val="00F711BF"/>
    <w:rPr>
      <w:rFonts w:ascii="Tahoma" w:eastAsiaTheme="majorEastAsia" w:hAnsi="Tahoma" w:cstheme="majorBidi"/>
      <w:b/>
      <w:bCs/>
      <w:color w:val="4F81BD" w:themeColor="accent1"/>
      <w:sz w:val="24"/>
      <w:szCs w:val="26"/>
      <w:u w:val="single"/>
    </w:rPr>
  </w:style>
  <w:style w:type="character" w:customStyle="1" w:styleId="Heading3Char">
    <w:name w:val="Heading 3 Char"/>
    <w:basedOn w:val="DefaultParagraphFont"/>
    <w:link w:val="Heading3"/>
    <w:uiPriority w:val="9"/>
    <w:rsid w:val="005E074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4297E"/>
    <w:rPr>
      <w:rFonts w:ascii="Times New Roman" w:eastAsia="Calibri" w:hAnsi="Times New Roman" w:cs="Times New Roman"/>
      <w:lang w:eastAsia="en-ZA"/>
    </w:rPr>
  </w:style>
  <w:style w:type="character" w:customStyle="1" w:styleId="Heading5Char">
    <w:name w:val="Heading 5 Char"/>
    <w:basedOn w:val="DefaultParagraphFont"/>
    <w:link w:val="Heading5"/>
    <w:rsid w:val="00C4297E"/>
    <w:rPr>
      <w:rFonts w:ascii="Times New Roman" w:eastAsia="Times New Roman" w:hAnsi="Times New Roman" w:cs="Times New Roman"/>
      <w:szCs w:val="20"/>
      <w:lang w:eastAsia="en-ZA"/>
    </w:rPr>
  </w:style>
  <w:style w:type="paragraph" w:styleId="ListParagraph">
    <w:name w:val="List Paragraph"/>
    <w:basedOn w:val="Normal"/>
    <w:link w:val="ListParagraphChar"/>
    <w:uiPriority w:val="34"/>
    <w:qFormat/>
    <w:rsid w:val="00222759"/>
    <w:pPr>
      <w:ind w:left="720"/>
      <w:contextualSpacing/>
    </w:pPr>
  </w:style>
  <w:style w:type="character" w:customStyle="1" w:styleId="ListParagraphChar">
    <w:name w:val="List Paragraph Char"/>
    <w:basedOn w:val="DefaultParagraphFont"/>
    <w:link w:val="ListParagraph"/>
    <w:uiPriority w:val="34"/>
    <w:rsid w:val="00B04224"/>
  </w:style>
  <w:style w:type="paragraph" w:customStyle="1" w:styleId="Default">
    <w:name w:val="Default"/>
    <w:rsid w:val="002A4412"/>
    <w:pPr>
      <w:autoSpaceDE w:val="0"/>
      <w:autoSpaceDN w:val="0"/>
      <w:adjustRightInd w:val="0"/>
      <w:spacing w:after="0" w:line="240" w:lineRule="auto"/>
    </w:pPr>
    <w:rPr>
      <w:rFonts w:ascii="Times New Roman" w:hAnsi="Times New Roman" w:cs="Times New Roman"/>
      <w:color w:val="000000"/>
      <w:sz w:val="24"/>
      <w:szCs w:val="24"/>
    </w:rPr>
  </w:style>
  <w:style w:type="paragraph" w:styleId="TOCHeading">
    <w:name w:val="TOC Heading"/>
    <w:basedOn w:val="Heading1"/>
    <w:next w:val="Normal"/>
    <w:uiPriority w:val="39"/>
    <w:unhideWhenUsed/>
    <w:qFormat/>
    <w:rsid w:val="0092728C"/>
    <w:pPr>
      <w:outlineLvl w:val="9"/>
    </w:pPr>
    <w:rPr>
      <w:lang w:val="en-US" w:eastAsia="ja-JP"/>
    </w:rPr>
  </w:style>
  <w:style w:type="paragraph" w:styleId="TOC1">
    <w:name w:val="toc 1"/>
    <w:basedOn w:val="Normal"/>
    <w:next w:val="Normal"/>
    <w:autoRedefine/>
    <w:uiPriority w:val="39"/>
    <w:unhideWhenUsed/>
    <w:qFormat/>
    <w:rsid w:val="00C47F39"/>
    <w:pPr>
      <w:tabs>
        <w:tab w:val="right" w:leader="dot" w:pos="9016"/>
      </w:tabs>
      <w:spacing w:after="100"/>
    </w:pPr>
    <w:rPr>
      <w:noProof/>
    </w:rPr>
  </w:style>
  <w:style w:type="paragraph" w:styleId="TOC2">
    <w:name w:val="toc 2"/>
    <w:basedOn w:val="Normal"/>
    <w:next w:val="Normal"/>
    <w:autoRedefine/>
    <w:uiPriority w:val="39"/>
    <w:unhideWhenUsed/>
    <w:qFormat/>
    <w:rsid w:val="0092728C"/>
    <w:pPr>
      <w:spacing w:after="100"/>
      <w:ind w:left="220"/>
    </w:pPr>
  </w:style>
  <w:style w:type="character" w:styleId="Hyperlink">
    <w:name w:val="Hyperlink"/>
    <w:basedOn w:val="DefaultParagraphFont"/>
    <w:uiPriority w:val="99"/>
    <w:unhideWhenUsed/>
    <w:rsid w:val="0092728C"/>
    <w:rPr>
      <w:color w:val="0000FF" w:themeColor="hyperlink"/>
      <w:u w:val="single"/>
    </w:rPr>
  </w:style>
  <w:style w:type="paragraph" w:styleId="BalloonText">
    <w:name w:val="Balloon Text"/>
    <w:basedOn w:val="Normal"/>
    <w:link w:val="BalloonTextChar"/>
    <w:uiPriority w:val="99"/>
    <w:semiHidden/>
    <w:unhideWhenUsed/>
    <w:rsid w:val="009272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28C"/>
    <w:rPr>
      <w:rFonts w:ascii="Tahoma" w:hAnsi="Tahoma" w:cs="Tahoma"/>
      <w:sz w:val="16"/>
      <w:szCs w:val="16"/>
    </w:rPr>
  </w:style>
  <w:style w:type="paragraph" w:styleId="BodyText2">
    <w:name w:val="Body Text 2"/>
    <w:basedOn w:val="Normal"/>
    <w:link w:val="BodyText2Char"/>
    <w:semiHidden/>
    <w:rsid w:val="007A75C2"/>
    <w:pPr>
      <w:spacing w:after="0" w:line="240" w:lineRule="auto"/>
      <w:jc w:val="both"/>
    </w:pPr>
    <w:rPr>
      <w:rFonts w:ascii="Times New Roman" w:eastAsia="Times New Roman" w:hAnsi="Times New Roman" w:cs="Times New Roman"/>
      <w:sz w:val="24"/>
      <w:szCs w:val="20"/>
      <w:lang w:val="en-US"/>
    </w:rPr>
  </w:style>
  <w:style w:type="character" w:customStyle="1" w:styleId="BodyText2Char">
    <w:name w:val="Body Text 2 Char"/>
    <w:basedOn w:val="DefaultParagraphFont"/>
    <w:link w:val="BodyText2"/>
    <w:semiHidden/>
    <w:rsid w:val="007A75C2"/>
    <w:rPr>
      <w:rFonts w:ascii="Times New Roman" w:eastAsia="Times New Roman" w:hAnsi="Times New Roman" w:cs="Times New Roman"/>
      <w:sz w:val="24"/>
      <w:szCs w:val="20"/>
      <w:lang w:val="en-US"/>
    </w:rPr>
  </w:style>
  <w:style w:type="paragraph" w:styleId="NoSpacing">
    <w:name w:val="No Spacing"/>
    <w:link w:val="NoSpacingChar"/>
    <w:uiPriority w:val="1"/>
    <w:qFormat/>
    <w:rsid w:val="005E0743"/>
    <w:pPr>
      <w:spacing w:after="0" w:line="240" w:lineRule="auto"/>
    </w:pPr>
  </w:style>
  <w:style w:type="paragraph" w:styleId="TOC3">
    <w:name w:val="toc 3"/>
    <w:basedOn w:val="Normal"/>
    <w:next w:val="Normal"/>
    <w:autoRedefine/>
    <w:uiPriority w:val="39"/>
    <w:unhideWhenUsed/>
    <w:qFormat/>
    <w:rsid w:val="00030A96"/>
    <w:pPr>
      <w:spacing w:after="100"/>
      <w:ind w:left="440"/>
    </w:pPr>
    <w:rPr>
      <w:lang w:val="en-US"/>
    </w:rPr>
  </w:style>
  <w:style w:type="character" w:styleId="CommentReference">
    <w:name w:val="annotation reference"/>
    <w:basedOn w:val="DefaultParagraphFont"/>
    <w:uiPriority w:val="99"/>
    <w:semiHidden/>
    <w:unhideWhenUsed/>
    <w:rsid w:val="003C443F"/>
    <w:rPr>
      <w:sz w:val="16"/>
      <w:szCs w:val="16"/>
    </w:rPr>
  </w:style>
  <w:style w:type="paragraph" w:styleId="CommentText">
    <w:name w:val="annotation text"/>
    <w:basedOn w:val="Normal"/>
    <w:link w:val="CommentTextChar"/>
    <w:uiPriority w:val="99"/>
    <w:semiHidden/>
    <w:unhideWhenUsed/>
    <w:rsid w:val="003C443F"/>
    <w:pPr>
      <w:spacing w:line="240" w:lineRule="auto"/>
    </w:pPr>
    <w:rPr>
      <w:sz w:val="20"/>
      <w:szCs w:val="20"/>
    </w:rPr>
  </w:style>
  <w:style w:type="character" w:customStyle="1" w:styleId="CommentTextChar">
    <w:name w:val="Comment Text Char"/>
    <w:basedOn w:val="DefaultParagraphFont"/>
    <w:link w:val="CommentText"/>
    <w:uiPriority w:val="99"/>
    <w:semiHidden/>
    <w:rsid w:val="003C443F"/>
    <w:rPr>
      <w:sz w:val="20"/>
      <w:szCs w:val="20"/>
    </w:rPr>
  </w:style>
  <w:style w:type="paragraph" w:styleId="CommentSubject">
    <w:name w:val="annotation subject"/>
    <w:basedOn w:val="CommentText"/>
    <w:next w:val="CommentText"/>
    <w:link w:val="CommentSubjectChar"/>
    <w:uiPriority w:val="99"/>
    <w:semiHidden/>
    <w:unhideWhenUsed/>
    <w:rsid w:val="003C443F"/>
    <w:rPr>
      <w:b/>
      <w:bCs/>
    </w:rPr>
  </w:style>
  <w:style w:type="character" w:customStyle="1" w:styleId="CommentSubjectChar">
    <w:name w:val="Comment Subject Char"/>
    <w:basedOn w:val="CommentTextChar"/>
    <w:link w:val="CommentSubject"/>
    <w:uiPriority w:val="99"/>
    <w:semiHidden/>
    <w:rsid w:val="003C443F"/>
    <w:rPr>
      <w:b/>
      <w:bCs/>
      <w:sz w:val="20"/>
      <w:szCs w:val="20"/>
    </w:rPr>
  </w:style>
  <w:style w:type="paragraph" w:styleId="Header">
    <w:name w:val="header"/>
    <w:basedOn w:val="Normal"/>
    <w:link w:val="HeaderChar"/>
    <w:uiPriority w:val="99"/>
    <w:unhideWhenUsed/>
    <w:rsid w:val="00D52C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2C6F"/>
  </w:style>
  <w:style w:type="paragraph" w:styleId="Footer">
    <w:name w:val="footer"/>
    <w:basedOn w:val="Normal"/>
    <w:link w:val="FooterChar"/>
    <w:uiPriority w:val="99"/>
    <w:unhideWhenUsed/>
    <w:rsid w:val="00D52C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C6F"/>
  </w:style>
  <w:style w:type="paragraph" w:styleId="NormalWeb">
    <w:name w:val="Normal (Web)"/>
    <w:basedOn w:val="Normal"/>
    <w:uiPriority w:val="99"/>
    <w:semiHidden/>
    <w:unhideWhenUsed/>
    <w:rsid w:val="0028719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913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D674C"/>
    <w:pPr>
      <w:spacing w:after="0" w:line="240" w:lineRule="auto"/>
    </w:pPr>
  </w:style>
  <w:style w:type="paragraph" w:styleId="FootnoteText">
    <w:name w:val="footnote text"/>
    <w:basedOn w:val="Normal"/>
    <w:link w:val="FootnoteTextChar"/>
    <w:uiPriority w:val="99"/>
    <w:unhideWhenUsed/>
    <w:rsid w:val="00A77940"/>
    <w:pPr>
      <w:spacing w:after="0" w:line="240" w:lineRule="auto"/>
    </w:pPr>
    <w:rPr>
      <w:sz w:val="20"/>
      <w:szCs w:val="20"/>
    </w:rPr>
  </w:style>
  <w:style w:type="character" w:customStyle="1" w:styleId="FootnoteTextChar">
    <w:name w:val="Footnote Text Char"/>
    <w:basedOn w:val="DefaultParagraphFont"/>
    <w:link w:val="FootnoteText"/>
    <w:uiPriority w:val="99"/>
    <w:rsid w:val="00A77940"/>
    <w:rPr>
      <w:sz w:val="20"/>
      <w:szCs w:val="20"/>
    </w:rPr>
  </w:style>
  <w:style w:type="character" w:styleId="FootnoteReference">
    <w:name w:val="footnote reference"/>
    <w:basedOn w:val="DefaultParagraphFont"/>
    <w:uiPriority w:val="99"/>
    <w:semiHidden/>
    <w:unhideWhenUsed/>
    <w:rsid w:val="00A77940"/>
    <w:rPr>
      <w:vertAlign w:val="superscript"/>
    </w:rPr>
  </w:style>
  <w:style w:type="character" w:customStyle="1" w:styleId="NoSpacingChar">
    <w:name w:val="No Spacing Char"/>
    <w:link w:val="NoSpacing"/>
    <w:uiPriority w:val="1"/>
    <w:rsid w:val="001B0AD5"/>
  </w:style>
  <w:style w:type="numbering" w:customStyle="1" w:styleId="CurrentList1">
    <w:name w:val="Current List1"/>
    <w:uiPriority w:val="99"/>
    <w:rsid w:val="001D4306"/>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4106283">
      <w:bodyDiv w:val="1"/>
      <w:marLeft w:val="0"/>
      <w:marRight w:val="0"/>
      <w:marTop w:val="0"/>
      <w:marBottom w:val="0"/>
      <w:divBdr>
        <w:top w:val="none" w:sz="0" w:space="0" w:color="auto"/>
        <w:left w:val="none" w:sz="0" w:space="0" w:color="auto"/>
        <w:bottom w:val="none" w:sz="0" w:space="0" w:color="auto"/>
        <w:right w:val="none" w:sz="0" w:space="0" w:color="auto"/>
      </w:divBdr>
      <w:divsChild>
        <w:div w:id="1817136812">
          <w:marLeft w:val="1267"/>
          <w:marRight w:val="0"/>
          <w:marTop w:val="115"/>
          <w:marBottom w:val="0"/>
          <w:divBdr>
            <w:top w:val="none" w:sz="0" w:space="0" w:color="auto"/>
            <w:left w:val="none" w:sz="0" w:space="0" w:color="auto"/>
            <w:bottom w:val="none" w:sz="0" w:space="0" w:color="auto"/>
            <w:right w:val="none" w:sz="0" w:space="0" w:color="auto"/>
          </w:divBdr>
        </w:div>
      </w:divsChild>
    </w:div>
    <w:div w:id="953707985">
      <w:bodyDiv w:val="1"/>
      <w:marLeft w:val="0"/>
      <w:marRight w:val="0"/>
      <w:marTop w:val="0"/>
      <w:marBottom w:val="0"/>
      <w:divBdr>
        <w:top w:val="none" w:sz="0" w:space="0" w:color="auto"/>
        <w:left w:val="none" w:sz="0" w:space="0" w:color="auto"/>
        <w:bottom w:val="none" w:sz="0" w:space="0" w:color="auto"/>
        <w:right w:val="none" w:sz="0" w:space="0" w:color="auto"/>
      </w:divBdr>
      <w:divsChild>
        <w:div w:id="1100760327">
          <w:marLeft w:val="547"/>
          <w:marRight w:val="0"/>
          <w:marTop w:val="240"/>
          <w:marBottom w:val="0"/>
          <w:divBdr>
            <w:top w:val="none" w:sz="0" w:space="0" w:color="auto"/>
            <w:left w:val="none" w:sz="0" w:space="0" w:color="auto"/>
            <w:bottom w:val="none" w:sz="0" w:space="0" w:color="auto"/>
            <w:right w:val="none" w:sz="0" w:space="0" w:color="auto"/>
          </w:divBdr>
        </w:div>
      </w:divsChild>
    </w:div>
    <w:div w:id="1311011915">
      <w:bodyDiv w:val="1"/>
      <w:marLeft w:val="0"/>
      <w:marRight w:val="0"/>
      <w:marTop w:val="0"/>
      <w:marBottom w:val="0"/>
      <w:divBdr>
        <w:top w:val="none" w:sz="0" w:space="0" w:color="auto"/>
        <w:left w:val="none" w:sz="0" w:space="0" w:color="auto"/>
        <w:bottom w:val="none" w:sz="0" w:space="0" w:color="auto"/>
        <w:right w:val="none" w:sz="0" w:space="0" w:color="auto"/>
      </w:divBdr>
    </w:div>
    <w:div w:id="1316182481">
      <w:bodyDiv w:val="1"/>
      <w:marLeft w:val="0"/>
      <w:marRight w:val="0"/>
      <w:marTop w:val="0"/>
      <w:marBottom w:val="0"/>
      <w:divBdr>
        <w:top w:val="none" w:sz="0" w:space="0" w:color="auto"/>
        <w:left w:val="none" w:sz="0" w:space="0" w:color="auto"/>
        <w:bottom w:val="none" w:sz="0" w:space="0" w:color="auto"/>
        <w:right w:val="none" w:sz="0" w:space="0" w:color="auto"/>
      </w:divBdr>
      <w:divsChild>
        <w:div w:id="1955594421">
          <w:marLeft w:val="0"/>
          <w:marRight w:val="0"/>
          <w:marTop w:val="0"/>
          <w:marBottom w:val="0"/>
          <w:divBdr>
            <w:top w:val="none" w:sz="0" w:space="0" w:color="auto"/>
            <w:left w:val="none" w:sz="0" w:space="0" w:color="auto"/>
            <w:bottom w:val="none" w:sz="0" w:space="0" w:color="auto"/>
            <w:right w:val="none" w:sz="0" w:space="0" w:color="auto"/>
          </w:divBdr>
        </w:div>
        <w:div w:id="726950413">
          <w:marLeft w:val="0"/>
          <w:marRight w:val="0"/>
          <w:marTop w:val="0"/>
          <w:marBottom w:val="0"/>
          <w:divBdr>
            <w:top w:val="none" w:sz="0" w:space="0" w:color="auto"/>
            <w:left w:val="none" w:sz="0" w:space="0" w:color="auto"/>
            <w:bottom w:val="none" w:sz="0" w:space="0" w:color="auto"/>
            <w:right w:val="none" w:sz="0" w:space="0" w:color="auto"/>
          </w:divBdr>
        </w:div>
        <w:div w:id="808598772">
          <w:marLeft w:val="0"/>
          <w:marRight w:val="0"/>
          <w:marTop w:val="0"/>
          <w:marBottom w:val="0"/>
          <w:divBdr>
            <w:top w:val="none" w:sz="0" w:space="0" w:color="auto"/>
            <w:left w:val="none" w:sz="0" w:space="0" w:color="auto"/>
            <w:bottom w:val="none" w:sz="0" w:space="0" w:color="auto"/>
            <w:right w:val="none" w:sz="0" w:space="0" w:color="auto"/>
          </w:divBdr>
        </w:div>
        <w:div w:id="2073578233">
          <w:marLeft w:val="0"/>
          <w:marRight w:val="0"/>
          <w:marTop w:val="0"/>
          <w:marBottom w:val="0"/>
          <w:divBdr>
            <w:top w:val="none" w:sz="0" w:space="0" w:color="auto"/>
            <w:left w:val="none" w:sz="0" w:space="0" w:color="auto"/>
            <w:bottom w:val="none" w:sz="0" w:space="0" w:color="auto"/>
            <w:right w:val="none" w:sz="0" w:space="0" w:color="auto"/>
          </w:divBdr>
        </w:div>
        <w:div w:id="1137800385">
          <w:marLeft w:val="0"/>
          <w:marRight w:val="0"/>
          <w:marTop w:val="0"/>
          <w:marBottom w:val="0"/>
          <w:divBdr>
            <w:top w:val="none" w:sz="0" w:space="0" w:color="auto"/>
            <w:left w:val="none" w:sz="0" w:space="0" w:color="auto"/>
            <w:bottom w:val="none" w:sz="0" w:space="0" w:color="auto"/>
            <w:right w:val="none" w:sz="0" w:space="0" w:color="auto"/>
          </w:divBdr>
        </w:div>
        <w:div w:id="796683005">
          <w:marLeft w:val="0"/>
          <w:marRight w:val="0"/>
          <w:marTop w:val="0"/>
          <w:marBottom w:val="0"/>
          <w:divBdr>
            <w:top w:val="none" w:sz="0" w:space="0" w:color="auto"/>
            <w:left w:val="none" w:sz="0" w:space="0" w:color="auto"/>
            <w:bottom w:val="none" w:sz="0" w:space="0" w:color="auto"/>
            <w:right w:val="none" w:sz="0" w:space="0" w:color="auto"/>
          </w:divBdr>
        </w:div>
        <w:div w:id="192497498">
          <w:marLeft w:val="0"/>
          <w:marRight w:val="0"/>
          <w:marTop w:val="0"/>
          <w:marBottom w:val="0"/>
          <w:divBdr>
            <w:top w:val="none" w:sz="0" w:space="0" w:color="auto"/>
            <w:left w:val="none" w:sz="0" w:space="0" w:color="auto"/>
            <w:bottom w:val="none" w:sz="0" w:space="0" w:color="auto"/>
            <w:right w:val="none" w:sz="0" w:space="0" w:color="auto"/>
          </w:divBdr>
        </w:div>
        <w:div w:id="1626346729">
          <w:marLeft w:val="0"/>
          <w:marRight w:val="0"/>
          <w:marTop w:val="0"/>
          <w:marBottom w:val="0"/>
          <w:divBdr>
            <w:top w:val="none" w:sz="0" w:space="0" w:color="auto"/>
            <w:left w:val="none" w:sz="0" w:space="0" w:color="auto"/>
            <w:bottom w:val="none" w:sz="0" w:space="0" w:color="auto"/>
            <w:right w:val="none" w:sz="0" w:space="0" w:color="auto"/>
          </w:divBdr>
        </w:div>
        <w:div w:id="794760511">
          <w:marLeft w:val="0"/>
          <w:marRight w:val="0"/>
          <w:marTop w:val="0"/>
          <w:marBottom w:val="0"/>
          <w:divBdr>
            <w:top w:val="none" w:sz="0" w:space="0" w:color="auto"/>
            <w:left w:val="none" w:sz="0" w:space="0" w:color="auto"/>
            <w:bottom w:val="none" w:sz="0" w:space="0" w:color="auto"/>
            <w:right w:val="none" w:sz="0" w:space="0" w:color="auto"/>
          </w:divBdr>
        </w:div>
        <w:div w:id="786043479">
          <w:marLeft w:val="0"/>
          <w:marRight w:val="0"/>
          <w:marTop w:val="0"/>
          <w:marBottom w:val="0"/>
          <w:divBdr>
            <w:top w:val="none" w:sz="0" w:space="0" w:color="auto"/>
            <w:left w:val="none" w:sz="0" w:space="0" w:color="auto"/>
            <w:bottom w:val="none" w:sz="0" w:space="0" w:color="auto"/>
            <w:right w:val="none" w:sz="0" w:space="0" w:color="auto"/>
          </w:divBdr>
        </w:div>
        <w:div w:id="464934394">
          <w:marLeft w:val="0"/>
          <w:marRight w:val="0"/>
          <w:marTop w:val="0"/>
          <w:marBottom w:val="0"/>
          <w:divBdr>
            <w:top w:val="none" w:sz="0" w:space="0" w:color="auto"/>
            <w:left w:val="none" w:sz="0" w:space="0" w:color="auto"/>
            <w:bottom w:val="none" w:sz="0" w:space="0" w:color="auto"/>
            <w:right w:val="none" w:sz="0" w:space="0" w:color="auto"/>
          </w:divBdr>
        </w:div>
        <w:div w:id="14041826">
          <w:marLeft w:val="0"/>
          <w:marRight w:val="0"/>
          <w:marTop w:val="0"/>
          <w:marBottom w:val="0"/>
          <w:divBdr>
            <w:top w:val="none" w:sz="0" w:space="0" w:color="auto"/>
            <w:left w:val="none" w:sz="0" w:space="0" w:color="auto"/>
            <w:bottom w:val="none" w:sz="0" w:space="0" w:color="auto"/>
            <w:right w:val="none" w:sz="0" w:space="0" w:color="auto"/>
          </w:divBdr>
        </w:div>
        <w:div w:id="2131824682">
          <w:marLeft w:val="0"/>
          <w:marRight w:val="0"/>
          <w:marTop w:val="0"/>
          <w:marBottom w:val="0"/>
          <w:divBdr>
            <w:top w:val="none" w:sz="0" w:space="0" w:color="auto"/>
            <w:left w:val="none" w:sz="0" w:space="0" w:color="auto"/>
            <w:bottom w:val="none" w:sz="0" w:space="0" w:color="auto"/>
            <w:right w:val="none" w:sz="0" w:space="0" w:color="auto"/>
          </w:divBdr>
        </w:div>
        <w:div w:id="975721873">
          <w:marLeft w:val="0"/>
          <w:marRight w:val="0"/>
          <w:marTop w:val="0"/>
          <w:marBottom w:val="0"/>
          <w:divBdr>
            <w:top w:val="none" w:sz="0" w:space="0" w:color="auto"/>
            <w:left w:val="none" w:sz="0" w:space="0" w:color="auto"/>
            <w:bottom w:val="none" w:sz="0" w:space="0" w:color="auto"/>
            <w:right w:val="none" w:sz="0" w:space="0" w:color="auto"/>
          </w:divBdr>
        </w:div>
      </w:divsChild>
    </w:div>
    <w:div w:id="190062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3F98E-12EF-4C0D-95AF-03AF668EE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25</Pages>
  <Words>9210</Words>
  <Characters>52498</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Muller</dc:creator>
  <cp:lastModifiedBy>Nii Kwashie Allotey</cp:lastModifiedBy>
  <cp:revision>26</cp:revision>
  <cp:lastPrinted>2016-11-25T13:08:00Z</cp:lastPrinted>
  <dcterms:created xsi:type="dcterms:W3CDTF">2024-07-23T20:07:00Z</dcterms:created>
  <dcterms:modified xsi:type="dcterms:W3CDTF">2024-07-23T21:35:00Z</dcterms:modified>
</cp:coreProperties>
</file>